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37D0D" w14:textId="20A16312" w:rsidR="00411FB7" w:rsidRPr="007575CF" w:rsidRDefault="00411FB7" w:rsidP="00F72C33">
      <w:pPr>
        <w:spacing w:after="0" w:line="240" w:lineRule="auto"/>
        <w:jc w:val="both"/>
        <w:rPr>
          <w:rFonts w:ascii="Arial" w:eastAsia="SimSun" w:hAnsi="Arial" w:cs="Times New Roman"/>
          <w:kern w:val="0"/>
          <w:sz w:val="4"/>
          <w:szCs w:val="4"/>
          <w:lang w:eastAsia="zh-CN"/>
          <w14:ligatures w14:val="none"/>
        </w:rPr>
      </w:pPr>
      <w:r w:rsidRPr="007575CF">
        <w:rPr>
          <w:rFonts w:ascii="Times New Roman" w:eastAsia="SimSun" w:hAnsi="Times New Roman" w:cs="Times New Roman"/>
          <w:noProof/>
          <w:kern w:val="0"/>
          <w:sz w:val="24"/>
          <w:szCs w:val="24"/>
          <w:lang w:eastAsia="zh-CN"/>
          <w14:ligatures w14:val="none"/>
        </w:rPr>
        <mc:AlternateContent>
          <mc:Choice Requires="wps">
            <w:drawing>
              <wp:anchor distT="0" distB="0" distL="114300" distR="114300" simplePos="0" relativeHeight="251661312" behindDoc="0" locked="0" layoutInCell="1" allowOverlap="1" wp14:anchorId="59B0937D" wp14:editId="13D26128">
                <wp:simplePos x="0" y="0"/>
                <wp:positionH relativeFrom="column">
                  <wp:posOffset>-678180</wp:posOffset>
                </wp:positionH>
                <wp:positionV relativeFrom="page">
                  <wp:posOffset>231140</wp:posOffset>
                </wp:positionV>
                <wp:extent cx="2724150" cy="1562100"/>
                <wp:effectExtent l="0" t="0" r="19050" b="19050"/>
                <wp:wrapNone/>
                <wp:docPr id="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D725B9D" w14:textId="77777777" w:rsidR="00411FB7" w:rsidRPr="00636932" w:rsidRDefault="00411FB7" w:rsidP="00411FB7">
                            <w:pPr>
                              <w:jc w:val="both"/>
                              <w:rPr>
                                <w:i/>
                              </w:rPr>
                            </w:pPr>
                            <w:r w:rsidRPr="00636932">
                              <w:rPr>
                                <w:rFonts w:ascii="Cambria Math" w:hAnsi="Cambria Math"/>
                                <w:i/>
                                <w:color w:val="FF0000"/>
                              </w:rPr>
                              <w:t>This Document is the Preliminary working Draft. Procuring Entity can use this draft for their Tender preparation. During preparation of Tender, if any problem/ confusion arises, PE’s are requested to contact with BPPA for further clarifications.</w:t>
                            </w:r>
                          </w:p>
                          <w:p w14:paraId="07317306" w14:textId="77777777" w:rsidR="00411FB7" w:rsidRDefault="00411FB7" w:rsidP="00411FB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B0937D" id="_x0000_t202" coordsize="21600,21600" o:spt="202" path="m,l,21600r21600,l21600,xe">
                <v:stroke joinstyle="miter"/>
                <v:path gradientshapeok="t" o:connecttype="rect"/>
              </v:shapetype>
              <v:shape id="Text Box 26" o:spid="_x0000_s1026" type="#_x0000_t202" style="position:absolute;left:0;text-align:left;margin-left:-53.4pt;margin-top:18.2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" fillcolor="window" strokecolor="windowText" strokeweight="1pt">
                <v:textbox>
                  <w:txbxContent>
                    <w:p w14:paraId="5D725B9D" w14:textId="77777777" w:rsidR="00411FB7" w:rsidRPr="00636932" w:rsidRDefault="00411FB7" w:rsidP="00411FB7">
                      <w:pPr>
                        <w:jc w:val="both"/>
                        <w:rPr>
                          <w:i/>
                        </w:rPr>
                      </w:pPr>
                      <w:r w:rsidRPr="00636932">
                        <w:rPr>
                          <w:rFonts w:ascii="Cambria Math" w:hAnsi="Cambria Math"/>
                          <w:i/>
                          <w:color w:val="FF0000"/>
                        </w:rPr>
                        <w:t xml:space="preserve">This Document is the Preliminary working Draft. Procuring Entity can use this draft for their Tender preparation. During preparation of Tender, if any problem/ confusion arises, </w:t>
                      </w:r>
                      <w:proofErr w:type="gramStart"/>
                      <w:r w:rsidRPr="00636932">
                        <w:rPr>
                          <w:rFonts w:ascii="Cambria Math" w:hAnsi="Cambria Math"/>
                          <w:i/>
                          <w:color w:val="FF0000"/>
                        </w:rPr>
                        <w:t>PE’s</w:t>
                      </w:r>
                      <w:proofErr w:type="gramEnd"/>
                      <w:r w:rsidRPr="00636932">
                        <w:rPr>
                          <w:rFonts w:ascii="Cambria Math" w:hAnsi="Cambria Math"/>
                          <w:i/>
                          <w:color w:val="FF0000"/>
                        </w:rPr>
                        <w:t xml:space="preserve"> are requested to contact with BPPA for further clarifications.</w:t>
                      </w:r>
                    </w:p>
                    <w:p w14:paraId="07317306" w14:textId="77777777" w:rsidR="00411FB7" w:rsidRDefault="00411FB7" w:rsidP="00411FB7"/>
                  </w:txbxContent>
                </v:textbox>
                <w10:wrap anchory="page"/>
              </v:shape>
            </w:pict>
          </mc:Fallback>
        </mc:AlternateContent>
      </w:r>
    </w:p>
    <w:p w14:paraId="13014A78" w14:textId="77777777" w:rsidR="00411FB7" w:rsidRPr="007575CF" w:rsidRDefault="00411FB7" w:rsidP="00F72C33">
      <w:pPr>
        <w:spacing w:after="0" w:line="240" w:lineRule="auto"/>
        <w:jc w:val="both"/>
        <w:rPr>
          <w:rFonts w:ascii="Arial" w:eastAsia="SimSun" w:hAnsi="Arial" w:cs="Times New Roman"/>
          <w:kern w:val="0"/>
          <w:szCs w:val="24"/>
          <w:lang w:val="en-GB" w:eastAsia="zh-CN"/>
          <w14:ligatures w14:val="none"/>
        </w:rPr>
      </w:pPr>
      <w:r w:rsidRPr="007575CF">
        <w:rPr>
          <w:rFonts w:ascii="Times New Roman" w:eastAsia="SimSun" w:hAnsi="Times New Roman" w:cs="Times New Roman"/>
          <w:noProof/>
          <w:kern w:val="0"/>
          <w:sz w:val="24"/>
          <w:szCs w:val="24"/>
          <w:lang w:bidi="bn-IN"/>
          <w14:ligatures w14:val="none"/>
        </w:rPr>
        <w:drawing>
          <wp:anchor distT="0" distB="0" distL="114300" distR="114300" simplePos="0" relativeHeight="251659264" behindDoc="1" locked="0" layoutInCell="1" allowOverlap="1" wp14:anchorId="56F7DD9F" wp14:editId="7DFE0C40">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14:paraId="3392A2E7" w14:textId="77777777" w:rsidR="00411FB7" w:rsidRPr="007575CF" w:rsidRDefault="00411FB7" w:rsidP="00F72C33">
      <w:pPr>
        <w:spacing w:after="0" w:line="240" w:lineRule="auto"/>
        <w:jc w:val="both"/>
        <w:rPr>
          <w:rFonts w:ascii="Arial" w:eastAsia="SimSun" w:hAnsi="Arial" w:cs="Times New Roman"/>
          <w:kern w:val="0"/>
          <w:szCs w:val="24"/>
          <w:lang w:val="en-GB" w:eastAsia="zh-CN"/>
          <w14:ligatures w14:val="none"/>
        </w:rPr>
      </w:pPr>
    </w:p>
    <w:p w14:paraId="1B80526F" w14:textId="65EA450C"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24E72FFD" w14:textId="3202631F"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5428B136"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3823363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39E3AE6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6EA677C3" w14:textId="77777777" w:rsidR="00411FB7" w:rsidRPr="007575CF" w:rsidRDefault="00411FB7" w:rsidP="00F72C33">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r w:rsidRPr="007575CF">
        <w:rPr>
          <w:rFonts w:ascii="Cambria Math" w:eastAsia="SimSun" w:hAnsi="Cambria Math" w:cs="Times New Roman Bold"/>
          <w:b/>
          <w:color w:val="000000" w:themeColor="text1"/>
          <w:kern w:val="0"/>
          <w:sz w:val="32"/>
          <w:szCs w:val="32"/>
          <w:lang w:val="en-GB" w:eastAsia="zh-CN"/>
          <w14:ligatures w14:val="none"/>
        </w:rPr>
        <w:t>GOVERNMENT OF THE PEO</w:t>
      </w:r>
      <w:smartTag w:uri="urn:schemas-microsoft-com:office:smarttags" w:element="stockticker">
        <w:r w:rsidRPr="007575CF">
          <w:rPr>
            <w:rFonts w:ascii="Cambria Math" w:eastAsia="SimSun" w:hAnsi="Cambria Math" w:cs="Times New Roman Bold"/>
            <w:b/>
            <w:color w:val="000000" w:themeColor="text1"/>
            <w:kern w:val="0"/>
            <w:sz w:val="32"/>
            <w:szCs w:val="32"/>
            <w:lang w:val="en-GB" w:eastAsia="zh-CN"/>
            <w14:ligatures w14:val="none"/>
          </w:rPr>
          <w:t>PLE</w:t>
        </w:r>
      </w:smartTag>
      <w:r w:rsidRPr="007575CF">
        <w:rPr>
          <w:rFonts w:ascii="Cambria Math" w:eastAsia="SimSun" w:hAnsi="Cambria Math" w:cs="Times New Roman Bold"/>
          <w:b/>
          <w:color w:val="000000" w:themeColor="text1"/>
          <w:kern w:val="0"/>
          <w:sz w:val="32"/>
          <w:szCs w:val="32"/>
          <w:lang w:val="en-GB" w:eastAsia="zh-CN"/>
          <w14:ligatures w14:val="none"/>
        </w:rPr>
        <w:t>’S REPUBLIC OF BANGLADESH</w:t>
      </w:r>
    </w:p>
    <w:p w14:paraId="034D6596"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4B3ED4C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4475B35B"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726E8B76"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Standard Tender Document (STD)</w:t>
      </w:r>
    </w:p>
    <w:p w14:paraId="15E9332B"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p>
    <w:p w14:paraId="2E5CB17E" w14:textId="093C92A3"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For </w:t>
      </w:r>
      <w:r w:rsidR="00D856D1" w:rsidRPr="007575CF">
        <w:rPr>
          <w:rFonts w:ascii="Cambria Math" w:eastAsia="SimSun" w:hAnsi="Cambria Math" w:cs="Arial"/>
          <w:b/>
          <w:bCs/>
          <w:kern w:val="0"/>
          <w:sz w:val="32"/>
          <w:szCs w:val="32"/>
          <w:lang w:val="en-GB" w:eastAsia="zh-CN"/>
          <w14:ligatures w14:val="none"/>
        </w:rPr>
        <w:t>Procurement of Goods</w:t>
      </w:r>
    </w:p>
    <w:p w14:paraId="35120372" w14:textId="07856CE6"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 (</w:t>
      </w:r>
      <w:r w:rsidR="00DD3EAB" w:rsidRPr="007575CF">
        <w:rPr>
          <w:rFonts w:ascii="Cambria Math" w:eastAsia="SimSun" w:hAnsi="Cambria Math" w:cs="Arial"/>
          <w:b/>
          <w:bCs/>
          <w:kern w:val="0"/>
          <w:sz w:val="32"/>
          <w:szCs w:val="32"/>
          <w:lang w:val="en-GB" w:eastAsia="zh-CN"/>
          <w14:ligatures w14:val="none"/>
        </w:rPr>
        <w:t>National/</w:t>
      </w:r>
      <w:r w:rsidRPr="007575CF">
        <w:rPr>
          <w:rFonts w:ascii="Cambria Math" w:eastAsia="SimSun" w:hAnsi="Cambria Math" w:cs="Arial"/>
          <w:b/>
          <w:bCs/>
          <w:kern w:val="0"/>
          <w:sz w:val="32"/>
          <w:szCs w:val="32"/>
          <w:lang w:val="en-GB" w:eastAsia="zh-CN"/>
          <w14:ligatures w14:val="none"/>
        </w:rPr>
        <w:t>International)</w:t>
      </w:r>
    </w:p>
    <w:p w14:paraId="0F1AE9A2"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p>
    <w:p w14:paraId="1681AEB1" w14:textId="35319D86"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[Applicable for One Stage Two Envelope Tendering </w:t>
      </w:r>
      <w:r w:rsidR="00A44D98" w:rsidRPr="007575CF">
        <w:rPr>
          <w:rFonts w:ascii="Cambria Math" w:eastAsia="SimSun" w:hAnsi="Cambria Math" w:cs="Arial"/>
          <w:b/>
          <w:bCs/>
          <w:kern w:val="0"/>
          <w:sz w:val="32"/>
          <w:szCs w:val="32"/>
          <w:lang w:val="en-GB" w:eastAsia="zh-CN"/>
          <w14:ligatures w14:val="none"/>
        </w:rPr>
        <w:t>Method]</w:t>
      </w:r>
    </w:p>
    <w:p w14:paraId="081770AE"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p>
    <w:p w14:paraId="064A756B"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p>
    <w:p w14:paraId="718731CE"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r w:rsidRPr="007575CF">
        <w:rPr>
          <w:rFonts w:ascii="Cambria Math" w:eastAsia="SimSun" w:hAnsi="Cambria Math" w:cs="Times New Roman"/>
          <w:kern w:val="0"/>
          <w:sz w:val="32"/>
          <w:szCs w:val="32"/>
          <w:lang w:val="en-GB" w:eastAsia="zh-CN"/>
          <w14:ligatures w14:val="none"/>
        </w:rPr>
        <w:t>(For any value)</w:t>
      </w:r>
    </w:p>
    <w:p w14:paraId="6A8EA4EB" w14:textId="77777777" w:rsidR="00411FB7" w:rsidRPr="007575CF" w:rsidRDefault="00411FB7" w:rsidP="00F72C33">
      <w:pPr>
        <w:spacing w:after="0" w:line="240" w:lineRule="auto"/>
        <w:jc w:val="center"/>
        <w:rPr>
          <w:rFonts w:ascii="Cambria Math" w:eastAsia="SimSun" w:hAnsi="Cambria Math" w:cs="Times New Roman"/>
          <w:kern w:val="0"/>
          <w:sz w:val="36"/>
          <w:szCs w:val="36"/>
          <w:lang w:val="en-GB" w:eastAsia="zh-CN"/>
          <w14:ligatures w14:val="none"/>
        </w:rPr>
      </w:pPr>
    </w:p>
    <w:p w14:paraId="7D59B996" w14:textId="77777777" w:rsidR="00411FB7" w:rsidRPr="007575CF" w:rsidRDefault="00411FB7" w:rsidP="00F72C33">
      <w:pPr>
        <w:spacing w:after="0" w:line="240" w:lineRule="auto"/>
        <w:jc w:val="both"/>
        <w:rPr>
          <w:rFonts w:ascii="Arial" w:eastAsia="SimSun" w:hAnsi="Arial" w:cs="Times New Roman"/>
          <w:kern w:val="0"/>
          <w:sz w:val="36"/>
          <w:szCs w:val="36"/>
          <w:lang w:val="en-GB" w:eastAsia="zh-CN"/>
          <w14:ligatures w14:val="none"/>
        </w:rPr>
      </w:pPr>
    </w:p>
    <w:p w14:paraId="7631B71C" w14:textId="77777777" w:rsidR="00411FB7" w:rsidRPr="007575CF" w:rsidRDefault="00411FB7" w:rsidP="00F72C33">
      <w:pPr>
        <w:spacing w:after="0" w:line="240" w:lineRule="auto"/>
        <w:jc w:val="both"/>
        <w:rPr>
          <w:rFonts w:ascii="Arial" w:eastAsia="SimSun" w:hAnsi="Arial" w:cs="Times New Roman"/>
          <w:kern w:val="0"/>
          <w:sz w:val="36"/>
          <w:szCs w:val="36"/>
          <w:lang w:val="en-GB" w:eastAsia="zh-CN"/>
          <w14:ligatures w14:val="none"/>
        </w:rPr>
      </w:pPr>
    </w:p>
    <w:p w14:paraId="6C4AA4AE"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69C9CA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413171E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0EA90B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1BE9D5C"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8A7CD4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87BFEFC"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7F1AE4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DB71A55"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479E81F"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3CAE4C6"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9B74EE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85ADEF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1297F6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009770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628DF0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900D6F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043061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64D63B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1F748A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6AA5F5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11798EB"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1524ED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DA6A89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D9E0AE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314672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0C52D76" w14:textId="69BDAFD7" w:rsidR="00411FB7"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D0FBF65" w14:textId="502E5BEF"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1D89BC4A" w14:textId="48091BE7"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20804F87" w14:textId="7577A304"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09B5BA68" w14:textId="1BBCD544"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64E4EFF" w14:textId="75395670"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3B603AB" w14:textId="68B7900F"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651E8097" w14:textId="5E380555"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26317DF9" w14:textId="53BA891B"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62AADDF" w14:textId="1E5D0E6B"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72FEE081" w14:textId="36F7B990"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58969729" w14:textId="2431F589"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2BA542FE" w14:textId="7E07C2EA"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0ACD9780" w14:textId="0C39D328"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21666E37" w14:textId="719EEECC"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793BF880" w14:textId="0CB93207"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7C0DCD5" w14:textId="7CE4AA3F"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6B642F0A" w14:textId="7D6D9215"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6F8A2EC8" w14:textId="233191F0"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FB87197" w14:textId="21EA79AF"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B4B0185" w14:textId="47862814" w:rsidR="000F03AB"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00BC5C2A" w14:textId="77777777" w:rsidR="000F03AB" w:rsidRPr="007575CF" w:rsidRDefault="000F03AB" w:rsidP="00F72C33">
      <w:pPr>
        <w:spacing w:after="0" w:line="240" w:lineRule="auto"/>
        <w:jc w:val="both"/>
        <w:rPr>
          <w:rFonts w:ascii="Arial" w:eastAsia="SimSun" w:hAnsi="Arial" w:cs="Times New Roman"/>
          <w:kern w:val="0"/>
          <w:sz w:val="4"/>
          <w:szCs w:val="4"/>
          <w:lang w:val="en-GB" w:eastAsia="zh-CN"/>
          <w14:ligatures w14:val="none"/>
        </w:rPr>
      </w:pPr>
    </w:p>
    <w:p w14:paraId="376DE4DB"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DF168FF"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155C466"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25C34A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65CBBF8" w14:textId="77777777" w:rsidR="00411FB7" w:rsidRPr="007575CF" w:rsidRDefault="00411FB7" w:rsidP="00F72C33">
      <w:pPr>
        <w:spacing w:after="0" w:line="240" w:lineRule="auto"/>
        <w:jc w:val="center"/>
        <w:rPr>
          <w:rFonts w:ascii="Cambria Math" w:eastAsia="SimSun" w:hAnsi="Cambria Math" w:cs="Times New Roman Bold"/>
          <w:b/>
          <w:kern w:val="0"/>
          <w:sz w:val="32"/>
          <w:szCs w:val="32"/>
          <w:lang w:val="en-GB" w:eastAsia="zh-CN"/>
          <w14:ligatures w14:val="none"/>
        </w:rPr>
      </w:pPr>
      <w:r w:rsidRPr="007575CF">
        <w:rPr>
          <w:rFonts w:ascii="Cambria Math" w:eastAsia="SimSun" w:hAnsi="Cambria Math" w:cs="Times New Roman Bold"/>
          <w:b/>
          <w:kern w:val="0"/>
          <w:sz w:val="32"/>
          <w:szCs w:val="32"/>
          <w:lang w:val="en-GB" w:eastAsia="zh-CN"/>
          <w14:ligatures w14:val="none"/>
        </w:rPr>
        <w:t>Bangladesh Public Procurement Authority (BPPA)</w:t>
      </w:r>
    </w:p>
    <w:p w14:paraId="1EA3DB1C" w14:textId="77777777" w:rsidR="00411FB7" w:rsidRPr="007575CF" w:rsidRDefault="00411FB7" w:rsidP="00F72C33">
      <w:pPr>
        <w:spacing w:after="0" w:line="240" w:lineRule="auto"/>
        <w:jc w:val="center"/>
        <w:rPr>
          <w:rFonts w:ascii="Cambria Math" w:eastAsia="SimSun" w:hAnsi="Cambria Math" w:cs="Times New Roman Bold"/>
          <w:b/>
          <w:kern w:val="0"/>
          <w:sz w:val="32"/>
          <w:szCs w:val="32"/>
          <w:lang w:val="en-GB" w:eastAsia="zh-CN"/>
          <w14:ligatures w14:val="none"/>
        </w:rPr>
      </w:pPr>
      <w:r w:rsidRPr="007575CF">
        <w:rPr>
          <w:rFonts w:ascii="Cambria Math" w:eastAsia="SimSun" w:hAnsi="Cambria Math" w:cs="Times New Roman Bold"/>
          <w:b/>
          <w:kern w:val="0"/>
          <w:sz w:val="32"/>
          <w:szCs w:val="32"/>
          <w:lang w:val="en-GB" w:eastAsia="zh-CN"/>
          <w14:ligatures w14:val="none"/>
        </w:rPr>
        <w:t>Implementation Monitoring and Evaluation Division</w:t>
      </w:r>
    </w:p>
    <w:p w14:paraId="0F1975A0" w14:textId="77777777" w:rsidR="00411FB7" w:rsidRPr="007575CF" w:rsidRDefault="00411FB7" w:rsidP="00F72C33">
      <w:pPr>
        <w:spacing w:after="0" w:line="240" w:lineRule="auto"/>
        <w:jc w:val="center"/>
        <w:rPr>
          <w:rFonts w:ascii="Cambria Math" w:eastAsia="SimSun" w:hAnsi="Cambria Math" w:cs="Arial"/>
          <w:bCs/>
          <w:kern w:val="0"/>
          <w:lang w:val="en-GB" w:eastAsia="zh-CN"/>
          <w14:ligatures w14:val="none"/>
        </w:rPr>
      </w:pPr>
      <w:r w:rsidRPr="007575CF">
        <w:rPr>
          <w:rFonts w:ascii="Cambria Math" w:eastAsia="SimSun" w:hAnsi="Cambria Math" w:cs="Times New Roman Bold"/>
          <w:b/>
          <w:kern w:val="0"/>
          <w:sz w:val="32"/>
          <w:szCs w:val="32"/>
          <w:lang w:val="en-GB" w:eastAsia="zh-CN"/>
          <w14:ligatures w14:val="none"/>
        </w:rPr>
        <w:t>Ministry of Planning</w:t>
      </w:r>
    </w:p>
    <w:p w14:paraId="5EC2344B" w14:textId="77777777" w:rsidR="00411FB7" w:rsidRPr="007575CF" w:rsidRDefault="00411FB7" w:rsidP="00F72C33">
      <w:pPr>
        <w:spacing w:after="0" w:line="240" w:lineRule="auto"/>
        <w:jc w:val="both"/>
        <w:rPr>
          <w:rFonts w:ascii="Cambria Math" w:eastAsia="SimSun" w:hAnsi="Cambria Math" w:cs="Arial"/>
          <w:bCs/>
          <w:kern w:val="0"/>
          <w:lang w:val="en-GB" w:eastAsia="zh-CN"/>
          <w14:ligatures w14:val="none"/>
        </w:rPr>
      </w:pPr>
    </w:p>
    <w:p w14:paraId="5B5D11C9" w14:textId="77777777" w:rsidR="00411FB7" w:rsidRPr="007575CF" w:rsidRDefault="00411FB7" w:rsidP="00F72C33">
      <w:pPr>
        <w:spacing w:after="0" w:line="240" w:lineRule="auto"/>
        <w:jc w:val="both"/>
        <w:rPr>
          <w:rFonts w:ascii="Cambria Math" w:eastAsia="SimSun" w:hAnsi="Cambria Math" w:cs="Times New Roman"/>
          <w:kern w:val="0"/>
          <w:szCs w:val="24"/>
          <w:lang w:val="en-GB" w:eastAsia="zh-CN"/>
          <w14:ligatures w14:val="none"/>
        </w:rPr>
      </w:pPr>
    </w:p>
    <w:p w14:paraId="1C80457B" w14:textId="25E4FF9C" w:rsidR="00411FB7" w:rsidRPr="007575CF" w:rsidRDefault="00A44D98" w:rsidP="00F72C33">
      <w:pPr>
        <w:spacing w:after="0" w:line="240" w:lineRule="auto"/>
        <w:ind w:right="-601"/>
        <w:jc w:val="both"/>
        <w:rPr>
          <w:rFonts w:ascii="Cambria Math" w:eastAsia="SimSun" w:hAnsi="Cambria Math" w:cs="Times New Roman"/>
          <w:b/>
          <w:bCs/>
          <w:kern w:val="0"/>
          <w:sz w:val="32"/>
          <w:szCs w:val="32"/>
          <w:lang w:val="en-GB" w:eastAsia="zh-CN"/>
          <w14:ligatures w14:val="none"/>
        </w:rPr>
      </w:pPr>
      <w:r w:rsidRPr="007575CF">
        <w:rPr>
          <w:rFonts w:ascii="Cambria Math" w:eastAsia="SimSun" w:hAnsi="Cambria Math" w:cs="Times New Roman"/>
          <w:b/>
          <w:bCs/>
          <w:kern w:val="0"/>
          <w:sz w:val="32"/>
          <w:szCs w:val="32"/>
          <w:lang w:val="en-GB" w:eastAsia="zh-CN"/>
          <w14:ligatures w14:val="none"/>
        </w:rPr>
        <w:t>April</w:t>
      </w:r>
      <w:r w:rsidR="00411FB7" w:rsidRPr="007575CF">
        <w:rPr>
          <w:rFonts w:ascii="Cambria Math" w:eastAsia="SimSun" w:hAnsi="Cambria Math" w:cs="Times New Roman"/>
          <w:b/>
          <w:bCs/>
          <w:kern w:val="0"/>
          <w:sz w:val="32"/>
          <w:szCs w:val="32"/>
          <w:lang w:val="en-GB" w:eastAsia="zh-CN"/>
          <w14:ligatures w14:val="none"/>
        </w:rPr>
        <w:t>, 202</w:t>
      </w:r>
      <w:r w:rsidRPr="007575CF">
        <w:rPr>
          <w:rFonts w:ascii="Cambria Math" w:eastAsia="SimSun" w:hAnsi="Cambria Math" w:cs="Times New Roman"/>
          <w:b/>
          <w:bCs/>
          <w:kern w:val="0"/>
          <w:sz w:val="32"/>
          <w:szCs w:val="32"/>
          <w:lang w:val="en-GB" w:eastAsia="zh-CN"/>
          <w14:ligatures w14:val="none"/>
        </w:rPr>
        <w:t>6</w:t>
      </w:r>
      <w:r w:rsidR="00411FB7" w:rsidRPr="007575CF">
        <w:rPr>
          <w:rFonts w:ascii="Cambria Math" w:eastAsia="SimSun" w:hAnsi="Cambria Math" w:cs="Times New Roman"/>
          <w:b/>
          <w:bCs/>
          <w:kern w:val="0"/>
          <w:sz w:val="32"/>
          <w:szCs w:val="32"/>
          <w:lang w:val="en-GB" w:eastAsia="zh-CN"/>
          <w14:ligatures w14:val="none"/>
        </w:rPr>
        <w:tab/>
      </w:r>
      <w:r w:rsidRPr="007575CF">
        <w:rPr>
          <w:rFonts w:ascii="Cambria Math" w:eastAsia="SimSun" w:hAnsi="Cambria Math" w:cs="Times New Roman"/>
          <w:b/>
          <w:bCs/>
          <w:kern w:val="0"/>
          <w:sz w:val="32"/>
          <w:szCs w:val="32"/>
          <w:lang w:val="en-GB" w:eastAsia="zh-CN"/>
          <w14:ligatures w14:val="none"/>
        </w:rPr>
        <w:t xml:space="preserve"> </w:t>
      </w:r>
      <w:r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t xml:space="preserve">                 PG</w:t>
      </w:r>
      <w:r w:rsidRPr="007575CF">
        <w:rPr>
          <w:rFonts w:ascii="Cambria Math" w:eastAsia="SimSun" w:hAnsi="Cambria Math" w:cs="Times New Roman"/>
          <w:b/>
          <w:bCs/>
          <w:kern w:val="0"/>
          <w:sz w:val="32"/>
          <w:szCs w:val="32"/>
          <w:lang w:val="en-GB" w:eastAsia="zh-CN"/>
          <w14:ligatures w14:val="none"/>
        </w:rPr>
        <w:t>8</w:t>
      </w:r>
    </w:p>
    <w:p w14:paraId="7FF64404" w14:textId="77777777" w:rsidR="00411FB7" w:rsidRPr="007575CF" w:rsidRDefault="00411FB7" w:rsidP="00F72C33">
      <w:pPr>
        <w:spacing w:after="0" w:line="240" w:lineRule="auto"/>
        <w:jc w:val="both"/>
        <w:rPr>
          <w:rFonts w:ascii="Times New Roman" w:eastAsia="SimSun" w:hAnsi="Times New Roman" w:cs="Times New Roman"/>
          <w:b/>
          <w:bCs/>
          <w:kern w:val="0"/>
          <w:sz w:val="32"/>
          <w:szCs w:val="32"/>
          <w:lang w:val="en-GB" w:eastAsia="zh-CN"/>
          <w14:ligatures w14:val="none"/>
        </w:rPr>
        <w:sectPr w:rsidR="00411FB7" w:rsidRPr="007575CF" w:rsidSect="00F4645F">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14:paraId="259C4078" w14:textId="77777777" w:rsidR="00411FB7" w:rsidRPr="007575CF" w:rsidRDefault="00411FB7" w:rsidP="00F72C33">
      <w:pPr>
        <w:spacing w:after="0" w:line="240" w:lineRule="auto"/>
        <w:jc w:val="center"/>
        <w:rPr>
          <w:rFonts w:ascii="Cambria Math" w:eastAsia="SimSun" w:hAnsi="Cambria Math" w:cs="Times New Roman"/>
          <w:b/>
          <w:bCs/>
          <w:kern w:val="0"/>
          <w:sz w:val="36"/>
          <w:szCs w:val="32"/>
          <w:lang w:val="en-GB" w:eastAsia="zh-CN"/>
          <w14:ligatures w14:val="none"/>
        </w:rPr>
      </w:pPr>
      <w:r w:rsidRPr="007575CF">
        <w:rPr>
          <w:rFonts w:ascii="Cambria Math" w:eastAsia="SimSun" w:hAnsi="Cambria Math" w:cs="Times New Roman"/>
          <w:b/>
          <w:bCs/>
          <w:kern w:val="0"/>
          <w:sz w:val="36"/>
          <w:szCs w:val="32"/>
          <w:lang w:val="en-GB" w:eastAsia="zh-CN"/>
          <w14:ligatures w14:val="none"/>
        </w:rPr>
        <w:lastRenderedPageBreak/>
        <w:t>Guidance Notes on the Use of</w:t>
      </w:r>
    </w:p>
    <w:p w14:paraId="76620E89" w14:textId="77777777" w:rsidR="00411FB7" w:rsidRPr="007575CF" w:rsidRDefault="00411FB7" w:rsidP="00F72C33">
      <w:pPr>
        <w:spacing w:after="0" w:line="240" w:lineRule="auto"/>
        <w:jc w:val="center"/>
        <w:rPr>
          <w:rFonts w:ascii="Cambria Math" w:eastAsia="SimSun" w:hAnsi="Cambria Math" w:cs="Times New Roman"/>
          <w:b/>
          <w:bCs/>
          <w:kern w:val="0"/>
          <w:sz w:val="32"/>
          <w:szCs w:val="28"/>
          <w:lang w:val="en-GB" w:eastAsia="zh-CN"/>
          <w14:ligatures w14:val="none"/>
        </w:rPr>
      </w:pPr>
      <w:r w:rsidRPr="007575CF">
        <w:rPr>
          <w:rFonts w:ascii="Cambria Math" w:eastAsia="SimSun" w:hAnsi="Cambria Math" w:cs="Times New Roman"/>
          <w:b/>
          <w:bCs/>
          <w:kern w:val="0"/>
          <w:sz w:val="36"/>
          <w:szCs w:val="32"/>
          <w:lang w:val="en-GB" w:eastAsia="zh-CN"/>
          <w14:ligatures w14:val="none"/>
        </w:rPr>
        <w:t>The Standard Tender Document</w:t>
      </w:r>
    </w:p>
    <w:p w14:paraId="2AD4A0E5" w14:textId="77777777" w:rsidR="00411FB7" w:rsidRPr="007575CF" w:rsidRDefault="00411FB7" w:rsidP="00F72C33">
      <w:pPr>
        <w:spacing w:after="0" w:line="240" w:lineRule="auto"/>
        <w:jc w:val="both"/>
        <w:rPr>
          <w:rFonts w:ascii="Cambria Math" w:eastAsia="SimSun" w:hAnsi="Cambria Math" w:cs="Arial"/>
          <w:kern w:val="0"/>
          <w:sz w:val="20"/>
          <w:szCs w:val="20"/>
          <w:lang w:val="en-GB" w:eastAsia="zh-CN"/>
          <w14:ligatures w14:val="none"/>
        </w:rPr>
      </w:pPr>
    </w:p>
    <w:p w14:paraId="3A2D463C" w14:textId="3741273B"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These guidance notes have been prepared by the BPPA to assist a </w:t>
      </w:r>
      <w:r w:rsidR="0031405B" w:rsidRPr="007575CF">
        <w:rPr>
          <w:rFonts w:ascii="Cambria Math" w:eastAsia="SimSun" w:hAnsi="Cambria Math" w:cs="Arial"/>
          <w:kern w:val="0"/>
          <w:lang w:val="en-GB"/>
          <w14:ligatures w14:val="none"/>
        </w:rPr>
        <w:t>Procuring Entity</w:t>
      </w:r>
      <w:r w:rsidRPr="007575CF">
        <w:rPr>
          <w:rFonts w:ascii="Cambria Math" w:eastAsia="SimSun" w:hAnsi="Cambria Math" w:cs="Arial"/>
          <w:kern w:val="0"/>
          <w:lang w:val="en-GB"/>
          <w14:ligatures w14:val="none"/>
        </w:rPr>
        <w:t xml:space="preserve"> in the preparation</w:t>
      </w:r>
      <w:r w:rsidR="0031405B" w:rsidRPr="007575CF">
        <w:rPr>
          <w:rFonts w:ascii="Cambria Math" w:eastAsia="SimSun" w:hAnsi="Cambria Math" w:cs="Arial"/>
          <w:kern w:val="0"/>
          <w:lang w:val="en-GB"/>
          <w14:ligatures w14:val="none"/>
        </w:rPr>
        <w:t xml:space="preserve"> of Tender Document</w:t>
      </w:r>
      <w:r w:rsidRPr="007575CF">
        <w:rPr>
          <w:rFonts w:ascii="Cambria Math" w:eastAsia="SimSun" w:hAnsi="Cambria Math" w:cs="Arial"/>
          <w:kern w:val="0"/>
          <w:lang w:val="en-GB"/>
          <w14:ligatures w14:val="none"/>
        </w:rPr>
        <w:t xml:space="preserve">, using the Standard Tender Document (STD), for the </w:t>
      </w:r>
      <w:r w:rsidR="0031405B" w:rsidRPr="007575CF">
        <w:rPr>
          <w:rFonts w:ascii="Cambria Math" w:eastAsia="SimSun" w:hAnsi="Cambria Math" w:cs="Arial"/>
          <w:kern w:val="0"/>
          <w:lang w:val="en-GB"/>
          <w14:ligatures w14:val="none"/>
        </w:rPr>
        <w:t>Procurement of High-tech Goods</w:t>
      </w:r>
      <w:r w:rsidR="00A12431" w:rsidRPr="007575CF">
        <w:rPr>
          <w:rFonts w:ascii="Cambria Math" w:eastAsia="SimSun" w:hAnsi="Cambria Math" w:cs="Arial"/>
          <w:kern w:val="0"/>
          <w:lang w:val="en-GB"/>
          <w14:ligatures w14:val="none"/>
        </w:rPr>
        <w:t xml:space="preserve"> using One Stage Two Envelope Tendering Method</w:t>
      </w:r>
      <w:r w:rsidRPr="007575CF">
        <w:rPr>
          <w:rFonts w:ascii="Cambria Math" w:eastAsia="SimSun" w:hAnsi="Cambria Math" w:cs="Arial"/>
          <w:kern w:val="0"/>
          <w:lang w:val="en-GB"/>
          <w14:ligatures w14:val="none"/>
        </w:rPr>
        <w:t xml:space="preserve">. The </w:t>
      </w:r>
      <w:r w:rsidR="0031405B" w:rsidRPr="007575CF">
        <w:rPr>
          <w:rFonts w:ascii="Cambria Math" w:eastAsia="SimSun" w:hAnsi="Cambria Math" w:cs="Arial"/>
          <w:kern w:val="0"/>
          <w:lang w:val="en-GB"/>
          <w14:ligatures w14:val="none"/>
        </w:rPr>
        <w:t>Procuring Entity</w:t>
      </w:r>
      <w:r w:rsidRPr="007575CF">
        <w:rPr>
          <w:rFonts w:ascii="Cambria Math" w:eastAsia="SimSun" w:hAnsi="Cambria Math" w:cs="Arial"/>
          <w:kern w:val="0"/>
          <w:lang w:val="en-GB"/>
          <w14:ligatures w14:val="none"/>
        </w:rPr>
        <w:t xml:space="preserve"> should also refer to the Public Procurement Act 2006 (PPA 2006) and the Public Procurement Rule 2025 (PPR2025), issued to supplement the ACT, available on BPPA’s website </w:t>
      </w:r>
      <w:hyperlink r:id="rId12" w:history="1">
        <w:r w:rsidRPr="007575CF">
          <w:rPr>
            <w:rFonts w:ascii="Cambria Math" w:eastAsia="SimSun" w:hAnsi="Cambria Math" w:cs="Arial"/>
            <w:color w:val="0000FF"/>
            <w:kern w:val="0"/>
            <w:u w:val="single"/>
            <w:lang w:val="en-GB"/>
            <w14:ligatures w14:val="none"/>
          </w:rPr>
          <w:t>www.bppa.gov.bd</w:t>
        </w:r>
      </w:hyperlink>
      <w:r w:rsidR="00A12431" w:rsidRPr="007575CF">
        <w:rPr>
          <w:rFonts w:ascii="Cambria Math" w:eastAsia="SimSun" w:hAnsi="Cambria Math" w:cs="Arial"/>
          <w:kern w:val="0"/>
          <w:lang w:val="en-GB"/>
          <w14:ligatures w14:val="none"/>
        </w:rPr>
        <w:t xml:space="preserve"> including amendments thereto.</w:t>
      </w:r>
      <w:r w:rsidRPr="007575CF">
        <w:rPr>
          <w:rFonts w:ascii="Cambria Math" w:eastAsia="SimSun" w:hAnsi="Cambria Math" w:cs="Arial"/>
          <w:kern w:val="0"/>
          <w:lang w:val="en-GB"/>
          <w14:ligatures w14:val="none"/>
        </w:rPr>
        <w:t xml:space="preserve"> All concerned are advised to refer to the aforementioned Act and Rules while participating in any Tendering process.</w:t>
      </w:r>
    </w:p>
    <w:p w14:paraId="75EC4BDA"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0526E528" w14:textId="3E495B5E"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The use of 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applies when a Purchaser (Procuring Entity) wishes to select a Tenderer (a Supplie</w:t>
      </w:r>
      <w:r w:rsidR="00A12431" w:rsidRPr="007575CF">
        <w:rPr>
          <w:rFonts w:ascii="Cambria Math" w:eastAsia="SimSun" w:hAnsi="Cambria Math" w:cs="Arial"/>
          <w:kern w:val="0"/>
          <w:lang w:val="en-GB"/>
          <w14:ligatures w14:val="none"/>
        </w:rPr>
        <w:t>r</w:t>
      </w:r>
      <w:r w:rsidRPr="007575CF">
        <w:rPr>
          <w:rFonts w:ascii="Cambria Math" w:eastAsia="SimSun" w:hAnsi="Cambria Math" w:cs="Arial"/>
          <w:kern w:val="0"/>
          <w:lang w:val="en-GB"/>
          <w14:ligatures w14:val="none"/>
        </w:rPr>
        <w:t xml:space="preserve">) for the </w:t>
      </w:r>
      <w:r w:rsidR="00A12431" w:rsidRPr="007575CF">
        <w:rPr>
          <w:rFonts w:ascii="Cambria Math" w:eastAsia="SimSun" w:hAnsi="Cambria Math" w:cs="Arial"/>
          <w:kern w:val="0"/>
          <w:lang w:val="en-GB"/>
          <w14:ligatures w14:val="none"/>
        </w:rPr>
        <w:t>s</w:t>
      </w:r>
      <w:r w:rsidRPr="007575CF">
        <w:rPr>
          <w:rFonts w:ascii="Cambria Math" w:eastAsia="SimSun" w:hAnsi="Cambria Math" w:cs="Arial"/>
          <w:kern w:val="0"/>
          <w:lang w:val="en-GB"/>
          <w14:ligatures w14:val="none"/>
        </w:rPr>
        <w:t>upply of</w:t>
      </w:r>
      <w:r w:rsidR="00A12431" w:rsidRPr="007575CF">
        <w:rPr>
          <w:rFonts w:ascii="Cambria Math" w:eastAsia="SimSun" w:hAnsi="Cambria Math" w:cs="Arial"/>
          <w:kern w:val="0"/>
          <w:lang w:val="en-GB"/>
          <w14:ligatures w14:val="none"/>
        </w:rPr>
        <w:t xml:space="preserve"> goods and related services having high-end specifications</w:t>
      </w:r>
      <w:r w:rsidRPr="007575CF">
        <w:rPr>
          <w:rFonts w:ascii="Cambria Math" w:eastAsia="SimSun" w:hAnsi="Cambria Math" w:cs="Arial"/>
          <w:kern w:val="0"/>
          <w:lang w:val="en-GB"/>
          <w14:ligatures w14:val="none"/>
        </w:rPr>
        <w:t xml:space="preserve"> under </w:t>
      </w:r>
      <w:r w:rsidR="00A12431" w:rsidRPr="007575CF">
        <w:rPr>
          <w:rFonts w:ascii="Cambria Math" w:eastAsia="SimSun" w:hAnsi="Cambria Math" w:cs="Arial"/>
          <w:kern w:val="0"/>
          <w:lang w:val="en-GB"/>
          <w14:ligatures w14:val="none"/>
        </w:rPr>
        <w:t>One Stage Two Envelope Tendering Method both in national</w:t>
      </w:r>
      <w:r w:rsidRPr="007575CF">
        <w:rPr>
          <w:rFonts w:ascii="Cambria Math" w:eastAsia="SimSun" w:hAnsi="Cambria Math" w:cs="Arial"/>
          <w:kern w:val="0"/>
          <w:lang w:val="en-GB"/>
          <w14:ligatures w14:val="none"/>
        </w:rPr>
        <w:t xml:space="preserve"> </w:t>
      </w:r>
      <w:r w:rsidR="00A12431" w:rsidRPr="007575CF">
        <w:rPr>
          <w:rFonts w:ascii="Cambria Math" w:eastAsia="SimSun" w:hAnsi="Cambria Math" w:cs="Arial"/>
          <w:kern w:val="0"/>
          <w:lang w:val="en-GB"/>
          <w14:ligatures w14:val="none"/>
        </w:rPr>
        <w:t>and</w:t>
      </w:r>
      <w:r w:rsidRPr="007575CF">
        <w:rPr>
          <w:rFonts w:ascii="Cambria Math" w:eastAsia="SimSun" w:hAnsi="Cambria Math" w:cs="Arial"/>
          <w:kern w:val="0"/>
          <w:lang w:val="en-GB"/>
          <w14:ligatures w14:val="none"/>
        </w:rPr>
        <w:t xml:space="preserve"> international competition for which the Contract award is being determined on the basis of the lowest evaluated </w:t>
      </w:r>
      <w:r w:rsidR="00A12431" w:rsidRPr="007575CF">
        <w:rPr>
          <w:rFonts w:ascii="Cambria Math" w:eastAsia="SimSun" w:hAnsi="Cambria Math" w:cs="Arial"/>
          <w:kern w:val="0"/>
          <w:lang w:val="en-GB"/>
          <w14:ligatures w14:val="none"/>
        </w:rPr>
        <w:t xml:space="preserve">responsive </w:t>
      </w:r>
      <w:r w:rsidRPr="007575CF">
        <w:rPr>
          <w:rFonts w:ascii="Cambria Math" w:eastAsia="SimSun" w:hAnsi="Cambria Math" w:cs="Arial"/>
          <w:kern w:val="0"/>
          <w:lang w:val="en-GB"/>
          <w14:ligatures w14:val="none"/>
        </w:rPr>
        <w:t>Tender.</w:t>
      </w:r>
    </w:p>
    <w:p w14:paraId="4031E5DB"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554BD07C" w14:textId="4C625E49"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STD(PG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is based upon internationally acceptable model formats, which have been adapted to suit the particular needs of procurement for Bangladesh. 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xml:space="preserve">) has Eight (8) Sections, of which Section 1 (Instructions to Tenderers) and Section 3 (General Conditions of Contract) </w:t>
      </w:r>
      <w:r w:rsidRPr="007575CF">
        <w:rPr>
          <w:rFonts w:ascii="Cambria Math" w:eastAsia="SimSun" w:hAnsi="Cambria Math" w:cs="Arial"/>
          <w:kern w:val="0"/>
          <w:u w:val="single"/>
          <w:lang w:val="en-GB"/>
          <w14:ligatures w14:val="none"/>
        </w:rPr>
        <w:t>shall not be altered or modified under any circumstances.</w:t>
      </w:r>
      <w:r w:rsidRPr="007575CF">
        <w:rPr>
          <w:rFonts w:ascii="Cambria Math" w:eastAsia="SimSun" w:hAnsi="Cambria Math" w:cs="Arial"/>
          <w:kern w:val="0"/>
          <w:lang w:val="en-GB"/>
          <w14:ligatures w14:val="none"/>
        </w:rPr>
        <w:t xml:space="preserve"> The </w:t>
      </w:r>
      <w:r w:rsidRPr="007575CF">
        <w:rPr>
          <w:rFonts w:ascii="Cambria Math" w:eastAsia="SimSun" w:hAnsi="Cambria Math" w:cs="Arial"/>
          <w:b/>
          <w:bCs/>
          <w:kern w:val="0"/>
          <w:lang w:val="en-GB"/>
          <w14:ligatures w14:val="none"/>
        </w:rPr>
        <w:t xml:space="preserve">Invitation for Tenders (IFT) </w:t>
      </w:r>
      <w:r w:rsidRPr="007575CF">
        <w:rPr>
          <w:rFonts w:ascii="Cambria Math" w:eastAsia="SimSun" w:hAnsi="Cambria Math" w:cs="Arial"/>
          <w:kern w:val="0"/>
          <w:lang w:val="en-GB"/>
          <w14:ligatures w14:val="none"/>
        </w:rPr>
        <w:t>is provided in the Tender Document for information only.</w:t>
      </w:r>
    </w:p>
    <w:p w14:paraId="5889FB4A"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407A2258" w14:textId="1F818BC6"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Procuring Entity addresses its specific needs is through the information provided in the </w:t>
      </w:r>
      <w:r w:rsidRPr="007575CF">
        <w:rPr>
          <w:rFonts w:ascii="Cambria Math" w:eastAsia="SimSun" w:hAnsi="Cambria Math" w:cs="Arial"/>
          <w:b/>
          <w:bCs/>
          <w:kern w:val="0"/>
          <w:lang w:val="en-GB"/>
          <w14:ligatures w14:val="none"/>
        </w:rPr>
        <w:t>Tender Data Sheet (TDS)</w:t>
      </w:r>
      <w:r w:rsidRPr="007575CF">
        <w:rPr>
          <w:rFonts w:ascii="Cambria Math" w:eastAsia="SimSun" w:hAnsi="Cambria Math" w:cs="Arial"/>
          <w:kern w:val="0"/>
          <w:lang w:val="en-GB"/>
          <w14:ligatures w14:val="none"/>
        </w:rPr>
        <w:t xml:space="preserve"> and the </w:t>
      </w:r>
      <w:r w:rsidRPr="007575CF">
        <w:rPr>
          <w:rFonts w:ascii="Cambria Math" w:eastAsia="SimSun" w:hAnsi="Cambria Math" w:cs="Arial"/>
          <w:b/>
          <w:bCs/>
          <w:kern w:val="0"/>
          <w:lang w:val="en-GB"/>
          <w14:ligatures w14:val="none"/>
        </w:rPr>
        <w:t>Particular Conditions of Contract (PCC)</w:t>
      </w:r>
      <w:r w:rsidRPr="007575CF">
        <w:rPr>
          <w:rFonts w:ascii="Cambria Math" w:eastAsia="SimSun" w:hAnsi="Cambria Math" w:cs="Arial"/>
          <w:kern w:val="0"/>
          <w:lang w:val="en-GB"/>
          <w14:ligatures w14:val="none"/>
        </w:rPr>
        <w:t xml:space="preserve"> as well as in the detailed requirements of the procurement in the </w:t>
      </w:r>
      <w:r w:rsidR="009205C7" w:rsidRPr="007575CF">
        <w:rPr>
          <w:rFonts w:ascii="Cambria Math" w:eastAsia="SimSun" w:hAnsi="Cambria Math" w:cs="Arial"/>
          <w:b/>
          <w:bCs/>
          <w:kern w:val="0"/>
          <w:lang w:val="en-GB"/>
          <w14:ligatures w14:val="none"/>
        </w:rPr>
        <w:t>Price Schedule</w:t>
      </w:r>
      <w:r w:rsidRPr="007575CF">
        <w:rPr>
          <w:rFonts w:ascii="Cambria Math" w:eastAsia="SimSun" w:hAnsi="Cambria Math" w:cs="Arial"/>
          <w:kern w:val="0"/>
          <w:lang w:val="en-GB"/>
          <w14:ligatures w14:val="none"/>
        </w:rPr>
        <w:t>,</w:t>
      </w:r>
      <w:r w:rsidR="009205C7" w:rsidRPr="007575CF">
        <w:rPr>
          <w:rFonts w:ascii="Cambria Math" w:eastAsia="SimSun" w:hAnsi="Cambria Math" w:cs="Arial"/>
          <w:kern w:val="0"/>
          <w:lang w:val="en-GB"/>
          <w14:ligatures w14:val="none"/>
        </w:rPr>
        <w:t xml:space="preserve"> the </w:t>
      </w:r>
      <w:r w:rsidR="007745ED" w:rsidRPr="007575CF">
        <w:rPr>
          <w:rFonts w:ascii="Cambria Math" w:eastAsia="SimSun" w:hAnsi="Cambria Math" w:cs="Arial"/>
          <w:b/>
          <w:bCs/>
          <w:kern w:val="0"/>
          <w:lang w:val="en-GB"/>
          <w14:ligatures w14:val="none"/>
        </w:rPr>
        <w:t xml:space="preserve">Technical Specifications </w:t>
      </w:r>
      <w:r w:rsidRPr="007575CF">
        <w:rPr>
          <w:rFonts w:ascii="Cambria Math" w:eastAsia="SimSun" w:hAnsi="Cambria Math" w:cs="Arial"/>
          <w:kern w:val="0"/>
          <w:lang w:val="en-GB"/>
          <w14:ligatures w14:val="none"/>
        </w:rPr>
        <w:t>and/or the</w:t>
      </w:r>
      <w:r w:rsidRPr="007575CF">
        <w:rPr>
          <w:rFonts w:ascii="Cambria Math" w:eastAsia="SimSun" w:hAnsi="Cambria Math" w:cs="Arial"/>
          <w:b/>
          <w:bCs/>
          <w:kern w:val="0"/>
          <w:lang w:val="en-GB"/>
          <w14:ligatures w14:val="none"/>
        </w:rPr>
        <w:t xml:space="preserve"> Drawings</w:t>
      </w:r>
      <w:r w:rsidRPr="007575CF">
        <w:rPr>
          <w:rFonts w:ascii="Cambria Math" w:eastAsia="SimSun" w:hAnsi="Cambria Math" w:cs="Arial"/>
          <w:kern w:val="0"/>
          <w:lang w:val="en-GB"/>
          <w14:ligatures w14:val="none"/>
        </w:rPr>
        <w:t>.</w:t>
      </w:r>
    </w:p>
    <w:p w14:paraId="2884695B"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7ACA844C" w14:textId="0F73426D"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Guidance notes in brackets and italics are provided for both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 xml:space="preserve">and the Tenderer and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should carefully decide what notes need to remain and what other guidance notes might be required to assist the Tenderer in preparing its Tender Submission so as to minimi</w:t>
      </w:r>
      <w:r w:rsidR="009205C7" w:rsidRPr="007575CF">
        <w:rPr>
          <w:rFonts w:ascii="Cambria Math" w:eastAsia="SimSun" w:hAnsi="Cambria Math" w:cs="Arial"/>
          <w:kern w:val="0"/>
          <w:lang w:val="en-GB"/>
          <w14:ligatures w14:val="none"/>
        </w:rPr>
        <w:t>z</w:t>
      </w:r>
      <w:r w:rsidRPr="007575CF">
        <w:rPr>
          <w:rFonts w:ascii="Cambria Math" w:eastAsia="SimSun" w:hAnsi="Cambria Math" w:cs="Arial"/>
          <w:kern w:val="0"/>
          <w:lang w:val="en-GB"/>
          <w14:ligatures w14:val="none"/>
        </w:rPr>
        <w:t>e an inept Tendering process.</w:t>
      </w:r>
    </w:p>
    <w:p w14:paraId="4642594F"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7A6915B8" w14:textId="7A8095B8"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provides all the information that a Tenderer needs in order to prepare and submit a Tender. This should provide a sound basis on which a Procuring Entity can fairly, transparently and accurately carry out a Tender evaluation process on the Tenders submitted by the Tenderers.</w:t>
      </w:r>
    </w:p>
    <w:p w14:paraId="2C7334DF"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5AC020C2" w14:textId="1F739373"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following briefly describes the Sections of the </w:t>
      </w:r>
      <w:r w:rsidRPr="007575CF">
        <w:rPr>
          <w:rFonts w:ascii="Cambria Math" w:eastAsia="SimSun" w:hAnsi="Cambria Math" w:cs="Arial"/>
          <w:b/>
          <w:kern w:val="0"/>
          <w:lang w:val="en-GB"/>
          <w14:ligatures w14:val="none"/>
        </w:rPr>
        <w:t>STD (PG</w:t>
      </w:r>
      <w:r w:rsidR="00A260C8"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Pr="007575CF">
        <w:rPr>
          <w:rFonts w:ascii="Cambria Math" w:eastAsia="SimSun" w:hAnsi="Cambria Math" w:cs="Arial"/>
          <w:kern w:val="0"/>
          <w:lang w:val="en-GB"/>
          <w14:ligatures w14:val="none"/>
        </w:rPr>
        <w:t xml:space="preserve"> and how a </w:t>
      </w:r>
      <w:r w:rsidR="009205C7" w:rsidRPr="007575CF">
        <w:rPr>
          <w:rFonts w:ascii="Cambria Math" w:eastAsia="SimSun" w:hAnsi="Cambria Math" w:cs="Times New Roman"/>
          <w:color w:val="000000" w:themeColor="text1"/>
          <w:kern w:val="0"/>
          <w:lang w:eastAsia="zh-CN"/>
          <w14:ligatures w14:val="none"/>
        </w:rPr>
        <w:t>Procuring Entity</w:t>
      </w:r>
      <w:r w:rsidRPr="007575CF">
        <w:rPr>
          <w:rFonts w:ascii="Cambria Math" w:eastAsia="SimSun" w:hAnsi="Cambria Math" w:cs="Arial"/>
          <w:kern w:val="0"/>
          <w:lang w:val="en-GB"/>
          <w14:ligatures w14:val="none"/>
        </w:rPr>
        <w:t xml:space="preserve"> should use these when preparing a particular Tender Document.</w:t>
      </w:r>
    </w:p>
    <w:p w14:paraId="17B592D6"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2BCEE5D9"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bCs/>
          <w:kern w:val="0"/>
          <w:lang w:val="en-GB"/>
          <w14:ligatures w14:val="none"/>
        </w:rPr>
        <w:t>Section 1.</w:t>
      </w:r>
      <w:r w:rsidRPr="007575CF">
        <w:rPr>
          <w:rFonts w:ascii="Cambria Math" w:eastAsia="SimSun" w:hAnsi="Cambria Math" w:cs="Arial"/>
          <w:b/>
          <w:bCs/>
          <w:kern w:val="0"/>
          <w:lang w:val="en-GB"/>
          <w14:ligatures w14:val="none"/>
        </w:rPr>
        <w:tab/>
        <w:t>Instructions to Tenderers (ITT)</w:t>
      </w:r>
    </w:p>
    <w:p w14:paraId="3B5481F6"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p>
    <w:p w14:paraId="340A82D3" w14:textId="344F9DEA"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This Section provides relevant information to help Tenderers prepare their Tenders. Information is also provided on the submission, opening, and evaluation of Tenders and on the award of Contract. The Instructions to Tenderer (ITT) specify the instruction and procedure that govern the tendering process. This Section also contains the criteria to be used by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 xml:space="preserve">in order to determine the responsive lowest evaluated Tender and the qualifications of the Tenderer to perform the Contract. </w:t>
      </w:r>
    </w:p>
    <w:p w14:paraId="1249A4EF"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2E4914DB" w14:textId="6E12248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The text of the clauses in this Section shall not be modified.</w:t>
      </w:r>
    </w:p>
    <w:p w14:paraId="4910335F" w14:textId="0D8FA5BF" w:rsidR="009205C7" w:rsidRPr="007575CF" w:rsidRDefault="009205C7" w:rsidP="00F72C33">
      <w:pPr>
        <w:spacing w:after="0" w:line="240" w:lineRule="auto"/>
        <w:ind w:left="1440"/>
        <w:jc w:val="both"/>
        <w:rPr>
          <w:rFonts w:ascii="Cambria Math" w:eastAsia="SimSun" w:hAnsi="Cambria Math" w:cs="Arial"/>
          <w:b/>
          <w:kern w:val="0"/>
          <w:lang w:val="en-GB"/>
          <w14:ligatures w14:val="none"/>
        </w:rPr>
      </w:pPr>
    </w:p>
    <w:p w14:paraId="5AD648E2" w14:textId="6D69F6D7" w:rsidR="009205C7" w:rsidRPr="007575CF" w:rsidRDefault="00982EE4"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kern w:val="0"/>
          <w:lang w:val="en-GB"/>
          <w14:ligatures w14:val="none"/>
        </w:rPr>
        <w:t>The Instructions to Tenderer are not a Contract document and, therefore, are not a part of the Contract.</w:t>
      </w:r>
    </w:p>
    <w:p w14:paraId="44B1D998" w14:textId="77777777" w:rsidR="00411FB7" w:rsidRPr="007575CF" w:rsidRDefault="00411FB7" w:rsidP="00F72C33">
      <w:pPr>
        <w:spacing w:after="0" w:line="240" w:lineRule="auto"/>
        <w:jc w:val="both"/>
        <w:rPr>
          <w:rFonts w:ascii="Cambria Math" w:eastAsia="SimSun" w:hAnsi="Cambria Math" w:cs="Arial"/>
          <w:bCs/>
          <w:kern w:val="0"/>
          <w:lang w:val="en-GB"/>
          <w14:ligatures w14:val="none"/>
        </w:rPr>
      </w:pPr>
    </w:p>
    <w:p w14:paraId="75F5735B" w14:textId="77777777" w:rsidR="00411FB7" w:rsidRPr="007575CF" w:rsidRDefault="00411FB7" w:rsidP="00F72C33">
      <w:pPr>
        <w:spacing w:before="120"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bCs/>
          <w:kern w:val="0"/>
          <w:lang w:val="en-GB"/>
          <w14:ligatures w14:val="none"/>
        </w:rPr>
        <w:lastRenderedPageBreak/>
        <w:t>Section 2.</w:t>
      </w:r>
      <w:r w:rsidRPr="007575CF">
        <w:rPr>
          <w:rFonts w:ascii="Cambria Math" w:eastAsia="SimSun" w:hAnsi="Cambria Math" w:cs="Arial"/>
          <w:b/>
          <w:bCs/>
          <w:kern w:val="0"/>
          <w:lang w:val="en-GB"/>
          <w14:ligatures w14:val="none"/>
        </w:rPr>
        <w:tab/>
        <w:t>Tender Data Sheet (TDS)</w:t>
      </w:r>
    </w:p>
    <w:p w14:paraId="73DBBA55" w14:textId="256C2724"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provides the information that is specific to each object of procurement and that supplements the information or requirements included in Section 1: Instructions to Tenderers.</w:t>
      </w:r>
      <w:r w:rsidR="009205C7"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The</w:t>
      </w:r>
      <w:r w:rsidR="00982EE4" w:rsidRPr="007575CF">
        <w:rPr>
          <w:rFonts w:ascii="Cambria Math" w:eastAsia="SimSun" w:hAnsi="Cambria Math" w:cs="Arial"/>
          <w:kern w:val="0"/>
          <w:lang w:val="en-GB"/>
          <w14:ligatures w14:val="none"/>
        </w:rPr>
        <w:t xml:space="preserve"> </w:t>
      </w:r>
      <w:r w:rsidR="00982EE4" w:rsidRPr="007575CF">
        <w:rPr>
          <w:rFonts w:ascii="Cambria Math" w:eastAsia="SimSun" w:hAnsi="Cambria Math" w:cs="Times New Roman"/>
          <w:color w:val="000000" w:themeColor="text1"/>
          <w:kern w:val="0"/>
          <w:lang w:eastAsia="zh-CN"/>
          <w14:ligatures w14:val="none"/>
        </w:rPr>
        <w:t>Procuring Entity</w:t>
      </w:r>
      <w:r w:rsidRPr="007575CF">
        <w:rPr>
          <w:rFonts w:ascii="Cambria Math" w:eastAsia="SimSun" w:hAnsi="Cambria Math" w:cs="Arial"/>
          <w:kern w:val="0"/>
          <w:lang w:val="en-GB"/>
          <w14:ligatures w14:val="none"/>
        </w:rPr>
        <w:t xml:space="preserve"> shall specify in the TDS only the information that the ITT instruct, be specified in the TDS.</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To facilitate the preparation of the TDS, its clause numbers are numbered with the same numbers of corresponding ITT Clauses.</w:t>
      </w:r>
    </w:p>
    <w:p w14:paraId="4F884471"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39B67CBE"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3.</w:t>
      </w:r>
      <w:r w:rsidRPr="007575CF">
        <w:rPr>
          <w:rFonts w:ascii="Cambria Math" w:eastAsia="SimSun" w:hAnsi="Cambria Math" w:cs="Arial"/>
          <w:b/>
          <w:kern w:val="0"/>
          <w:lang w:val="en-GB"/>
          <w14:ligatures w14:val="none"/>
        </w:rPr>
        <w:tab/>
        <w:t>General Conditions of Contract (GCC)</w:t>
      </w:r>
    </w:p>
    <w:p w14:paraId="28DC48C3"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25E01C1C"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kern w:val="0"/>
          <w:lang w:val="en-GB"/>
          <w14:ligatures w14:val="none"/>
        </w:rPr>
        <w:t xml:space="preserve">This Section provides the </w:t>
      </w:r>
      <w:r w:rsidRPr="007575CF">
        <w:rPr>
          <w:rFonts w:ascii="Cambria Math" w:eastAsia="SimSun" w:hAnsi="Cambria Math" w:cs="Arial"/>
          <w:bCs/>
          <w:kern w:val="0"/>
          <w:lang w:val="en-GB"/>
          <w14:ligatures w14:val="none"/>
        </w:rPr>
        <w:t xml:space="preserve">General Conditions of Contract </w:t>
      </w:r>
      <w:r w:rsidRPr="007575CF">
        <w:rPr>
          <w:rFonts w:ascii="Cambria Math" w:eastAsia="SimSun" w:hAnsi="Cambria Math" w:cs="Arial"/>
          <w:kern w:val="0"/>
          <w:lang w:val="en-GB"/>
          <w14:ligatures w14:val="none"/>
        </w:rPr>
        <w:t>that will apply to the Contract for which the Tender document is issued.</w:t>
      </w:r>
    </w:p>
    <w:p w14:paraId="21A32BA6" w14:textId="0EB1EE6D"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bCs/>
          <w:kern w:val="0"/>
          <w:lang w:val="en-GB"/>
          <w14:ligatures w14:val="none"/>
        </w:rPr>
        <w:t xml:space="preserve">The GCC clearly identify the provisions that may normally need to be specified for a particular tendering process and need to be addressed through the PCC. </w:t>
      </w:r>
    </w:p>
    <w:p w14:paraId="766FF3EF" w14:textId="77777777" w:rsidR="00982EE4" w:rsidRPr="007575CF" w:rsidRDefault="00982EE4" w:rsidP="00F72C33">
      <w:pPr>
        <w:spacing w:after="0" w:line="240" w:lineRule="auto"/>
        <w:ind w:left="1440"/>
        <w:jc w:val="both"/>
        <w:rPr>
          <w:rFonts w:ascii="Cambria Math" w:eastAsia="SimSun" w:hAnsi="Cambria Math" w:cs="Arial"/>
          <w:bCs/>
          <w:kern w:val="0"/>
          <w:lang w:val="en-GB"/>
          <w14:ligatures w14:val="none"/>
        </w:rPr>
      </w:pPr>
    </w:p>
    <w:p w14:paraId="0BCE521B" w14:textId="5B14915B"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The text of the clauses in this Section shall not be modified.</w:t>
      </w:r>
    </w:p>
    <w:p w14:paraId="3F192E05" w14:textId="4407471D" w:rsidR="00982EE4" w:rsidRPr="007575CF" w:rsidRDefault="00982EE4" w:rsidP="00F72C33">
      <w:pPr>
        <w:spacing w:after="0" w:line="240" w:lineRule="auto"/>
        <w:ind w:left="1440"/>
        <w:jc w:val="both"/>
        <w:rPr>
          <w:rFonts w:ascii="Cambria Math" w:eastAsia="SimSun" w:hAnsi="Cambria Math" w:cs="Arial"/>
          <w:b/>
          <w:kern w:val="0"/>
          <w:lang w:val="en-GB"/>
          <w14:ligatures w14:val="none"/>
        </w:rPr>
      </w:pPr>
    </w:p>
    <w:p w14:paraId="405DF83F" w14:textId="30B906CA" w:rsidR="00982EE4" w:rsidRPr="007575CF" w:rsidRDefault="00982EE4"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The GCC is a Contract document and, therefore, is a part of the Contract.</w:t>
      </w:r>
    </w:p>
    <w:p w14:paraId="05307E46" w14:textId="700952C3"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3068FA34"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4.</w:t>
      </w:r>
      <w:r w:rsidRPr="007575CF">
        <w:rPr>
          <w:rFonts w:ascii="Cambria Math" w:eastAsia="SimSun" w:hAnsi="Cambria Math" w:cs="Arial"/>
          <w:b/>
          <w:kern w:val="0"/>
          <w:lang w:val="en-GB"/>
          <w14:ligatures w14:val="none"/>
        </w:rPr>
        <w:tab/>
        <w:t>Particular Conditions of Contract (PCC)</w:t>
      </w:r>
    </w:p>
    <w:p w14:paraId="46536E43"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16023E58" w14:textId="5FF2D74C"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provides clauses specific to the particular Contract that modify or supplement Section 3: General Conditions of Contract.</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The Procuring Entity should include at the time of issuing the Tender Documents all information that the GCC indicate shall be provided in the PCC. No PCC Clause should be left blank.</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To facilitate the preparation of the PCC, its clause numbers are numbered with the same numbers of the corresponding GCC Clauses.</w:t>
      </w:r>
    </w:p>
    <w:p w14:paraId="6F1E69AB"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7CC8ABB2"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5.</w:t>
      </w:r>
      <w:r w:rsidRPr="007575CF">
        <w:rPr>
          <w:rFonts w:ascii="Cambria Math" w:eastAsia="SimSun" w:hAnsi="Cambria Math" w:cs="Arial"/>
          <w:b/>
          <w:kern w:val="0"/>
          <w:lang w:val="en-GB"/>
          <w14:ligatures w14:val="none"/>
        </w:rPr>
        <w:tab/>
        <w:t>Tender and Contract Forms</w:t>
      </w:r>
    </w:p>
    <w:p w14:paraId="396FBF21"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0F042B62" w14:textId="0CEE4A4F"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This Section provides the standard form for the </w:t>
      </w:r>
      <w:bookmarkStart w:id="0" w:name="_Hlk226467243"/>
      <w:r w:rsidRPr="007575CF">
        <w:rPr>
          <w:rFonts w:ascii="Cambria Math" w:eastAsia="SimSun" w:hAnsi="Cambria Math" w:cs="Arial"/>
          <w:kern w:val="0"/>
          <w:lang w:val="en-GB"/>
          <w14:ligatures w14:val="none"/>
        </w:rPr>
        <w:t xml:space="preserve">Tender Submission Letter </w:t>
      </w:r>
      <w:r w:rsidR="00982EE4" w:rsidRPr="007575CF">
        <w:rPr>
          <w:rFonts w:ascii="Cambria Math" w:eastAsia="SimSun" w:hAnsi="Cambria Math" w:cs="Arial"/>
          <w:kern w:val="0"/>
          <w:lang w:val="en-GB"/>
          <w14:ligatures w14:val="none"/>
        </w:rPr>
        <w:t>for Technical Offer</w:t>
      </w:r>
      <w:bookmarkEnd w:id="0"/>
      <w:r w:rsidR="00982EE4"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-1</w:t>
      </w:r>
      <w:r w:rsidR="00982EE4" w:rsidRPr="007575CF">
        <w:rPr>
          <w:rFonts w:ascii="Cambria Math" w:eastAsia="SimSun" w:hAnsi="Cambria Math" w:cs="Arial"/>
          <w:b/>
          <w:bCs/>
          <w:kern w:val="0"/>
          <w:lang w:val="en-GB"/>
          <w14:ligatures w14:val="none"/>
        </w:rPr>
        <w:t>a</w:t>
      </w:r>
      <w:r w:rsidR="004F4FB1" w:rsidRPr="007575CF">
        <w:rPr>
          <w:rFonts w:ascii="Cambria Math" w:eastAsia="SimSun" w:hAnsi="Cambria Math" w:cs="Arial"/>
          <w:b/>
          <w:bCs/>
          <w:kern w:val="0"/>
          <w:lang w:val="en-GB"/>
          <w14:ligatures w14:val="none"/>
        </w:rPr>
        <w:t>)</w:t>
      </w:r>
      <w:r w:rsidRPr="007575CF">
        <w:rPr>
          <w:rFonts w:ascii="Cambria Math" w:eastAsia="SimSun" w:hAnsi="Cambria Math" w:cs="Arial"/>
          <w:b/>
          <w:bCs/>
          <w:kern w:val="0"/>
          <w:lang w:val="en-GB"/>
          <w14:ligatures w14:val="none"/>
        </w:rPr>
        <w:t xml:space="preserve">, </w:t>
      </w:r>
      <w:r w:rsidR="00CC4013" w:rsidRPr="007575CF">
        <w:rPr>
          <w:rFonts w:ascii="Cambria Math" w:eastAsia="SimSun" w:hAnsi="Cambria Math" w:cs="Arial"/>
          <w:kern w:val="0"/>
          <w:lang w:val="en-GB"/>
          <w14:ligatures w14:val="none"/>
        </w:rPr>
        <w:t>Tender Submission Letter for Financial Offer</w:t>
      </w:r>
      <w:r w:rsidR="00CC4013"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b/>
          <w:bCs/>
          <w:kern w:val="0"/>
          <w:lang w:val="en-GB"/>
          <w14:ligatures w14:val="none"/>
        </w:rPr>
        <w:t>(PG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CC4013" w:rsidRPr="007575CF">
        <w:rPr>
          <w:rFonts w:ascii="Cambria Math" w:eastAsia="SimSun" w:hAnsi="Cambria Math" w:cs="Arial"/>
          <w:b/>
          <w:bCs/>
          <w:kern w:val="0"/>
          <w:lang w:val="en-GB"/>
          <w14:ligatures w14:val="none"/>
        </w:rPr>
        <w:t>1b</w:t>
      </w:r>
      <w:r w:rsidRPr="007575CF">
        <w:rPr>
          <w:rFonts w:ascii="Cambria Math" w:eastAsia="SimSun" w:hAnsi="Cambria Math" w:cs="Arial"/>
          <w:b/>
          <w:bCs/>
          <w:kern w:val="0"/>
          <w:lang w:val="en-GB"/>
          <w14:ligatures w14:val="none"/>
        </w:rPr>
        <w:t xml:space="preserve">), </w:t>
      </w:r>
      <w:r w:rsidR="00CC4013" w:rsidRPr="007575CF">
        <w:rPr>
          <w:rFonts w:ascii="Cambria Math" w:hAnsi="Cambria Math"/>
          <w:color w:val="000000" w:themeColor="text1"/>
        </w:rPr>
        <w:t xml:space="preserve">Letter of Authorization </w:t>
      </w:r>
      <w:r w:rsidR="00CC4013" w:rsidRPr="007575CF">
        <w:rPr>
          <w:rFonts w:ascii="Cambria Math" w:hAnsi="Cambria Math"/>
          <w:b/>
          <w:bCs/>
          <w:color w:val="000000" w:themeColor="text1"/>
        </w:rPr>
        <w:t>(</w:t>
      </w:r>
      <w:r w:rsidR="00CC4013" w:rsidRPr="007575CF">
        <w:rPr>
          <w:rFonts w:ascii="Cambria Math" w:eastAsia="SimSun" w:hAnsi="Cambria Math" w:cs="Times New Roman"/>
          <w:b/>
          <w:bCs/>
          <w:color w:val="000000" w:themeColor="text1"/>
          <w:kern w:val="0"/>
          <w:lang w:eastAsia="zh-CN"/>
          <w14:ligatures w14:val="none"/>
        </w:rPr>
        <w:t>Form PG8-1</w:t>
      </w:r>
      <w:r w:rsidR="00CC4013" w:rsidRPr="007575CF">
        <w:rPr>
          <w:rFonts w:ascii="Cambria Math" w:hAnsi="Cambria Math"/>
          <w:b/>
          <w:bCs/>
          <w:color w:val="000000" w:themeColor="text1"/>
        </w:rPr>
        <w:t>A)</w:t>
      </w:r>
      <w:r w:rsidR="00CC4013" w:rsidRPr="007575CF">
        <w:rPr>
          <w:rFonts w:ascii="Cambria Math" w:hAnsi="Cambria Math"/>
          <w:color w:val="000000" w:themeColor="text1"/>
        </w:rPr>
        <w:t>,</w:t>
      </w:r>
      <w:r w:rsidRPr="007575CF">
        <w:rPr>
          <w:rFonts w:ascii="Cambria Math" w:eastAsia="SimSun" w:hAnsi="Cambria Math" w:cs="Arial"/>
          <w:b/>
          <w:bCs/>
          <w:kern w:val="0"/>
          <w:lang w:val="en-GB"/>
          <w14:ligatures w14:val="none"/>
        </w:rPr>
        <w:t xml:space="preserve"> </w:t>
      </w:r>
      <w:r w:rsidR="00CC4013" w:rsidRPr="007575CF">
        <w:rPr>
          <w:rFonts w:ascii="Cambria Math" w:hAnsi="Cambria Math"/>
          <w:color w:val="000000" w:themeColor="text1"/>
        </w:rPr>
        <w:t xml:space="preserve">Tenderer Information </w:t>
      </w:r>
      <w:r w:rsidR="00CC4013" w:rsidRPr="007575CF">
        <w:rPr>
          <w:rFonts w:ascii="Cambria Math" w:hAnsi="Cambria Math"/>
          <w:b/>
          <w:bCs/>
          <w:color w:val="000000" w:themeColor="text1"/>
        </w:rPr>
        <w:t>(</w:t>
      </w:r>
      <w:r w:rsidR="00CC4013" w:rsidRPr="007575CF">
        <w:rPr>
          <w:rFonts w:ascii="Cambria Math" w:eastAsia="SimSun" w:hAnsi="Cambria Math" w:cs="Times New Roman"/>
          <w:b/>
          <w:bCs/>
          <w:color w:val="000000" w:themeColor="text1"/>
          <w:kern w:val="0"/>
          <w:lang w:eastAsia="zh-CN"/>
          <w14:ligatures w14:val="none"/>
        </w:rPr>
        <w:t xml:space="preserve">Form PG8-2), </w:t>
      </w:r>
      <w:r w:rsidRPr="007575CF">
        <w:rPr>
          <w:rFonts w:ascii="Cambria Math" w:eastAsia="SimSun" w:hAnsi="Cambria Math" w:cs="Arial"/>
          <w:kern w:val="0"/>
          <w:lang w:val="en-GB"/>
          <w14:ligatures w14:val="none"/>
        </w:rPr>
        <w:t>Sub-contractor Information</w:t>
      </w:r>
      <w:r w:rsidRPr="007575CF">
        <w:rPr>
          <w:rFonts w:ascii="Cambria Math" w:eastAsia="SimSun" w:hAnsi="Cambria Math" w:cs="Arial"/>
          <w:b/>
          <w:bCs/>
          <w:kern w:val="0"/>
          <w:lang w:val="en-GB"/>
          <w14:ligatures w14:val="none"/>
        </w:rPr>
        <w:t xml:space="preserve">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3</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Price Schedule</w:t>
      </w:r>
      <w:r w:rsidR="004F4FB1" w:rsidRPr="007575CF">
        <w:rPr>
          <w:rFonts w:ascii="Cambria Math" w:eastAsia="SimSun" w:hAnsi="Cambria Math" w:cs="Arial"/>
          <w:kern w:val="0"/>
          <w:lang w:val="en-GB"/>
          <w14:ligatures w14:val="none"/>
        </w:rPr>
        <w:t xml:space="preserve"> for Goods and Related Services</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4A</w:t>
      </w:r>
      <w:r w:rsidR="00AF51BC">
        <w:rPr>
          <w:rFonts w:ascii="Cambria Math" w:eastAsia="SimSun" w:hAnsi="Cambria Math" w:cs="Arial"/>
          <w:b/>
          <w:bCs/>
          <w:kern w:val="0"/>
          <w:lang w:val="en-GB"/>
          <w14:ligatures w14:val="none"/>
        </w:rPr>
        <w:t>-1 &amp; 2 for NCT and PG-8-</w:t>
      </w:r>
      <w:r w:rsidR="004F4FB1" w:rsidRPr="007575CF">
        <w:rPr>
          <w:rFonts w:ascii="Cambria Math" w:eastAsia="SimSun" w:hAnsi="Cambria Math" w:cs="Arial"/>
          <w:b/>
          <w:bCs/>
          <w:kern w:val="0"/>
          <w:lang w:val="en-GB"/>
          <w14:ligatures w14:val="none"/>
        </w:rPr>
        <w:t>4B</w:t>
      </w:r>
      <w:r w:rsidR="00AF51BC">
        <w:rPr>
          <w:rFonts w:ascii="Cambria Math" w:eastAsia="SimSun" w:hAnsi="Cambria Math" w:cs="Arial"/>
          <w:b/>
          <w:bCs/>
          <w:kern w:val="0"/>
          <w:lang w:val="en-GB"/>
          <w14:ligatures w14:val="none"/>
        </w:rPr>
        <w:t>-1, 2, 3 &amp; 4 for ICT</w:t>
      </w:r>
      <w:r w:rsidRPr="007575CF">
        <w:rPr>
          <w:rFonts w:ascii="Cambria Math" w:eastAsia="SimSun" w:hAnsi="Cambria Math" w:cs="Arial"/>
          <w:b/>
          <w:bCs/>
          <w:kern w:val="0"/>
          <w:lang w:val="en-GB"/>
          <w14:ligatures w14:val="none"/>
        </w:rPr>
        <w:t xml:space="preserve">), </w:t>
      </w:r>
      <w:r w:rsidR="00CC4013" w:rsidRPr="007575CF">
        <w:rPr>
          <w:rFonts w:ascii="Cambria Math" w:eastAsia="SimSun" w:hAnsi="Cambria Math" w:cs="Arial"/>
          <w:kern w:val="0"/>
          <w:lang w:val="en-GB"/>
          <w14:ligatures w14:val="none"/>
        </w:rPr>
        <w:t>Specification Submission and Compliance Sheet</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5</w:t>
      </w:r>
      <w:r w:rsidRPr="007575CF">
        <w:rPr>
          <w:rFonts w:ascii="Cambria Math" w:eastAsia="SimSun" w:hAnsi="Cambria Math" w:cs="Arial"/>
          <w:kern w:val="0"/>
          <w:lang w:val="en-GB"/>
          <w14:ligatures w14:val="none"/>
        </w:rPr>
        <w:t>), Manufacturer’s Authorisation</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6</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Bank Guarantee for Tender Security</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7</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 xml:space="preserve"> </w:t>
      </w:r>
      <w:r w:rsidR="00106ACA" w:rsidRPr="007575CF">
        <w:rPr>
          <w:rFonts w:ascii="Cambria Math" w:eastAsia="SimSun" w:hAnsi="Cambria Math" w:cs="Arial"/>
          <w:kern w:val="0"/>
          <w:lang w:val="en-GB"/>
          <w14:ligatures w14:val="none"/>
        </w:rPr>
        <w:t>and</w:t>
      </w:r>
      <w:r w:rsidRPr="007575CF">
        <w:rPr>
          <w:rFonts w:ascii="Cambria Math" w:eastAsia="SimSun" w:hAnsi="Cambria Math" w:cs="Arial"/>
          <w:kern w:val="0"/>
          <w:lang w:val="en-GB"/>
          <w14:ligatures w14:val="none"/>
        </w:rPr>
        <w:t xml:space="preserve"> Letter of Commitment for Bank’s undertaking for Line of Credit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63350E"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 xml:space="preserve">to be submitted by the Tenderer. </w:t>
      </w:r>
    </w:p>
    <w:p w14:paraId="6EEAB867" w14:textId="77777777" w:rsidR="00106ACA" w:rsidRPr="007575CF" w:rsidRDefault="00106ACA" w:rsidP="00F72C33">
      <w:pPr>
        <w:spacing w:after="0" w:line="240" w:lineRule="auto"/>
        <w:ind w:left="1440"/>
        <w:jc w:val="both"/>
        <w:rPr>
          <w:rFonts w:ascii="Cambria Math" w:eastAsia="SimSun" w:hAnsi="Cambria Math" w:cs="Arial"/>
          <w:i/>
          <w:kern w:val="0"/>
          <w:u w:val="single"/>
          <w:lang w:val="en-GB"/>
          <w14:ligatures w14:val="none"/>
        </w:rPr>
      </w:pPr>
    </w:p>
    <w:p w14:paraId="2E0112A3" w14:textId="1A478B42" w:rsidR="00411FB7" w:rsidRPr="007575CF" w:rsidRDefault="00411FB7" w:rsidP="00F72C33">
      <w:pPr>
        <w:spacing w:before="120"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also contains the form of the Notification of Award</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63350E" w:rsidRPr="007575CF">
        <w:rPr>
          <w:rFonts w:ascii="Cambria Math" w:eastAsia="SimSun" w:hAnsi="Cambria Math" w:cs="Arial"/>
          <w:b/>
          <w:bCs/>
          <w:kern w:val="0"/>
          <w:lang w:val="en-GB"/>
          <w14:ligatures w14:val="none"/>
        </w:rPr>
        <w:t>9</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and Contract Agreement</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b/>
          <w:kern w:val="0"/>
          <w:lang w:val="en-GB"/>
          <w14:ligatures w14:val="none"/>
        </w:rPr>
        <w:t>10</w:t>
      </w:r>
      <w:r w:rsidRPr="007575CF">
        <w:rPr>
          <w:rFonts w:ascii="Cambria Math" w:eastAsia="SimSun" w:hAnsi="Cambria Math" w:cs="Arial"/>
          <w:b/>
          <w:kern w:val="0"/>
          <w:lang w:val="en-GB"/>
          <w14:ligatures w14:val="none"/>
        </w:rPr>
        <w:t>)</w:t>
      </w:r>
      <w:r w:rsidRPr="007575CF">
        <w:rPr>
          <w:rFonts w:ascii="Cambria Math" w:eastAsia="SimSun" w:hAnsi="Cambria Math" w:cs="Arial"/>
          <w:kern w:val="0"/>
          <w:lang w:val="en-GB"/>
          <w14:ligatures w14:val="none"/>
        </w:rPr>
        <w:t>, which when completed, incorporates any corrections or modifications to the accepted Tender relating to amendments permitted by the Instructions to Tenderers, the General Conditions of Contract (GCC), and the Particular Conditions of Contract (PCC).</w:t>
      </w:r>
    </w:p>
    <w:p w14:paraId="7A34CE5A"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56DD5C6A" w14:textId="32C2FD0F"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forms of </w:t>
      </w:r>
      <w:r w:rsidRPr="007575CF">
        <w:rPr>
          <w:rFonts w:ascii="Cambria Math" w:eastAsia="SimSun" w:hAnsi="Cambria Math" w:cs="Arial"/>
          <w:bCs/>
          <w:kern w:val="0"/>
          <w:lang w:val="en-GB"/>
          <w14:ligatures w14:val="none"/>
        </w:rPr>
        <w:t>Bank Guarantee for Performance Security</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b/>
          <w:kern w:val="0"/>
          <w:lang w:val="en-GB"/>
          <w14:ligatures w14:val="none"/>
        </w:rPr>
        <w:t>11</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kern w:val="0"/>
          <w:lang w:val="en-GB"/>
          <w14:ligatures w14:val="none"/>
        </w:rPr>
        <w:t>,</w:t>
      </w:r>
      <w:r w:rsidRPr="007575CF">
        <w:rPr>
          <w:rFonts w:ascii="Cambria Math" w:eastAsia="SimSun" w:hAnsi="Cambria Math" w:cs="Arial"/>
          <w:kern w:val="0"/>
          <w:lang w:val="en-GB"/>
          <w14:ligatures w14:val="none"/>
        </w:rPr>
        <w:t xml:space="preserve"> </w:t>
      </w:r>
      <w:r w:rsidRPr="007575CF">
        <w:rPr>
          <w:rFonts w:ascii="Cambria Math" w:eastAsia="SimSun" w:hAnsi="Cambria Math" w:cs="Arial"/>
          <w:bCs/>
          <w:kern w:val="0"/>
          <w:lang w:val="en-GB"/>
          <w14:ligatures w14:val="none"/>
        </w:rPr>
        <w:t>Bank Guarantee for Advance Payment Security</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-1</w:t>
      </w:r>
      <w:r w:rsidR="0063350E" w:rsidRPr="007575CF">
        <w:rPr>
          <w:rFonts w:ascii="Cambria Math" w:eastAsia="SimSun" w:hAnsi="Cambria Math" w:cs="Arial"/>
          <w:b/>
          <w:kern w:val="0"/>
          <w:lang w:val="en-GB"/>
          <w14:ligatures w14:val="none"/>
        </w:rPr>
        <w:t>2</w:t>
      </w:r>
      <w:r w:rsidRPr="007575CF">
        <w:rPr>
          <w:rFonts w:ascii="Cambria Math" w:eastAsia="SimSun" w:hAnsi="Cambria Math" w:cs="Arial"/>
          <w:b/>
          <w:kern w:val="0"/>
          <w:lang w:val="en-GB"/>
          <w14:ligatures w14:val="none"/>
        </w:rPr>
        <w:t>)</w:t>
      </w:r>
      <w:r w:rsidR="007745ED" w:rsidRPr="007575CF">
        <w:rPr>
          <w:rFonts w:ascii="Cambria Math" w:eastAsia="SimSun" w:hAnsi="Cambria Math" w:cs="Arial"/>
          <w:bCs/>
          <w:kern w:val="0"/>
          <w:lang w:val="en-GB"/>
          <w14:ligatures w14:val="none"/>
        </w:rPr>
        <w:t xml:space="preserve"> and</w:t>
      </w:r>
      <w:r w:rsidR="007745ED" w:rsidRPr="007575CF">
        <w:rPr>
          <w:rFonts w:ascii="Cambria Math" w:eastAsia="SimSun" w:hAnsi="Cambria Math" w:cs="Arial"/>
          <w:b/>
          <w:kern w:val="0"/>
          <w:lang w:val="en-GB"/>
          <w14:ligatures w14:val="none"/>
        </w:rPr>
        <w:t xml:space="preserve"> </w:t>
      </w:r>
      <w:r w:rsidRPr="007575CF">
        <w:rPr>
          <w:rFonts w:ascii="Cambria Math" w:eastAsia="SimSun" w:hAnsi="Cambria Math" w:cs="Arial"/>
          <w:kern w:val="0"/>
          <w:lang w:val="en-GB"/>
          <w14:ligatures w14:val="none"/>
        </w:rPr>
        <w:t xml:space="preserve">Bank Guarantee for Retention Money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-1</w:t>
      </w:r>
      <w:r w:rsidR="0063350E" w:rsidRPr="007575CF">
        <w:rPr>
          <w:rFonts w:ascii="Cambria Math" w:eastAsia="SimSun" w:hAnsi="Cambria Math" w:cs="Arial"/>
          <w:b/>
          <w:bCs/>
          <w:kern w:val="0"/>
          <w:lang w:val="en-GB"/>
          <w14:ligatures w14:val="none"/>
        </w:rPr>
        <w:t>3</w:t>
      </w:r>
      <w:r w:rsidRPr="007575CF">
        <w:rPr>
          <w:rFonts w:ascii="Cambria Math" w:eastAsia="SimSun" w:hAnsi="Cambria Math" w:cs="Arial"/>
          <w:b/>
          <w:bCs/>
          <w:kern w:val="0"/>
          <w:lang w:val="en-GB"/>
          <w14:ligatures w14:val="none"/>
        </w:rPr>
        <w:t>)</w:t>
      </w:r>
      <w:r w:rsidRPr="007575CF">
        <w:rPr>
          <w:rFonts w:ascii="Cambria Math" w:eastAsia="SimSun" w:hAnsi="Cambria Math" w:cs="Arial"/>
          <w:kern w:val="0"/>
          <w:lang w:val="en-GB"/>
          <w14:ligatures w14:val="none"/>
        </w:rPr>
        <w:t xml:space="preserve"> if applicable, are to be submitted by the successful Tenderer</w:t>
      </w:r>
      <w:r w:rsidR="007745ED" w:rsidRPr="007575CF">
        <w:rPr>
          <w:rFonts w:ascii="Cambria Math" w:eastAsia="SimSun" w:hAnsi="Cambria Math" w:cs="Arial"/>
          <w:kern w:val="0"/>
          <w:lang w:val="en-GB"/>
          <w14:ligatures w14:val="none"/>
        </w:rPr>
        <w:t xml:space="preserve"> along with Contract Amendment </w:t>
      </w:r>
      <w:r w:rsidR="007745ED" w:rsidRPr="007575CF">
        <w:rPr>
          <w:rFonts w:ascii="Cambria Math" w:eastAsia="SimSun" w:hAnsi="Cambria Math" w:cs="Arial"/>
          <w:b/>
          <w:bCs/>
          <w:kern w:val="0"/>
          <w:lang w:val="en-GB"/>
          <w14:ligatures w14:val="none"/>
        </w:rPr>
        <w:t>(Form PG8-14)</w:t>
      </w:r>
      <w:r w:rsidRPr="007575CF">
        <w:rPr>
          <w:rFonts w:ascii="Cambria Math" w:eastAsia="SimSun" w:hAnsi="Cambria Math" w:cs="Arial"/>
          <w:kern w:val="0"/>
          <w:lang w:val="en-GB"/>
          <w14:ligatures w14:val="none"/>
        </w:rPr>
        <w:t>.</w:t>
      </w:r>
    </w:p>
    <w:p w14:paraId="052F22F5"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7C5CB950"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0C3E27A1" w14:textId="7D730090"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3FE98588" w14:textId="77777777" w:rsidR="007745ED" w:rsidRPr="007575CF" w:rsidRDefault="007745ED" w:rsidP="00F72C33">
      <w:pPr>
        <w:spacing w:after="0" w:line="240" w:lineRule="auto"/>
        <w:jc w:val="both"/>
        <w:rPr>
          <w:rFonts w:ascii="Cambria Math" w:eastAsia="SimSun" w:hAnsi="Cambria Math" w:cs="Arial"/>
          <w:b/>
          <w:kern w:val="0"/>
          <w:lang w:val="en-GB"/>
          <w14:ligatures w14:val="none"/>
        </w:rPr>
      </w:pPr>
    </w:p>
    <w:p w14:paraId="4782FED0"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07765BAA"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lastRenderedPageBreak/>
        <w:t>Section 6.</w:t>
      </w:r>
      <w:r w:rsidRPr="007575CF">
        <w:rPr>
          <w:rFonts w:ascii="Cambria Math" w:eastAsia="SimSun" w:hAnsi="Cambria Math" w:cs="Arial"/>
          <w:b/>
          <w:kern w:val="0"/>
          <w:lang w:val="en-GB"/>
          <w14:ligatures w14:val="none"/>
        </w:rPr>
        <w:tab/>
      </w:r>
      <w:r w:rsidRPr="007575CF">
        <w:rPr>
          <w:rFonts w:ascii="Cambria Math" w:hAnsi="Cambria Math" w:cs="Arial"/>
          <w:b/>
          <w:color w:val="000000"/>
          <w:lang w:val="en-GB"/>
        </w:rPr>
        <w:t>Schedule of Requirements</w:t>
      </w:r>
    </w:p>
    <w:p w14:paraId="62A74406"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45E98E05" w14:textId="11CBC292" w:rsidR="00411FB7" w:rsidRPr="007575CF" w:rsidRDefault="00411FB7" w:rsidP="00F72C33">
      <w:pPr>
        <w:spacing w:after="0" w:line="240" w:lineRule="auto"/>
        <w:ind w:left="1440"/>
        <w:jc w:val="both"/>
        <w:rPr>
          <w:rFonts w:ascii="Cambria Math" w:eastAsia="SimSun" w:hAnsi="Cambria Math" w:cs="Arial"/>
          <w:kern w:val="0"/>
          <w:sz w:val="24"/>
          <w:lang w:val="en-GB"/>
          <w14:ligatures w14:val="none"/>
        </w:rPr>
      </w:pPr>
      <w:r w:rsidRPr="007575CF">
        <w:rPr>
          <w:rFonts w:ascii="Cambria Math" w:eastAsia="SimSun" w:hAnsi="Cambria Math" w:cs="Arial"/>
          <w:kern w:val="0"/>
          <w:lang w:val="en-GB"/>
          <w14:ligatures w14:val="none"/>
        </w:rPr>
        <w:t xml:space="preserve">This Section provides the standard form for the </w:t>
      </w:r>
      <w:r w:rsidR="008D0BAC" w:rsidRPr="007575CF">
        <w:rPr>
          <w:rFonts w:ascii="Cambria Math" w:eastAsia="SimSun" w:hAnsi="Cambria Math" w:cs="Arial"/>
          <w:b/>
          <w:bCs/>
          <w:kern w:val="0"/>
          <w:lang w:val="en-GB"/>
          <w14:ligatures w14:val="none"/>
        </w:rPr>
        <w:t xml:space="preserve">List of Goods and Delivery Schedule </w:t>
      </w:r>
      <w:r w:rsidR="008D0BAC" w:rsidRPr="007575CF">
        <w:rPr>
          <w:rFonts w:ascii="Cambria Math" w:eastAsia="SimSun" w:hAnsi="Cambria Math" w:cs="Arial"/>
          <w:kern w:val="0"/>
          <w:lang w:val="en-GB"/>
          <w14:ligatures w14:val="none"/>
        </w:rPr>
        <w:t>and</w:t>
      </w:r>
      <w:r w:rsidR="008D0BAC" w:rsidRPr="007575CF">
        <w:rPr>
          <w:rFonts w:ascii="Cambria Math" w:eastAsia="SimSun" w:hAnsi="Cambria Math" w:cs="Arial"/>
          <w:b/>
          <w:bCs/>
          <w:kern w:val="0"/>
          <w:lang w:val="en-GB"/>
          <w14:ligatures w14:val="none"/>
        </w:rPr>
        <w:t xml:space="preserve"> List of Related Services and Completion Schedule</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 xml:space="preserve">to be submitted by the Tenderer. </w:t>
      </w:r>
      <w:r w:rsidR="007745ED" w:rsidRPr="007575CF">
        <w:rPr>
          <w:rFonts w:ascii="Cambria Math" w:eastAsia="SimSun" w:hAnsi="Cambria Math" w:cs="Arial"/>
          <w:kern w:val="0"/>
          <w:lang w:val="en-GB"/>
          <w14:ligatures w14:val="none"/>
        </w:rPr>
        <w:t xml:space="preserve">The purpose of the Schedule of Requirements is to provide information to enable the tenderer to prepare their tenders accurately, in particular, the Price Schedule, for which the Price Schedule </w:t>
      </w:r>
      <w:r w:rsidR="008D3003" w:rsidRPr="007575CF">
        <w:rPr>
          <w:rFonts w:ascii="Cambria Math" w:eastAsia="SimSun" w:hAnsi="Cambria Math" w:cs="Arial"/>
          <w:b/>
          <w:bCs/>
          <w:kern w:val="0"/>
          <w:lang w:val="en-GB"/>
          <w14:ligatures w14:val="none"/>
        </w:rPr>
        <w:t>(Form PG8-4A</w:t>
      </w:r>
      <w:r w:rsidR="008D3003">
        <w:rPr>
          <w:rFonts w:ascii="Cambria Math" w:eastAsia="SimSun" w:hAnsi="Cambria Math" w:cs="Arial"/>
          <w:b/>
          <w:bCs/>
          <w:kern w:val="0"/>
          <w:lang w:val="en-GB"/>
          <w14:ligatures w14:val="none"/>
        </w:rPr>
        <w:t xml:space="preserve">-1 &amp; 2 for NCT </w:t>
      </w:r>
      <w:r w:rsidR="008D3003" w:rsidRPr="008D3003">
        <w:rPr>
          <w:rFonts w:ascii="Cambria Math" w:eastAsia="SimSun" w:hAnsi="Cambria Math" w:cs="Arial"/>
          <w:kern w:val="0"/>
          <w:lang w:val="en-GB"/>
          <w14:ligatures w14:val="none"/>
        </w:rPr>
        <w:t>and</w:t>
      </w:r>
      <w:r w:rsidR="008D3003">
        <w:rPr>
          <w:rFonts w:ascii="Cambria Math" w:eastAsia="SimSun" w:hAnsi="Cambria Math" w:cs="Arial"/>
          <w:b/>
          <w:bCs/>
          <w:kern w:val="0"/>
          <w:lang w:val="en-GB"/>
          <w14:ligatures w14:val="none"/>
        </w:rPr>
        <w:t xml:space="preserve"> PG-8-</w:t>
      </w:r>
      <w:r w:rsidR="008D3003" w:rsidRPr="007575CF">
        <w:rPr>
          <w:rFonts w:ascii="Cambria Math" w:eastAsia="SimSun" w:hAnsi="Cambria Math" w:cs="Arial"/>
          <w:b/>
          <w:bCs/>
          <w:kern w:val="0"/>
          <w:lang w:val="en-GB"/>
          <w14:ligatures w14:val="none"/>
        </w:rPr>
        <w:t>4B</w:t>
      </w:r>
      <w:r w:rsidR="008D3003">
        <w:rPr>
          <w:rFonts w:ascii="Cambria Math" w:eastAsia="SimSun" w:hAnsi="Cambria Math" w:cs="Arial"/>
          <w:b/>
          <w:bCs/>
          <w:kern w:val="0"/>
          <w:lang w:val="en-GB"/>
          <w14:ligatures w14:val="none"/>
        </w:rPr>
        <w:t>-1, 2, 3 &amp; 4 for ICT</w:t>
      </w:r>
      <w:r w:rsidR="008D3003" w:rsidRPr="007575CF">
        <w:rPr>
          <w:rFonts w:ascii="Cambria Math" w:eastAsia="SimSun" w:hAnsi="Cambria Math" w:cs="Arial"/>
          <w:b/>
          <w:bCs/>
          <w:kern w:val="0"/>
          <w:lang w:val="en-GB"/>
          <w14:ligatures w14:val="none"/>
        </w:rPr>
        <w:t>)</w:t>
      </w:r>
      <w:r w:rsidR="008D3003">
        <w:rPr>
          <w:rFonts w:ascii="Cambria Math" w:eastAsia="SimSun" w:hAnsi="Cambria Math" w:cs="Arial"/>
          <w:b/>
          <w:bCs/>
          <w:kern w:val="0"/>
          <w:lang w:val="en-GB"/>
          <w14:ligatures w14:val="none"/>
        </w:rPr>
        <w:t xml:space="preserve"> </w:t>
      </w:r>
      <w:r w:rsidR="007745ED" w:rsidRPr="007575CF">
        <w:rPr>
          <w:rFonts w:ascii="Cambria Math" w:eastAsia="SimSun" w:hAnsi="Cambria Math" w:cs="Arial"/>
          <w:kern w:val="0"/>
          <w:lang w:val="en-GB"/>
          <w14:ligatures w14:val="none"/>
        </w:rPr>
        <w:t>is provided.</w:t>
      </w:r>
    </w:p>
    <w:p w14:paraId="2BFA289D" w14:textId="77777777" w:rsidR="00411FB7" w:rsidRPr="007575CF" w:rsidRDefault="00411FB7" w:rsidP="00F72C33">
      <w:pPr>
        <w:spacing w:after="0" w:line="240" w:lineRule="auto"/>
        <w:ind w:left="1440"/>
        <w:jc w:val="both"/>
        <w:rPr>
          <w:rFonts w:ascii="Cambria Math" w:eastAsia="SimSun" w:hAnsi="Cambria Math" w:cs="Arial"/>
          <w:kern w:val="0"/>
          <w:sz w:val="24"/>
          <w:lang w:val="en-GB"/>
          <w14:ligatures w14:val="none"/>
        </w:rPr>
      </w:pPr>
    </w:p>
    <w:p w14:paraId="36F4DDDC" w14:textId="4F7563A4"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kern w:val="0"/>
          <w:lang w:val="en-GB"/>
          <w14:ligatures w14:val="none"/>
        </w:rPr>
        <w:t>Section 7.</w:t>
      </w:r>
      <w:r w:rsidRPr="007575CF">
        <w:rPr>
          <w:rFonts w:ascii="Cambria Math" w:eastAsia="SimSun" w:hAnsi="Cambria Math" w:cs="Arial"/>
          <w:b/>
          <w:kern w:val="0"/>
          <w:lang w:val="en-GB"/>
          <w14:ligatures w14:val="none"/>
        </w:rPr>
        <w:tab/>
      </w:r>
      <w:bookmarkStart w:id="1" w:name="_Hlk226467817"/>
      <w:r w:rsidR="006306D8" w:rsidRPr="007575CF">
        <w:rPr>
          <w:rFonts w:ascii="Cambria Math" w:eastAsia="SimSun" w:hAnsi="Cambria Math" w:cs="Arial"/>
          <w:b/>
          <w:kern w:val="0"/>
          <w:lang w:val="en-GB"/>
          <w14:ligatures w14:val="none"/>
        </w:rPr>
        <w:t>Technical Specification</w:t>
      </w:r>
      <w:r w:rsidR="00686213" w:rsidRPr="007575CF">
        <w:rPr>
          <w:rFonts w:ascii="Cambria Math" w:eastAsia="SimSun" w:hAnsi="Cambria Math" w:cs="Arial"/>
          <w:b/>
          <w:kern w:val="0"/>
          <w:lang w:val="en-GB"/>
          <w14:ligatures w14:val="none"/>
        </w:rPr>
        <w:t>s</w:t>
      </w:r>
      <w:bookmarkEnd w:id="1"/>
    </w:p>
    <w:p w14:paraId="6AF01E0E" w14:textId="77777777" w:rsidR="00411FB7" w:rsidRPr="007575CF" w:rsidRDefault="00411FB7" w:rsidP="00F72C33">
      <w:pPr>
        <w:spacing w:after="0" w:line="240" w:lineRule="auto"/>
        <w:ind w:left="1440"/>
        <w:jc w:val="both"/>
        <w:rPr>
          <w:rFonts w:ascii="Cambria Math" w:eastAsia="SimSun" w:hAnsi="Cambria Math" w:cs="Arial"/>
          <w:b/>
          <w:bCs/>
          <w:kern w:val="0"/>
          <w:lang w:val="en-GB"/>
          <w14:ligatures w14:val="none"/>
        </w:rPr>
      </w:pPr>
    </w:p>
    <w:p w14:paraId="18BDF6D3" w14:textId="0F73DC54" w:rsidR="00411FB7" w:rsidRPr="007575CF" w:rsidRDefault="00686213" w:rsidP="00F72C33">
      <w:pPr>
        <w:spacing w:after="0" w:line="240" w:lineRule="auto"/>
        <w:ind w:left="1440"/>
        <w:jc w:val="both"/>
        <w:rPr>
          <w:rFonts w:ascii="Cambria Math" w:eastAsia="SimSun" w:hAnsi="Cambria Math" w:cs="Arial"/>
          <w:kern w:val="0"/>
          <w:lang w:val="en-GB"/>
          <w14:ligatures w14:val="none"/>
        </w:rPr>
      </w:pPr>
      <w:r w:rsidRPr="007575CF">
        <w:rPr>
          <w:rFonts w:ascii="Cambria Math" w:hAnsi="Cambria Math" w:cs="Arial"/>
          <w:color w:val="000000" w:themeColor="text1"/>
          <w:lang w:val="en-GB"/>
        </w:rPr>
        <w:t>This Section provides the Technical Specifications that describe the Goods and related services to be procured</w:t>
      </w:r>
      <w:r w:rsidR="00411FB7" w:rsidRPr="007575CF">
        <w:rPr>
          <w:rFonts w:ascii="Cambria Math" w:eastAsia="SimSun" w:hAnsi="Cambria Math" w:cs="Arial"/>
          <w:kern w:val="0"/>
          <w:lang w:val="en-GB"/>
          <w14:ligatures w14:val="none"/>
        </w:rPr>
        <w:t>.</w:t>
      </w:r>
    </w:p>
    <w:p w14:paraId="4AB2BA51"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45A2A212"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kern w:val="0"/>
          <w:lang w:val="en-GB"/>
          <w14:ligatures w14:val="none"/>
        </w:rPr>
        <w:t>Section 8.</w:t>
      </w:r>
      <w:r w:rsidRPr="007575CF">
        <w:rPr>
          <w:rFonts w:ascii="Cambria Math" w:eastAsia="SimSun" w:hAnsi="Cambria Math" w:cs="Arial"/>
          <w:b/>
          <w:kern w:val="0"/>
          <w:lang w:val="en-GB"/>
          <w14:ligatures w14:val="none"/>
        </w:rPr>
        <w:tab/>
      </w:r>
      <w:r w:rsidRPr="007575CF">
        <w:rPr>
          <w:rFonts w:ascii="Cambria Math" w:eastAsia="SimSun" w:hAnsi="Cambria Math" w:cs="Arial"/>
          <w:b/>
          <w:bCs/>
          <w:kern w:val="0"/>
          <w:lang w:val="en-GB"/>
          <w14:ligatures w14:val="none"/>
        </w:rPr>
        <w:t>Drawings</w:t>
      </w:r>
    </w:p>
    <w:p w14:paraId="0B3074EB" w14:textId="77777777" w:rsidR="00411FB7" w:rsidRPr="007575CF" w:rsidRDefault="00411FB7" w:rsidP="00F72C33">
      <w:pPr>
        <w:spacing w:after="0" w:line="240" w:lineRule="auto"/>
        <w:ind w:left="1440"/>
        <w:jc w:val="both"/>
        <w:rPr>
          <w:rFonts w:ascii="Cambria Math" w:eastAsia="SimSun" w:hAnsi="Cambria Math" w:cs="Arial"/>
          <w:b/>
          <w:bCs/>
          <w:kern w:val="0"/>
          <w:lang w:val="en-GB"/>
          <w14:ligatures w14:val="none"/>
        </w:rPr>
      </w:pPr>
    </w:p>
    <w:p w14:paraId="5D020FD2"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contains any Drawings that supplement the Technical Specifications for the Plant and Services to be procured.</w:t>
      </w:r>
    </w:p>
    <w:p w14:paraId="3325CAD3" w14:textId="77777777" w:rsidR="00411FB7" w:rsidRPr="007575CF" w:rsidRDefault="00411FB7" w:rsidP="00F72C33">
      <w:pPr>
        <w:spacing w:after="0" w:line="240" w:lineRule="auto"/>
        <w:jc w:val="both"/>
        <w:rPr>
          <w:rFonts w:ascii="Arial" w:eastAsia="SimSun" w:hAnsi="Arial" w:cs="Arial"/>
          <w:kern w:val="0"/>
          <w:sz w:val="20"/>
          <w:szCs w:val="20"/>
          <w:lang w:val="en-GB" w:eastAsia="zh-CN"/>
          <w14:ligatures w14:val="none"/>
        </w:rPr>
      </w:pPr>
    </w:p>
    <w:p w14:paraId="4BE2CAD5" w14:textId="587AB653" w:rsidR="00411FB7" w:rsidRPr="007575CF" w:rsidRDefault="00411FB7" w:rsidP="00F72C33">
      <w:pPr>
        <w:spacing w:before="120" w:after="120" w:line="312" w:lineRule="auto"/>
        <w:ind w:left="1440"/>
        <w:jc w:val="both"/>
        <w:rPr>
          <w:rFonts w:ascii="Arial" w:eastAsia="SimSun" w:hAnsi="Arial" w:cs="Arial"/>
          <w:kern w:val="0"/>
          <w:sz w:val="20"/>
          <w:szCs w:val="20"/>
          <w:lang w:val="en-GB" w:eastAsia="zh-CN"/>
          <w14:ligatures w14:val="none"/>
        </w:rPr>
      </w:pPr>
    </w:p>
    <w:p w14:paraId="76B16777" w14:textId="0EDB2DDB"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097AD426" w14:textId="4829620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6A1ED5F" w14:textId="3D1C3F0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FAA2656" w14:textId="3D8D9FB0"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D33F2E2" w14:textId="4CF9C10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46F56B4" w14:textId="5E5E087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5877853C" w14:textId="7C3F3DFD"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13A0208" w14:textId="496CAEC5"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9798871" w14:textId="76743ED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49B1472" w14:textId="2C6C338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4E0295C4" w14:textId="54386F7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41944AF" w14:textId="286CAB3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BF22FCE" w14:textId="4520DA3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8602482" w14:textId="3B654F5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8A28F35" w14:textId="4F5CB7B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3011B62" w14:textId="3E6E103A"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F716211" w14:textId="5BCBF200" w:rsidR="00822F5A" w:rsidRPr="007575CF" w:rsidRDefault="00822F5A" w:rsidP="00F72C33">
      <w:pPr>
        <w:spacing w:before="120" w:after="120" w:line="312" w:lineRule="auto"/>
        <w:ind w:left="1440"/>
        <w:jc w:val="both"/>
        <w:rPr>
          <w:rFonts w:ascii="Arial" w:eastAsia="SimSun" w:hAnsi="Arial" w:cs="Arial"/>
          <w:kern w:val="0"/>
          <w:sz w:val="20"/>
          <w:szCs w:val="20"/>
          <w:lang w:val="en-GB" w:eastAsia="zh-CN"/>
          <w14:ligatures w14:val="none"/>
        </w:rPr>
      </w:pPr>
    </w:p>
    <w:p w14:paraId="3A0FE34F" w14:textId="77777777" w:rsidR="00822F5A" w:rsidRPr="007575CF" w:rsidRDefault="00822F5A" w:rsidP="00F72C33">
      <w:pPr>
        <w:spacing w:before="120" w:after="120" w:line="312" w:lineRule="auto"/>
        <w:ind w:left="1440"/>
        <w:jc w:val="both"/>
        <w:rPr>
          <w:rFonts w:ascii="Arial" w:eastAsia="SimSun" w:hAnsi="Arial" w:cs="Arial"/>
          <w:kern w:val="0"/>
          <w:sz w:val="20"/>
          <w:szCs w:val="20"/>
          <w:lang w:val="en-GB" w:eastAsia="zh-CN"/>
          <w14:ligatures w14:val="none"/>
        </w:rPr>
      </w:pPr>
    </w:p>
    <w:p w14:paraId="0CF110D6" w14:textId="171FA5E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42D5A2D" w14:textId="4AE94B7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300C2E8" w14:textId="7F4244B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C528223" w14:textId="74573CF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51CB0881" w14:textId="75121401"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411FB7" w:rsidRPr="007575CF" w14:paraId="4FE18D72" w14:textId="77777777" w:rsidTr="00E912A7">
        <w:tc>
          <w:tcPr>
            <w:tcW w:w="8100" w:type="dxa"/>
          </w:tcPr>
          <w:p w14:paraId="568C2079"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58C6ACA7" w14:textId="77777777" w:rsidR="00411FB7" w:rsidRPr="007575CF" w:rsidRDefault="00411FB7" w:rsidP="00F72C33">
            <w:pPr>
              <w:spacing w:after="0" w:line="240" w:lineRule="auto"/>
              <w:jc w:val="center"/>
              <w:rPr>
                <w:rFonts w:ascii="Arial" w:eastAsia="SimSun" w:hAnsi="Arial" w:cs="Arial"/>
                <w:kern w:val="0"/>
                <w:lang w:val="en-GB" w:eastAsia="zh-CN"/>
                <w14:ligatures w14:val="none"/>
              </w:rPr>
            </w:pPr>
            <w:r w:rsidRPr="007575CF">
              <w:rPr>
                <w:rFonts w:ascii="Arial" w:eastAsia="SimSun" w:hAnsi="Arial" w:cs="Arial"/>
                <w:i/>
                <w:iCs/>
                <w:kern w:val="0"/>
                <w:lang w:val="en-GB" w:eastAsia="zh-CN"/>
                <w14:ligatures w14:val="none"/>
              </w:rPr>
              <w:t>[enter here the name and address of the Procuring Entity]</w:t>
            </w:r>
          </w:p>
          <w:p w14:paraId="58DA75AF"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tc>
      </w:tr>
    </w:tbl>
    <w:p w14:paraId="1AFC2436"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5605DE45"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3A2CCED0"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406E1EB"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7715E4D6"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1DF8D83C"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E8C3E40"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153D0FE5"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297745E"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6758327B" w14:textId="77777777" w:rsidR="00411FB7" w:rsidRPr="007575CF" w:rsidRDefault="00411FB7" w:rsidP="00F72C33">
      <w:pPr>
        <w:spacing w:after="0" w:line="240" w:lineRule="auto"/>
        <w:jc w:val="center"/>
        <w:rPr>
          <w:rFonts w:ascii="Cambria Math" w:eastAsia="SimSun" w:hAnsi="Cambria Math" w:cs="Arial"/>
          <w:b/>
          <w:bCs/>
          <w:kern w:val="0"/>
          <w:sz w:val="40"/>
          <w:szCs w:val="40"/>
          <w:lang w:val="en-GB" w:eastAsia="zh-CN"/>
          <w14:ligatures w14:val="none"/>
        </w:rPr>
      </w:pPr>
      <w:r w:rsidRPr="007575CF">
        <w:rPr>
          <w:rFonts w:ascii="Cambria Math" w:eastAsia="SimSun" w:hAnsi="Cambria Math" w:cs="Arial"/>
          <w:b/>
          <w:bCs/>
          <w:kern w:val="0"/>
          <w:sz w:val="40"/>
          <w:szCs w:val="40"/>
          <w:lang w:val="en-GB" w:eastAsia="zh-CN"/>
          <w14:ligatures w14:val="none"/>
        </w:rPr>
        <w:t>Tender Document (STD)</w:t>
      </w:r>
    </w:p>
    <w:p w14:paraId="3D958DF2" w14:textId="77777777" w:rsidR="00411FB7" w:rsidRPr="007575CF" w:rsidRDefault="00411FB7" w:rsidP="00F72C33">
      <w:pPr>
        <w:spacing w:after="0" w:line="240" w:lineRule="auto"/>
        <w:jc w:val="center"/>
        <w:rPr>
          <w:rFonts w:ascii="Cambria Math" w:eastAsia="SimSun" w:hAnsi="Cambria Math" w:cs="Arial"/>
          <w:b/>
          <w:bCs/>
          <w:kern w:val="0"/>
          <w:sz w:val="36"/>
          <w:szCs w:val="36"/>
          <w:lang w:val="en-GB" w:eastAsia="zh-CN"/>
          <w14:ligatures w14:val="none"/>
        </w:rPr>
      </w:pPr>
    </w:p>
    <w:p w14:paraId="2D736105" w14:textId="77777777" w:rsidR="00411FB7" w:rsidRPr="007575CF" w:rsidRDefault="00411FB7" w:rsidP="00F72C33">
      <w:pPr>
        <w:spacing w:after="0" w:line="240" w:lineRule="auto"/>
        <w:jc w:val="center"/>
        <w:rPr>
          <w:rFonts w:ascii="Cambria Math" w:eastAsia="SimSun" w:hAnsi="Cambria Math" w:cs="Arial"/>
          <w:b/>
          <w:bCs/>
          <w:kern w:val="0"/>
          <w:sz w:val="36"/>
          <w:szCs w:val="36"/>
          <w:lang w:val="en-GB" w:eastAsia="zh-CN"/>
          <w14:ligatures w14:val="none"/>
        </w:rPr>
      </w:pPr>
    </w:p>
    <w:p w14:paraId="1FDFAE43" w14:textId="77777777" w:rsidR="00485C6E" w:rsidRPr="007575CF" w:rsidRDefault="00485C6E" w:rsidP="00F72C33">
      <w:pPr>
        <w:spacing w:after="0" w:line="240" w:lineRule="auto"/>
        <w:jc w:val="center"/>
        <w:rPr>
          <w:rFonts w:ascii="Cambria Math" w:eastAsia="SimSun" w:hAnsi="Cambria Math" w:cs="Arial"/>
          <w:b/>
          <w:bCs/>
          <w:kern w:val="0"/>
          <w:sz w:val="36"/>
          <w:szCs w:val="36"/>
          <w:lang w:val="en-GB" w:eastAsia="zh-CN"/>
          <w14:ligatures w14:val="none"/>
        </w:rPr>
      </w:pPr>
      <w:r w:rsidRPr="007575CF">
        <w:rPr>
          <w:rFonts w:ascii="Cambria Math" w:eastAsia="SimSun" w:hAnsi="Cambria Math" w:cs="Arial"/>
          <w:b/>
          <w:bCs/>
          <w:kern w:val="0"/>
          <w:sz w:val="36"/>
          <w:szCs w:val="36"/>
          <w:lang w:val="en-GB" w:eastAsia="zh-CN"/>
          <w14:ligatures w14:val="none"/>
        </w:rPr>
        <w:t>For Procurement of Goods</w:t>
      </w:r>
    </w:p>
    <w:p w14:paraId="632CF311" w14:textId="77777777" w:rsidR="00485C6E" w:rsidRPr="007575CF" w:rsidRDefault="00485C6E" w:rsidP="00F72C33">
      <w:pPr>
        <w:spacing w:after="0" w:line="240" w:lineRule="auto"/>
        <w:jc w:val="center"/>
        <w:rPr>
          <w:rFonts w:ascii="Cambria Math" w:eastAsia="SimSun" w:hAnsi="Cambria Math" w:cs="Arial"/>
          <w:b/>
          <w:bCs/>
          <w:kern w:val="0"/>
          <w:sz w:val="36"/>
          <w:szCs w:val="36"/>
          <w:lang w:val="en-GB" w:eastAsia="zh-CN"/>
          <w14:ligatures w14:val="none"/>
        </w:rPr>
      </w:pPr>
      <w:r w:rsidRPr="007575CF">
        <w:rPr>
          <w:rFonts w:ascii="Cambria Math" w:eastAsia="SimSun" w:hAnsi="Cambria Math" w:cs="Arial"/>
          <w:b/>
          <w:bCs/>
          <w:kern w:val="0"/>
          <w:sz w:val="36"/>
          <w:szCs w:val="36"/>
          <w:lang w:val="en-GB" w:eastAsia="zh-CN"/>
          <w14:ligatures w14:val="none"/>
        </w:rPr>
        <w:t xml:space="preserve"> (National/International)</w:t>
      </w:r>
    </w:p>
    <w:p w14:paraId="261EA127"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b/>
          <w:bCs/>
          <w:kern w:val="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411FB7" w:rsidRPr="007575CF" w14:paraId="210F7258" w14:textId="77777777" w:rsidTr="00E912A7">
        <w:tc>
          <w:tcPr>
            <w:tcW w:w="8100" w:type="dxa"/>
          </w:tcPr>
          <w:p w14:paraId="00190AD2"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p w14:paraId="5BC0CFDD" w14:textId="06545BDD" w:rsidR="00411FB7" w:rsidRPr="007575CF" w:rsidRDefault="00411FB7" w:rsidP="00F72C33">
            <w:pPr>
              <w:suppressAutoHyphens/>
              <w:overflowPunct w:val="0"/>
              <w:autoSpaceDE w:val="0"/>
              <w:autoSpaceDN w:val="0"/>
              <w:adjustRightInd w:val="0"/>
              <w:spacing w:after="0" w:line="240" w:lineRule="auto"/>
              <w:jc w:val="center"/>
              <w:textAlignment w:val="baseline"/>
              <w:rPr>
                <w:rFonts w:ascii="Arial" w:eastAsia="Times New Roman" w:hAnsi="Arial" w:cs="Arial"/>
                <w:kern w:val="0"/>
                <w:lang w:val="en-GB" w:eastAsia="zh-CN"/>
                <w14:ligatures w14:val="none"/>
              </w:rPr>
            </w:pPr>
            <w:r w:rsidRPr="007575CF">
              <w:rPr>
                <w:rFonts w:ascii="Arial" w:eastAsia="Times New Roman" w:hAnsi="Arial" w:cs="Arial"/>
                <w:i/>
                <w:iCs/>
                <w:kern w:val="0"/>
                <w:lang w:val="en-GB" w:eastAsia="zh-CN"/>
                <w14:ligatures w14:val="none"/>
              </w:rPr>
              <w:t xml:space="preserve">[Enter here the nature of </w:t>
            </w:r>
            <w:r w:rsidR="00485C6E" w:rsidRPr="007575CF">
              <w:rPr>
                <w:rFonts w:ascii="Arial" w:eastAsia="Times New Roman" w:hAnsi="Arial" w:cs="Arial"/>
                <w:i/>
                <w:iCs/>
                <w:kern w:val="0"/>
                <w:lang w:val="en-GB" w:eastAsia="zh-CN"/>
                <w14:ligatures w14:val="none"/>
              </w:rPr>
              <w:t>goods</w:t>
            </w:r>
            <w:r w:rsidRPr="007575CF">
              <w:rPr>
                <w:rFonts w:ascii="Arial" w:eastAsia="Times New Roman" w:hAnsi="Arial" w:cs="Arial"/>
                <w:i/>
                <w:iCs/>
                <w:kern w:val="0"/>
                <w:lang w:val="en-GB" w:eastAsia="zh-CN"/>
                <w14:ligatures w14:val="none"/>
              </w:rPr>
              <w:t xml:space="preserve"> and </w:t>
            </w:r>
            <w:r w:rsidR="00485C6E" w:rsidRPr="007575CF">
              <w:rPr>
                <w:rFonts w:ascii="Arial" w:eastAsia="Times New Roman" w:hAnsi="Arial" w:cs="Arial"/>
                <w:i/>
                <w:iCs/>
                <w:kern w:val="0"/>
                <w:lang w:val="en-GB" w:eastAsia="zh-CN"/>
                <w14:ligatures w14:val="none"/>
              </w:rPr>
              <w:t>related</w:t>
            </w:r>
            <w:r w:rsidRPr="007575CF">
              <w:rPr>
                <w:rFonts w:ascii="Arial" w:eastAsia="Times New Roman" w:hAnsi="Arial" w:cs="Arial"/>
                <w:i/>
                <w:iCs/>
                <w:kern w:val="0"/>
                <w:lang w:val="en-GB" w:eastAsia="zh-CN"/>
                <w14:ligatures w14:val="none"/>
              </w:rPr>
              <w:t xml:space="preserve"> services to be procured]</w:t>
            </w:r>
          </w:p>
          <w:p w14:paraId="0EF32642"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tc>
      </w:tr>
    </w:tbl>
    <w:p w14:paraId="68A24E91"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35ACFE26"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489EB9BE"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0C4881DF"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54AB054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FF74B24"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D0A7AB3"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611D79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589201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8A0D07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C6A7BB0"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C17DE9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7AC2FD8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585FAF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FFAA3F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D71DFD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44A577D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AF3AEF4"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18B886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0FDA9DF"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E6A958C"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9F7E4EB"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615C2AC"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BD9F5E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3BBB2A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2C2782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98954A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4825420"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6E24351"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13D3F4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5B1AA9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7BEA18E0"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5EC94827"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6AE1E6E4"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7763BA27"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47E957CA"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Invitation for Tender No:................................................</w:t>
      </w:r>
    </w:p>
    <w:p w14:paraId="5DD9B054"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Issued on: .......................................................................</w:t>
      </w:r>
    </w:p>
    <w:p w14:paraId="034E7F74"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Tender Package No:........................................................</w:t>
      </w:r>
    </w:p>
    <w:p w14:paraId="757C3F0F"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Tender Lot No:................................................................</w:t>
      </w:r>
    </w:p>
    <w:p w14:paraId="3A8C0BF4"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29B3509B" w14:textId="77777777" w:rsidR="00411FB7" w:rsidRPr="007575CF" w:rsidRDefault="00411FB7" w:rsidP="00F72C33">
      <w:pPr>
        <w:jc w:val="center"/>
        <w:rPr>
          <w:rFonts w:ascii="Cambria Math" w:hAnsi="Cambria Math"/>
          <w:b/>
          <w:sz w:val="36"/>
          <w:szCs w:val="36"/>
          <w:u w:val="single"/>
        </w:rPr>
      </w:pPr>
    </w:p>
    <w:p w14:paraId="5F28104A" w14:textId="77777777" w:rsidR="00411FB7" w:rsidRPr="007575CF" w:rsidRDefault="00411FB7" w:rsidP="00F72C33">
      <w:pPr>
        <w:jc w:val="center"/>
        <w:rPr>
          <w:rFonts w:ascii="Cambria Math" w:hAnsi="Cambria Math"/>
          <w:b/>
          <w:sz w:val="36"/>
          <w:szCs w:val="36"/>
          <w:u w:val="single"/>
        </w:rPr>
      </w:pPr>
    </w:p>
    <w:sdt>
      <w:sdtPr>
        <w:rPr>
          <w:rFonts w:asciiTheme="minorHAnsi" w:eastAsiaTheme="minorHAnsi" w:hAnsiTheme="minorHAnsi" w:cstheme="minorBidi"/>
          <w:color w:val="auto"/>
          <w:sz w:val="22"/>
          <w:szCs w:val="22"/>
        </w:rPr>
        <w:id w:val="-1601790190"/>
        <w:docPartObj>
          <w:docPartGallery w:val="Table of Contents"/>
          <w:docPartUnique/>
        </w:docPartObj>
      </w:sdtPr>
      <w:sdtEndPr>
        <w:rPr>
          <w:b/>
          <w:bCs/>
          <w:noProof/>
        </w:rPr>
      </w:sdtEndPr>
      <w:sdtContent>
        <w:p w14:paraId="1F05D9C0" w14:textId="77777777" w:rsidR="00411FB7" w:rsidRPr="007575CF" w:rsidRDefault="00411FB7" w:rsidP="00D471F2">
          <w:pPr>
            <w:pStyle w:val="TOCHeading"/>
            <w:jc w:val="center"/>
          </w:pPr>
          <w:r w:rsidRPr="007575CF">
            <w:t>Table of Contents</w:t>
          </w:r>
        </w:p>
        <w:p w14:paraId="5B35B903" w14:textId="0ED87CEE" w:rsidR="008D3003" w:rsidRDefault="00411FB7">
          <w:pPr>
            <w:pStyle w:val="TOC1"/>
            <w:rPr>
              <w:rFonts w:asciiTheme="minorHAnsi" w:eastAsiaTheme="minorEastAsia" w:hAnsiTheme="minorHAnsi" w:cstheme="minorBidi"/>
              <w:b w:val="0"/>
              <w:bCs w:val="0"/>
              <w:sz w:val="22"/>
              <w:szCs w:val="22"/>
              <w:lang w:val="en-US"/>
            </w:rPr>
          </w:pPr>
          <w:r w:rsidRPr="007575CF">
            <w:rPr>
              <w:rFonts w:cs="Times New Roman Bold"/>
              <w:noProof w:val="0"/>
              <w:sz w:val="25"/>
              <w:lang w:eastAsia="zh-CN"/>
            </w:rPr>
            <w:fldChar w:fldCharType="begin"/>
          </w:r>
          <w:r w:rsidRPr="007575CF">
            <w:instrText xml:space="preserve"> TOC \o "1-3" \h \z \u </w:instrText>
          </w:r>
          <w:r w:rsidRPr="007575CF">
            <w:rPr>
              <w:rFonts w:cs="Times New Roman Bold"/>
              <w:noProof w:val="0"/>
              <w:sz w:val="25"/>
              <w:lang w:eastAsia="zh-CN"/>
            </w:rPr>
            <w:fldChar w:fldCharType="separate"/>
          </w:r>
          <w:hyperlink w:anchor="_Toc227576214" w:history="1">
            <w:r w:rsidR="008D3003" w:rsidRPr="0051440A">
              <w:rPr>
                <w:rStyle w:val="Hyperlink"/>
                <w:rFonts w:ascii="Cambria Math" w:hAnsi="Cambria Math"/>
              </w:rPr>
              <w:t>Section-I: Instructions to Tenderers</w:t>
            </w:r>
            <w:r w:rsidR="008D3003">
              <w:rPr>
                <w:webHidden/>
              </w:rPr>
              <w:tab/>
            </w:r>
            <w:r w:rsidR="008D3003">
              <w:rPr>
                <w:webHidden/>
              </w:rPr>
              <w:fldChar w:fldCharType="begin"/>
            </w:r>
            <w:r w:rsidR="008D3003">
              <w:rPr>
                <w:webHidden/>
              </w:rPr>
              <w:instrText xml:space="preserve"> PAGEREF _Toc227576214 \h </w:instrText>
            </w:r>
            <w:r w:rsidR="008D3003">
              <w:rPr>
                <w:webHidden/>
              </w:rPr>
            </w:r>
            <w:r w:rsidR="008D3003">
              <w:rPr>
                <w:webHidden/>
              </w:rPr>
              <w:fldChar w:fldCharType="separate"/>
            </w:r>
            <w:r w:rsidR="008D3003">
              <w:rPr>
                <w:webHidden/>
              </w:rPr>
              <w:t>9</w:t>
            </w:r>
            <w:r w:rsidR="008D3003">
              <w:rPr>
                <w:webHidden/>
              </w:rPr>
              <w:fldChar w:fldCharType="end"/>
            </w:r>
          </w:hyperlink>
        </w:p>
        <w:p w14:paraId="37079317" w14:textId="2CDE06A2" w:rsidR="008D3003" w:rsidRDefault="001A4E71">
          <w:pPr>
            <w:pStyle w:val="TOC2"/>
            <w:rPr>
              <w:rFonts w:asciiTheme="minorHAnsi" w:eastAsiaTheme="minorEastAsia" w:hAnsiTheme="minorHAnsi" w:cstheme="minorBidi"/>
              <w:b w:val="0"/>
              <w:noProof/>
              <w:szCs w:val="22"/>
              <w:lang w:eastAsia="en-US"/>
            </w:rPr>
          </w:pPr>
          <w:hyperlink w:anchor="_Toc227576215" w:history="1">
            <w:r w:rsidR="008D3003" w:rsidRPr="0051440A">
              <w:rPr>
                <w:rStyle w:val="Hyperlink"/>
                <w:rFonts w:ascii="Cambria Math" w:hAnsi="Cambria Math"/>
                <w:noProof/>
                <w:lang w:val="en-GB"/>
              </w:rPr>
              <w:t>A. General</w:t>
            </w:r>
            <w:r w:rsidR="008D3003">
              <w:rPr>
                <w:noProof/>
                <w:webHidden/>
              </w:rPr>
              <w:tab/>
            </w:r>
            <w:r w:rsidR="008D3003">
              <w:rPr>
                <w:noProof/>
                <w:webHidden/>
              </w:rPr>
              <w:fldChar w:fldCharType="begin"/>
            </w:r>
            <w:r w:rsidR="008D3003">
              <w:rPr>
                <w:noProof/>
                <w:webHidden/>
              </w:rPr>
              <w:instrText xml:space="preserve"> PAGEREF _Toc227576215 \h </w:instrText>
            </w:r>
            <w:r w:rsidR="008D3003">
              <w:rPr>
                <w:noProof/>
                <w:webHidden/>
              </w:rPr>
            </w:r>
            <w:r w:rsidR="008D3003">
              <w:rPr>
                <w:noProof/>
                <w:webHidden/>
              </w:rPr>
              <w:fldChar w:fldCharType="separate"/>
            </w:r>
            <w:r w:rsidR="008D3003">
              <w:rPr>
                <w:noProof/>
                <w:webHidden/>
              </w:rPr>
              <w:t>9</w:t>
            </w:r>
            <w:r w:rsidR="008D3003">
              <w:rPr>
                <w:noProof/>
                <w:webHidden/>
              </w:rPr>
              <w:fldChar w:fldCharType="end"/>
            </w:r>
          </w:hyperlink>
        </w:p>
        <w:p w14:paraId="38A29B85" w14:textId="1270A6CD" w:rsidR="008D3003" w:rsidRDefault="001A4E71">
          <w:pPr>
            <w:pStyle w:val="TOC3"/>
            <w:rPr>
              <w:rFonts w:asciiTheme="minorHAnsi" w:eastAsiaTheme="minorEastAsia" w:hAnsiTheme="minorHAnsi" w:cstheme="minorBidi"/>
              <w:sz w:val="22"/>
              <w:szCs w:val="22"/>
              <w:lang w:eastAsia="en-US"/>
            </w:rPr>
          </w:pPr>
          <w:hyperlink w:anchor="_Toc227576216" w:history="1">
            <w:r w:rsidR="008D3003" w:rsidRPr="0051440A">
              <w:rPr>
                <w:rStyle w:val="Hyperlink"/>
                <w:rFonts w:ascii="Cambria Math" w:hAnsi="Cambria Math"/>
                <w:b/>
              </w:rPr>
              <w:t>1. Scope of Tender</w:t>
            </w:r>
            <w:r w:rsidR="008D3003">
              <w:rPr>
                <w:webHidden/>
              </w:rPr>
              <w:tab/>
            </w:r>
            <w:r w:rsidR="008D3003">
              <w:rPr>
                <w:webHidden/>
              </w:rPr>
              <w:fldChar w:fldCharType="begin"/>
            </w:r>
            <w:r w:rsidR="008D3003">
              <w:rPr>
                <w:webHidden/>
              </w:rPr>
              <w:instrText xml:space="preserve"> PAGEREF _Toc227576216 \h </w:instrText>
            </w:r>
            <w:r w:rsidR="008D3003">
              <w:rPr>
                <w:webHidden/>
              </w:rPr>
            </w:r>
            <w:r w:rsidR="008D3003">
              <w:rPr>
                <w:webHidden/>
              </w:rPr>
              <w:fldChar w:fldCharType="separate"/>
            </w:r>
            <w:r w:rsidR="008D3003">
              <w:rPr>
                <w:webHidden/>
              </w:rPr>
              <w:t>9</w:t>
            </w:r>
            <w:r w:rsidR="008D3003">
              <w:rPr>
                <w:webHidden/>
              </w:rPr>
              <w:fldChar w:fldCharType="end"/>
            </w:r>
          </w:hyperlink>
        </w:p>
        <w:p w14:paraId="5134FFB4" w14:textId="356E087F" w:rsidR="008D3003" w:rsidRDefault="001A4E71">
          <w:pPr>
            <w:pStyle w:val="TOC3"/>
            <w:rPr>
              <w:rFonts w:asciiTheme="minorHAnsi" w:eastAsiaTheme="minorEastAsia" w:hAnsiTheme="minorHAnsi" w:cstheme="minorBidi"/>
              <w:sz w:val="22"/>
              <w:szCs w:val="22"/>
              <w:lang w:eastAsia="en-US"/>
            </w:rPr>
          </w:pPr>
          <w:hyperlink w:anchor="_Toc227576217" w:history="1">
            <w:r w:rsidR="008D3003" w:rsidRPr="0051440A">
              <w:rPr>
                <w:rStyle w:val="Hyperlink"/>
                <w:rFonts w:ascii="Cambria Math" w:hAnsi="Cambria Math"/>
                <w:b/>
              </w:rPr>
              <w:t>2. Interpretation</w:t>
            </w:r>
            <w:r w:rsidR="008D3003">
              <w:rPr>
                <w:webHidden/>
              </w:rPr>
              <w:tab/>
            </w:r>
            <w:r w:rsidR="008D3003">
              <w:rPr>
                <w:webHidden/>
              </w:rPr>
              <w:fldChar w:fldCharType="begin"/>
            </w:r>
            <w:r w:rsidR="008D3003">
              <w:rPr>
                <w:webHidden/>
              </w:rPr>
              <w:instrText xml:space="preserve"> PAGEREF _Toc227576217 \h </w:instrText>
            </w:r>
            <w:r w:rsidR="008D3003">
              <w:rPr>
                <w:webHidden/>
              </w:rPr>
            </w:r>
            <w:r w:rsidR="008D3003">
              <w:rPr>
                <w:webHidden/>
              </w:rPr>
              <w:fldChar w:fldCharType="separate"/>
            </w:r>
            <w:r w:rsidR="008D3003">
              <w:rPr>
                <w:webHidden/>
              </w:rPr>
              <w:t>9</w:t>
            </w:r>
            <w:r w:rsidR="008D3003">
              <w:rPr>
                <w:webHidden/>
              </w:rPr>
              <w:fldChar w:fldCharType="end"/>
            </w:r>
          </w:hyperlink>
        </w:p>
        <w:p w14:paraId="794273AE" w14:textId="7F466894" w:rsidR="008D3003" w:rsidRDefault="001A4E71">
          <w:pPr>
            <w:pStyle w:val="TOC3"/>
            <w:rPr>
              <w:rFonts w:asciiTheme="minorHAnsi" w:eastAsiaTheme="minorEastAsia" w:hAnsiTheme="minorHAnsi" w:cstheme="minorBidi"/>
              <w:sz w:val="22"/>
              <w:szCs w:val="22"/>
              <w:lang w:eastAsia="en-US"/>
            </w:rPr>
          </w:pPr>
          <w:hyperlink w:anchor="_Toc227576218" w:history="1">
            <w:r w:rsidR="008D3003" w:rsidRPr="0051440A">
              <w:rPr>
                <w:rStyle w:val="Hyperlink"/>
                <w:rFonts w:ascii="Cambria Math" w:hAnsi="Cambria Math"/>
                <w:b/>
              </w:rPr>
              <w:t>4. Corrupt, Fraudulent, Collusive, Coercive or Obstructive Practices</w:t>
            </w:r>
            <w:r w:rsidR="008D3003">
              <w:rPr>
                <w:webHidden/>
              </w:rPr>
              <w:tab/>
            </w:r>
            <w:r w:rsidR="008D3003">
              <w:rPr>
                <w:webHidden/>
              </w:rPr>
              <w:fldChar w:fldCharType="begin"/>
            </w:r>
            <w:r w:rsidR="008D3003">
              <w:rPr>
                <w:webHidden/>
              </w:rPr>
              <w:instrText xml:space="preserve"> PAGEREF _Toc227576218 \h </w:instrText>
            </w:r>
            <w:r w:rsidR="008D3003">
              <w:rPr>
                <w:webHidden/>
              </w:rPr>
            </w:r>
            <w:r w:rsidR="008D3003">
              <w:rPr>
                <w:webHidden/>
              </w:rPr>
              <w:fldChar w:fldCharType="separate"/>
            </w:r>
            <w:r w:rsidR="008D3003">
              <w:rPr>
                <w:webHidden/>
              </w:rPr>
              <w:t>10</w:t>
            </w:r>
            <w:r w:rsidR="008D3003">
              <w:rPr>
                <w:webHidden/>
              </w:rPr>
              <w:fldChar w:fldCharType="end"/>
            </w:r>
          </w:hyperlink>
        </w:p>
        <w:p w14:paraId="055CCB82" w14:textId="3ECBB0D4" w:rsidR="008D3003" w:rsidRDefault="001A4E71">
          <w:pPr>
            <w:pStyle w:val="TOC3"/>
            <w:rPr>
              <w:rFonts w:asciiTheme="minorHAnsi" w:eastAsiaTheme="minorEastAsia" w:hAnsiTheme="minorHAnsi" w:cstheme="minorBidi"/>
              <w:sz w:val="22"/>
              <w:szCs w:val="22"/>
              <w:lang w:eastAsia="en-US"/>
            </w:rPr>
          </w:pPr>
          <w:hyperlink w:anchor="_Toc227576219" w:history="1">
            <w:r w:rsidR="008D3003" w:rsidRPr="0051440A">
              <w:rPr>
                <w:rStyle w:val="Hyperlink"/>
                <w:rFonts w:ascii="Cambria Math" w:hAnsi="Cambria Math"/>
                <w:b/>
              </w:rPr>
              <w:t>5. Eligible Tenderers</w:t>
            </w:r>
            <w:r w:rsidR="008D3003">
              <w:rPr>
                <w:webHidden/>
              </w:rPr>
              <w:tab/>
            </w:r>
            <w:r w:rsidR="008D3003">
              <w:rPr>
                <w:webHidden/>
              </w:rPr>
              <w:fldChar w:fldCharType="begin"/>
            </w:r>
            <w:r w:rsidR="008D3003">
              <w:rPr>
                <w:webHidden/>
              </w:rPr>
              <w:instrText xml:space="preserve"> PAGEREF _Toc227576219 \h </w:instrText>
            </w:r>
            <w:r w:rsidR="008D3003">
              <w:rPr>
                <w:webHidden/>
              </w:rPr>
            </w:r>
            <w:r w:rsidR="008D3003">
              <w:rPr>
                <w:webHidden/>
              </w:rPr>
              <w:fldChar w:fldCharType="separate"/>
            </w:r>
            <w:r w:rsidR="008D3003">
              <w:rPr>
                <w:webHidden/>
              </w:rPr>
              <w:t>12</w:t>
            </w:r>
            <w:r w:rsidR="008D3003">
              <w:rPr>
                <w:webHidden/>
              </w:rPr>
              <w:fldChar w:fldCharType="end"/>
            </w:r>
          </w:hyperlink>
        </w:p>
        <w:p w14:paraId="53F7DFEA" w14:textId="6C5E0C7D" w:rsidR="008D3003" w:rsidRDefault="001A4E71">
          <w:pPr>
            <w:pStyle w:val="TOC3"/>
            <w:rPr>
              <w:rFonts w:asciiTheme="minorHAnsi" w:eastAsiaTheme="minorEastAsia" w:hAnsiTheme="minorHAnsi" w:cstheme="minorBidi"/>
              <w:sz w:val="22"/>
              <w:szCs w:val="22"/>
              <w:lang w:eastAsia="en-US"/>
            </w:rPr>
          </w:pPr>
          <w:hyperlink w:anchor="_Toc227576220" w:history="1">
            <w:r w:rsidR="008D3003" w:rsidRPr="0051440A">
              <w:rPr>
                <w:rStyle w:val="Hyperlink"/>
                <w:rFonts w:ascii="Cambria Math" w:hAnsi="Cambria Math"/>
                <w:b/>
              </w:rPr>
              <w:t>6. Eligible Goods</w:t>
            </w:r>
            <w:r w:rsidR="008D3003">
              <w:rPr>
                <w:webHidden/>
              </w:rPr>
              <w:tab/>
            </w:r>
            <w:r w:rsidR="008D3003">
              <w:rPr>
                <w:webHidden/>
              </w:rPr>
              <w:fldChar w:fldCharType="begin"/>
            </w:r>
            <w:r w:rsidR="008D3003">
              <w:rPr>
                <w:webHidden/>
              </w:rPr>
              <w:instrText xml:space="preserve"> PAGEREF _Toc227576220 \h </w:instrText>
            </w:r>
            <w:r w:rsidR="008D3003">
              <w:rPr>
                <w:webHidden/>
              </w:rPr>
            </w:r>
            <w:r w:rsidR="008D3003">
              <w:rPr>
                <w:webHidden/>
              </w:rPr>
              <w:fldChar w:fldCharType="separate"/>
            </w:r>
            <w:r w:rsidR="008D3003">
              <w:rPr>
                <w:webHidden/>
              </w:rPr>
              <w:t>14</w:t>
            </w:r>
            <w:r w:rsidR="008D3003">
              <w:rPr>
                <w:webHidden/>
              </w:rPr>
              <w:fldChar w:fldCharType="end"/>
            </w:r>
          </w:hyperlink>
        </w:p>
        <w:p w14:paraId="6755FBDB" w14:textId="3A5D27E8" w:rsidR="008D3003" w:rsidRDefault="001A4E71">
          <w:pPr>
            <w:pStyle w:val="TOC3"/>
            <w:rPr>
              <w:rFonts w:asciiTheme="minorHAnsi" w:eastAsiaTheme="minorEastAsia" w:hAnsiTheme="minorHAnsi" w:cstheme="minorBidi"/>
              <w:sz w:val="22"/>
              <w:szCs w:val="22"/>
              <w:lang w:eastAsia="en-US"/>
            </w:rPr>
          </w:pPr>
          <w:hyperlink w:anchor="_Toc227576221" w:history="1">
            <w:r w:rsidR="008D3003" w:rsidRPr="0051440A">
              <w:rPr>
                <w:rStyle w:val="Hyperlink"/>
                <w:rFonts w:ascii="Cambria Math" w:hAnsi="Cambria Math"/>
                <w:b/>
              </w:rPr>
              <w:t>7. Site Visit</w:t>
            </w:r>
            <w:r w:rsidR="008D3003">
              <w:rPr>
                <w:webHidden/>
              </w:rPr>
              <w:tab/>
            </w:r>
            <w:r w:rsidR="008D3003">
              <w:rPr>
                <w:webHidden/>
              </w:rPr>
              <w:fldChar w:fldCharType="begin"/>
            </w:r>
            <w:r w:rsidR="008D3003">
              <w:rPr>
                <w:webHidden/>
              </w:rPr>
              <w:instrText xml:space="preserve"> PAGEREF _Toc227576221 \h </w:instrText>
            </w:r>
            <w:r w:rsidR="008D3003">
              <w:rPr>
                <w:webHidden/>
              </w:rPr>
            </w:r>
            <w:r w:rsidR="008D3003">
              <w:rPr>
                <w:webHidden/>
              </w:rPr>
              <w:fldChar w:fldCharType="separate"/>
            </w:r>
            <w:r w:rsidR="008D3003">
              <w:rPr>
                <w:webHidden/>
              </w:rPr>
              <w:t>14</w:t>
            </w:r>
            <w:r w:rsidR="008D3003">
              <w:rPr>
                <w:webHidden/>
              </w:rPr>
              <w:fldChar w:fldCharType="end"/>
            </w:r>
          </w:hyperlink>
        </w:p>
        <w:p w14:paraId="68ABF751" w14:textId="6F0BA06C"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22" w:history="1">
            <w:r w:rsidR="008D3003" w:rsidRPr="0051440A">
              <w:rPr>
                <w:rStyle w:val="Hyperlink"/>
                <w:rFonts w:ascii="Cambria Math" w:hAnsi="Cambria Math"/>
                <w:noProof/>
                <w:lang w:val="en-GB"/>
              </w:rPr>
              <w:t>B.</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Tender Document</w:t>
            </w:r>
            <w:r w:rsidR="008D3003">
              <w:rPr>
                <w:noProof/>
                <w:webHidden/>
              </w:rPr>
              <w:tab/>
            </w:r>
            <w:r w:rsidR="008D3003">
              <w:rPr>
                <w:noProof/>
                <w:webHidden/>
              </w:rPr>
              <w:fldChar w:fldCharType="begin"/>
            </w:r>
            <w:r w:rsidR="008D3003">
              <w:rPr>
                <w:noProof/>
                <w:webHidden/>
              </w:rPr>
              <w:instrText xml:space="preserve"> PAGEREF _Toc227576222 \h </w:instrText>
            </w:r>
            <w:r w:rsidR="008D3003">
              <w:rPr>
                <w:noProof/>
                <w:webHidden/>
              </w:rPr>
            </w:r>
            <w:r w:rsidR="008D3003">
              <w:rPr>
                <w:noProof/>
                <w:webHidden/>
              </w:rPr>
              <w:fldChar w:fldCharType="separate"/>
            </w:r>
            <w:r w:rsidR="008D3003">
              <w:rPr>
                <w:noProof/>
                <w:webHidden/>
              </w:rPr>
              <w:t>14</w:t>
            </w:r>
            <w:r w:rsidR="008D3003">
              <w:rPr>
                <w:noProof/>
                <w:webHidden/>
              </w:rPr>
              <w:fldChar w:fldCharType="end"/>
            </w:r>
          </w:hyperlink>
        </w:p>
        <w:p w14:paraId="283BDACF" w14:textId="139E6639" w:rsidR="008D3003" w:rsidRDefault="001A4E71">
          <w:pPr>
            <w:pStyle w:val="TOC3"/>
            <w:rPr>
              <w:rFonts w:asciiTheme="minorHAnsi" w:eastAsiaTheme="minorEastAsia" w:hAnsiTheme="minorHAnsi" w:cstheme="minorBidi"/>
              <w:sz w:val="22"/>
              <w:szCs w:val="22"/>
              <w:lang w:eastAsia="en-US"/>
            </w:rPr>
          </w:pPr>
          <w:hyperlink w:anchor="_Toc227576223" w:history="1">
            <w:r w:rsidR="008D3003" w:rsidRPr="0051440A">
              <w:rPr>
                <w:rStyle w:val="Hyperlink"/>
                <w:rFonts w:ascii="Cambria Math" w:hAnsi="Cambria Math"/>
                <w:b/>
              </w:rPr>
              <w:t>8. Tender Document: General</w:t>
            </w:r>
            <w:r w:rsidR="008D3003">
              <w:rPr>
                <w:webHidden/>
              </w:rPr>
              <w:tab/>
            </w:r>
            <w:r w:rsidR="008D3003">
              <w:rPr>
                <w:webHidden/>
              </w:rPr>
              <w:fldChar w:fldCharType="begin"/>
            </w:r>
            <w:r w:rsidR="008D3003">
              <w:rPr>
                <w:webHidden/>
              </w:rPr>
              <w:instrText xml:space="preserve"> PAGEREF _Toc227576223 \h </w:instrText>
            </w:r>
            <w:r w:rsidR="008D3003">
              <w:rPr>
                <w:webHidden/>
              </w:rPr>
            </w:r>
            <w:r w:rsidR="008D3003">
              <w:rPr>
                <w:webHidden/>
              </w:rPr>
              <w:fldChar w:fldCharType="separate"/>
            </w:r>
            <w:r w:rsidR="008D3003">
              <w:rPr>
                <w:webHidden/>
              </w:rPr>
              <w:t>14</w:t>
            </w:r>
            <w:r w:rsidR="008D3003">
              <w:rPr>
                <w:webHidden/>
              </w:rPr>
              <w:fldChar w:fldCharType="end"/>
            </w:r>
          </w:hyperlink>
        </w:p>
        <w:p w14:paraId="1B45FEC2" w14:textId="0184CC86" w:rsidR="008D3003" w:rsidRDefault="001A4E71">
          <w:pPr>
            <w:pStyle w:val="TOC3"/>
            <w:rPr>
              <w:rFonts w:asciiTheme="minorHAnsi" w:eastAsiaTheme="minorEastAsia" w:hAnsiTheme="minorHAnsi" w:cstheme="minorBidi"/>
              <w:sz w:val="22"/>
              <w:szCs w:val="22"/>
              <w:lang w:eastAsia="en-US"/>
            </w:rPr>
          </w:pPr>
          <w:hyperlink w:anchor="_Toc227576224" w:history="1">
            <w:r w:rsidR="008D3003" w:rsidRPr="0051440A">
              <w:rPr>
                <w:rStyle w:val="Hyperlink"/>
                <w:rFonts w:ascii="Cambria Math" w:hAnsi="Cambria Math"/>
                <w:b/>
              </w:rPr>
              <w:t>9. Clarification of Tender Document</w:t>
            </w:r>
            <w:r w:rsidR="008D3003">
              <w:rPr>
                <w:webHidden/>
              </w:rPr>
              <w:tab/>
            </w:r>
            <w:r w:rsidR="008D3003">
              <w:rPr>
                <w:webHidden/>
              </w:rPr>
              <w:fldChar w:fldCharType="begin"/>
            </w:r>
            <w:r w:rsidR="008D3003">
              <w:rPr>
                <w:webHidden/>
              </w:rPr>
              <w:instrText xml:space="preserve"> PAGEREF _Toc227576224 \h </w:instrText>
            </w:r>
            <w:r w:rsidR="008D3003">
              <w:rPr>
                <w:webHidden/>
              </w:rPr>
            </w:r>
            <w:r w:rsidR="008D3003">
              <w:rPr>
                <w:webHidden/>
              </w:rPr>
              <w:fldChar w:fldCharType="separate"/>
            </w:r>
            <w:r w:rsidR="008D3003">
              <w:rPr>
                <w:webHidden/>
              </w:rPr>
              <w:t>15</w:t>
            </w:r>
            <w:r w:rsidR="008D3003">
              <w:rPr>
                <w:webHidden/>
              </w:rPr>
              <w:fldChar w:fldCharType="end"/>
            </w:r>
          </w:hyperlink>
        </w:p>
        <w:p w14:paraId="674B1DDC" w14:textId="5C0A0591" w:rsidR="008D3003" w:rsidRDefault="001A4E71">
          <w:pPr>
            <w:pStyle w:val="TOC3"/>
            <w:rPr>
              <w:rFonts w:asciiTheme="minorHAnsi" w:eastAsiaTheme="minorEastAsia" w:hAnsiTheme="minorHAnsi" w:cstheme="minorBidi"/>
              <w:sz w:val="22"/>
              <w:szCs w:val="22"/>
              <w:lang w:eastAsia="en-US"/>
            </w:rPr>
          </w:pPr>
          <w:hyperlink w:anchor="_Toc227576225" w:history="1">
            <w:r w:rsidR="008D3003" w:rsidRPr="0051440A">
              <w:rPr>
                <w:rStyle w:val="Hyperlink"/>
                <w:rFonts w:ascii="Cambria Math" w:hAnsi="Cambria Math"/>
                <w:b/>
              </w:rPr>
              <w:t>10. Pre-Tender Meeting</w:t>
            </w:r>
            <w:r w:rsidR="008D3003">
              <w:rPr>
                <w:webHidden/>
              </w:rPr>
              <w:tab/>
            </w:r>
            <w:r w:rsidR="008D3003">
              <w:rPr>
                <w:webHidden/>
              </w:rPr>
              <w:fldChar w:fldCharType="begin"/>
            </w:r>
            <w:r w:rsidR="008D3003">
              <w:rPr>
                <w:webHidden/>
              </w:rPr>
              <w:instrText xml:space="preserve"> PAGEREF _Toc227576225 \h </w:instrText>
            </w:r>
            <w:r w:rsidR="008D3003">
              <w:rPr>
                <w:webHidden/>
              </w:rPr>
            </w:r>
            <w:r w:rsidR="008D3003">
              <w:rPr>
                <w:webHidden/>
              </w:rPr>
              <w:fldChar w:fldCharType="separate"/>
            </w:r>
            <w:r w:rsidR="008D3003">
              <w:rPr>
                <w:webHidden/>
              </w:rPr>
              <w:t>15</w:t>
            </w:r>
            <w:r w:rsidR="008D3003">
              <w:rPr>
                <w:webHidden/>
              </w:rPr>
              <w:fldChar w:fldCharType="end"/>
            </w:r>
          </w:hyperlink>
        </w:p>
        <w:p w14:paraId="47C56267" w14:textId="544674A7" w:rsidR="008D3003" w:rsidRDefault="001A4E71">
          <w:pPr>
            <w:pStyle w:val="TOC3"/>
            <w:rPr>
              <w:rFonts w:asciiTheme="minorHAnsi" w:eastAsiaTheme="minorEastAsia" w:hAnsiTheme="minorHAnsi" w:cstheme="minorBidi"/>
              <w:sz w:val="22"/>
              <w:szCs w:val="22"/>
              <w:lang w:eastAsia="en-US"/>
            </w:rPr>
          </w:pPr>
          <w:hyperlink w:anchor="_Toc227576226" w:history="1">
            <w:r w:rsidR="008D3003" w:rsidRPr="0051440A">
              <w:rPr>
                <w:rStyle w:val="Hyperlink"/>
                <w:rFonts w:ascii="Cambria Math" w:hAnsi="Cambria Math"/>
                <w:b/>
              </w:rPr>
              <w:t>11. Addendum to Tender Document</w:t>
            </w:r>
            <w:r w:rsidR="008D3003">
              <w:rPr>
                <w:webHidden/>
              </w:rPr>
              <w:tab/>
            </w:r>
            <w:r w:rsidR="008D3003">
              <w:rPr>
                <w:webHidden/>
              </w:rPr>
              <w:fldChar w:fldCharType="begin"/>
            </w:r>
            <w:r w:rsidR="008D3003">
              <w:rPr>
                <w:webHidden/>
              </w:rPr>
              <w:instrText xml:space="preserve"> PAGEREF _Toc227576226 \h </w:instrText>
            </w:r>
            <w:r w:rsidR="008D3003">
              <w:rPr>
                <w:webHidden/>
              </w:rPr>
            </w:r>
            <w:r w:rsidR="008D3003">
              <w:rPr>
                <w:webHidden/>
              </w:rPr>
              <w:fldChar w:fldCharType="separate"/>
            </w:r>
            <w:r w:rsidR="008D3003">
              <w:rPr>
                <w:webHidden/>
              </w:rPr>
              <w:t>15</w:t>
            </w:r>
            <w:r w:rsidR="008D3003">
              <w:rPr>
                <w:webHidden/>
              </w:rPr>
              <w:fldChar w:fldCharType="end"/>
            </w:r>
          </w:hyperlink>
        </w:p>
        <w:p w14:paraId="7A5CEF51" w14:textId="0BAC8827" w:rsidR="008D3003" w:rsidRDefault="001A4E71">
          <w:pPr>
            <w:pStyle w:val="TOC2"/>
            <w:rPr>
              <w:rFonts w:asciiTheme="minorHAnsi" w:eastAsiaTheme="minorEastAsia" w:hAnsiTheme="minorHAnsi" w:cstheme="minorBidi"/>
              <w:b w:val="0"/>
              <w:noProof/>
              <w:szCs w:val="22"/>
              <w:lang w:eastAsia="en-US"/>
            </w:rPr>
          </w:pPr>
          <w:hyperlink w:anchor="_Toc227576227" w:history="1">
            <w:r w:rsidR="008D3003" w:rsidRPr="0051440A">
              <w:rPr>
                <w:rStyle w:val="Hyperlink"/>
                <w:rFonts w:ascii="Cambria Math" w:hAnsi="Cambria Math"/>
                <w:noProof/>
                <w:lang w:val="en-GB"/>
              </w:rPr>
              <w:t>C.      Qualification Criteria</w:t>
            </w:r>
            <w:r w:rsidR="008D3003">
              <w:rPr>
                <w:noProof/>
                <w:webHidden/>
              </w:rPr>
              <w:tab/>
            </w:r>
            <w:r w:rsidR="008D3003">
              <w:rPr>
                <w:noProof/>
                <w:webHidden/>
              </w:rPr>
              <w:fldChar w:fldCharType="begin"/>
            </w:r>
            <w:r w:rsidR="008D3003">
              <w:rPr>
                <w:noProof/>
                <w:webHidden/>
              </w:rPr>
              <w:instrText xml:space="preserve"> PAGEREF _Toc227576227 \h </w:instrText>
            </w:r>
            <w:r w:rsidR="008D3003">
              <w:rPr>
                <w:noProof/>
                <w:webHidden/>
              </w:rPr>
            </w:r>
            <w:r w:rsidR="008D3003">
              <w:rPr>
                <w:noProof/>
                <w:webHidden/>
              </w:rPr>
              <w:fldChar w:fldCharType="separate"/>
            </w:r>
            <w:r w:rsidR="008D3003">
              <w:rPr>
                <w:noProof/>
                <w:webHidden/>
              </w:rPr>
              <w:t>16</w:t>
            </w:r>
            <w:r w:rsidR="008D3003">
              <w:rPr>
                <w:noProof/>
                <w:webHidden/>
              </w:rPr>
              <w:fldChar w:fldCharType="end"/>
            </w:r>
          </w:hyperlink>
        </w:p>
        <w:p w14:paraId="5A55F7D3" w14:textId="1A67D426" w:rsidR="008D3003" w:rsidRDefault="001A4E71">
          <w:pPr>
            <w:pStyle w:val="TOC3"/>
            <w:rPr>
              <w:rFonts w:asciiTheme="minorHAnsi" w:eastAsiaTheme="minorEastAsia" w:hAnsiTheme="minorHAnsi" w:cstheme="minorBidi"/>
              <w:sz w:val="22"/>
              <w:szCs w:val="22"/>
              <w:lang w:eastAsia="en-US"/>
            </w:rPr>
          </w:pPr>
          <w:hyperlink w:anchor="_Toc227576228" w:history="1">
            <w:r w:rsidR="008D3003" w:rsidRPr="0051440A">
              <w:rPr>
                <w:rStyle w:val="Hyperlink"/>
                <w:rFonts w:ascii="Cambria Math" w:hAnsi="Cambria Math"/>
                <w:b/>
              </w:rPr>
              <w:t>12. General Criteria</w:t>
            </w:r>
            <w:r w:rsidR="008D3003">
              <w:rPr>
                <w:webHidden/>
              </w:rPr>
              <w:tab/>
            </w:r>
            <w:r w:rsidR="008D3003">
              <w:rPr>
                <w:webHidden/>
              </w:rPr>
              <w:fldChar w:fldCharType="begin"/>
            </w:r>
            <w:r w:rsidR="008D3003">
              <w:rPr>
                <w:webHidden/>
              </w:rPr>
              <w:instrText xml:space="preserve"> PAGEREF _Toc227576228 \h </w:instrText>
            </w:r>
            <w:r w:rsidR="008D3003">
              <w:rPr>
                <w:webHidden/>
              </w:rPr>
            </w:r>
            <w:r w:rsidR="008D3003">
              <w:rPr>
                <w:webHidden/>
              </w:rPr>
              <w:fldChar w:fldCharType="separate"/>
            </w:r>
            <w:r w:rsidR="008D3003">
              <w:rPr>
                <w:webHidden/>
              </w:rPr>
              <w:t>16</w:t>
            </w:r>
            <w:r w:rsidR="008D3003">
              <w:rPr>
                <w:webHidden/>
              </w:rPr>
              <w:fldChar w:fldCharType="end"/>
            </w:r>
          </w:hyperlink>
        </w:p>
        <w:p w14:paraId="2F114E2B" w14:textId="5D88D205" w:rsidR="008D3003" w:rsidRDefault="001A4E71">
          <w:pPr>
            <w:pStyle w:val="TOC3"/>
            <w:rPr>
              <w:rFonts w:asciiTheme="minorHAnsi" w:eastAsiaTheme="minorEastAsia" w:hAnsiTheme="minorHAnsi" w:cstheme="minorBidi"/>
              <w:sz w:val="22"/>
              <w:szCs w:val="22"/>
              <w:lang w:eastAsia="en-US"/>
            </w:rPr>
          </w:pPr>
          <w:hyperlink w:anchor="_Toc227576229" w:history="1">
            <w:r w:rsidR="008D3003" w:rsidRPr="0051440A">
              <w:rPr>
                <w:rStyle w:val="Hyperlink"/>
                <w:rFonts w:ascii="Cambria Math" w:hAnsi="Cambria Math"/>
                <w:b/>
              </w:rPr>
              <w:t>13. Experience Criteria</w:t>
            </w:r>
            <w:r w:rsidR="008D3003">
              <w:rPr>
                <w:webHidden/>
              </w:rPr>
              <w:tab/>
            </w:r>
            <w:r w:rsidR="008D3003">
              <w:rPr>
                <w:webHidden/>
              </w:rPr>
              <w:fldChar w:fldCharType="begin"/>
            </w:r>
            <w:r w:rsidR="008D3003">
              <w:rPr>
                <w:webHidden/>
              </w:rPr>
              <w:instrText xml:space="preserve"> PAGEREF _Toc227576229 \h </w:instrText>
            </w:r>
            <w:r w:rsidR="008D3003">
              <w:rPr>
                <w:webHidden/>
              </w:rPr>
            </w:r>
            <w:r w:rsidR="008D3003">
              <w:rPr>
                <w:webHidden/>
              </w:rPr>
              <w:fldChar w:fldCharType="separate"/>
            </w:r>
            <w:r w:rsidR="008D3003">
              <w:rPr>
                <w:webHidden/>
              </w:rPr>
              <w:t>17</w:t>
            </w:r>
            <w:r w:rsidR="008D3003">
              <w:rPr>
                <w:webHidden/>
              </w:rPr>
              <w:fldChar w:fldCharType="end"/>
            </w:r>
          </w:hyperlink>
        </w:p>
        <w:p w14:paraId="45F08C68" w14:textId="260519D6" w:rsidR="008D3003" w:rsidRDefault="001A4E71">
          <w:pPr>
            <w:pStyle w:val="TOC3"/>
            <w:rPr>
              <w:rFonts w:asciiTheme="minorHAnsi" w:eastAsiaTheme="minorEastAsia" w:hAnsiTheme="minorHAnsi" w:cstheme="minorBidi"/>
              <w:sz w:val="22"/>
              <w:szCs w:val="22"/>
              <w:lang w:eastAsia="en-US"/>
            </w:rPr>
          </w:pPr>
          <w:hyperlink w:anchor="_Toc227576230" w:history="1">
            <w:r w:rsidR="008D3003" w:rsidRPr="0051440A">
              <w:rPr>
                <w:rStyle w:val="Hyperlink"/>
                <w:rFonts w:ascii="Cambria Math" w:hAnsi="Cambria Math"/>
                <w:b/>
              </w:rPr>
              <w:t>14. Financial Criteria</w:t>
            </w:r>
            <w:r w:rsidR="008D3003">
              <w:rPr>
                <w:webHidden/>
              </w:rPr>
              <w:tab/>
            </w:r>
            <w:r w:rsidR="008D3003">
              <w:rPr>
                <w:webHidden/>
              </w:rPr>
              <w:fldChar w:fldCharType="begin"/>
            </w:r>
            <w:r w:rsidR="008D3003">
              <w:rPr>
                <w:webHidden/>
              </w:rPr>
              <w:instrText xml:space="preserve"> PAGEREF _Toc227576230 \h </w:instrText>
            </w:r>
            <w:r w:rsidR="008D3003">
              <w:rPr>
                <w:webHidden/>
              </w:rPr>
            </w:r>
            <w:r w:rsidR="008D3003">
              <w:rPr>
                <w:webHidden/>
              </w:rPr>
              <w:fldChar w:fldCharType="separate"/>
            </w:r>
            <w:r w:rsidR="008D3003">
              <w:rPr>
                <w:webHidden/>
              </w:rPr>
              <w:t>17</w:t>
            </w:r>
            <w:r w:rsidR="008D3003">
              <w:rPr>
                <w:webHidden/>
              </w:rPr>
              <w:fldChar w:fldCharType="end"/>
            </w:r>
          </w:hyperlink>
        </w:p>
        <w:p w14:paraId="384741E1" w14:textId="7845B574" w:rsidR="008D3003" w:rsidRDefault="001A4E71">
          <w:pPr>
            <w:pStyle w:val="TOC3"/>
            <w:rPr>
              <w:rFonts w:asciiTheme="minorHAnsi" w:eastAsiaTheme="minorEastAsia" w:hAnsiTheme="minorHAnsi" w:cstheme="minorBidi"/>
              <w:sz w:val="22"/>
              <w:szCs w:val="22"/>
              <w:lang w:eastAsia="en-US"/>
            </w:rPr>
          </w:pPr>
          <w:hyperlink w:anchor="_Toc227576231" w:history="1">
            <w:r w:rsidR="008D3003" w:rsidRPr="0051440A">
              <w:rPr>
                <w:rStyle w:val="Hyperlink"/>
                <w:rFonts w:ascii="Cambria Math" w:hAnsi="Cambria Math"/>
                <w:b/>
              </w:rPr>
              <w:t>15. Joint Venture (JV)</w:t>
            </w:r>
            <w:r w:rsidR="008D3003">
              <w:rPr>
                <w:webHidden/>
              </w:rPr>
              <w:tab/>
            </w:r>
            <w:r w:rsidR="008D3003">
              <w:rPr>
                <w:webHidden/>
              </w:rPr>
              <w:fldChar w:fldCharType="begin"/>
            </w:r>
            <w:r w:rsidR="008D3003">
              <w:rPr>
                <w:webHidden/>
              </w:rPr>
              <w:instrText xml:space="preserve"> PAGEREF _Toc227576231 \h </w:instrText>
            </w:r>
            <w:r w:rsidR="008D3003">
              <w:rPr>
                <w:webHidden/>
              </w:rPr>
            </w:r>
            <w:r w:rsidR="008D3003">
              <w:rPr>
                <w:webHidden/>
              </w:rPr>
              <w:fldChar w:fldCharType="separate"/>
            </w:r>
            <w:r w:rsidR="008D3003">
              <w:rPr>
                <w:webHidden/>
              </w:rPr>
              <w:t>17</w:t>
            </w:r>
            <w:r w:rsidR="008D3003">
              <w:rPr>
                <w:webHidden/>
              </w:rPr>
              <w:fldChar w:fldCharType="end"/>
            </w:r>
          </w:hyperlink>
        </w:p>
        <w:p w14:paraId="20B73540" w14:textId="417B962B" w:rsidR="008D3003" w:rsidRDefault="001A4E71">
          <w:pPr>
            <w:pStyle w:val="TOC3"/>
            <w:rPr>
              <w:rFonts w:asciiTheme="minorHAnsi" w:eastAsiaTheme="minorEastAsia" w:hAnsiTheme="minorHAnsi" w:cstheme="minorBidi"/>
              <w:sz w:val="22"/>
              <w:szCs w:val="22"/>
              <w:lang w:eastAsia="en-US"/>
            </w:rPr>
          </w:pPr>
          <w:hyperlink w:anchor="_Toc227576232" w:history="1">
            <w:r w:rsidR="008D3003" w:rsidRPr="0051440A">
              <w:rPr>
                <w:rStyle w:val="Hyperlink"/>
                <w:rFonts w:ascii="Cambria Math" w:hAnsi="Cambria Math"/>
                <w:b/>
              </w:rPr>
              <w:t>16. Subcontractor (s)</w:t>
            </w:r>
            <w:r w:rsidR="008D3003">
              <w:rPr>
                <w:webHidden/>
              </w:rPr>
              <w:tab/>
            </w:r>
            <w:r w:rsidR="008D3003">
              <w:rPr>
                <w:webHidden/>
              </w:rPr>
              <w:fldChar w:fldCharType="begin"/>
            </w:r>
            <w:r w:rsidR="008D3003">
              <w:rPr>
                <w:webHidden/>
              </w:rPr>
              <w:instrText xml:space="preserve"> PAGEREF _Toc227576232 \h </w:instrText>
            </w:r>
            <w:r w:rsidR="008D3003">
              <w:rPr>
                <w:webHidden/>
              </w:rPr>
            </w:r>
            <w:r w:rsidR="008D3003">
              <w:rPr>
                <w:webHidden/>
              </w:rPr>
              <w:fldChar w:fldCharType="separate"/>
            </w:r>
            <w:r w:rsidR="008D3003">
              <w:rPr>
                <w:webHidden/>
              </w:rPr>
              <w:t>17</w:t>
            </w:r>
            <w:r w:rsidR="008D3003">
              <w:rPr>
                <w:webHidden/>
              </w:rPr>
              <w:fldChar w:fldCharType="end"/>
            </w:r>
          </w:hyperlink>
        </w:p>
        <w:p w14:paraId="2F8289EE" w14:textId="4F9AE052"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33" w:history="1">
            <w:r w:rsidR="008D3003" w:rsidRPr="0051440A">
              <w:rPr>
                <w:rStyle w:val="Hyperlink"/>
                <w:rFonts w:ascii="Cambria Math" w:hAnsi="Cambria Math"/>
                <w:noProof/>
                <w:lang w:val="en-GB"/>
              </w:rPr>
              <w:t>D.</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Tender Preparation</w:t>
            </w:r>
            <w:r w:rsidR="008D3003">
              <w:rPr>
                <w:noProof/>
                <w:webHidden/>
              </w:rPr>
              <w:tab/>
            </w:r>
            <w:r w:rsidR="008D3003">
              <w:rPr>
                <w:noProof/>
                <w:webHidden/>
              </w:rPr>
              <w:fldChar w:fldCharType="begin"/>
            </w:r>
            <w:r w:rsidR="008D3003">
              <w:rPr>
                <w:noProof/>
                <w:webHidden/>
              </w:rPr>
              <w:instrText xml:space="preserve"> PAGEREF _Toc227576233 \h </w:instrText>
            </w:r>
            <w:r w:rsidR="008D3003">
              <w:rPr>
                <w:noProof/>
                <w:webHidden/>
              </w:rPr>
            </w:r>
            <w:r w:rsidR="008D3003">
              <w:rPr>
                <w:noProof/>
                <w:webHidden/>
              </w:rPr>
              <w:fldChar w:fldCharType="separate"/>
            </w:r>
            <w:r w:rsidR="008D3003">
              <w:rPr>
                <w:noProof/>
                <w:webHidden/>
              </w:rPr>
              <w:t>18</w:t>
            </w:r>
            <w:r w:rsidR="008D3003">
              <w:rPr>
                <w:noProof/>
                <w:webHidden/>
              </w:rPr>
              <w:fldChar w:fldCharType="end"/>
            </w:r>
          </w:hyperlink>
        </w:p>
        <w:p w14:paraId="3DF23359" w14:textId="006743D9" w:rsidR="008D3003" w:rsidRDefault="001A4E71">
          <w:pPr>
            <w:pStyle w:val="TOC3"/>
            <w:rPr>
              <w:rFonts w:asciiTheme="minorHAnsi" w:eastAsiaTheme="minorEastAsia" w:hAnsiTheme="minorHAnsi" w:cstheme="minorBidi"/>
              <w:sz w:val="22"/>
              <w:szCs w:val="22"/>
              <w:lang w:eastAsia="en-US"/>
            </w:rPr>
          </w:pPr>
          <w:hyperlink w:anchor="_Toc227576234" w:history="1">
            <w:r w:rsidR="008D3003" w:rsidRPr="0051440A">
              <w:rPr>
                <w:rStyle w:val="Hyperlink"/>
                <w:rFonts w:ascii="Cambria Math" w:hAnsi="Cambria Math"/>
                <w:b/>
              </w:rPr>
              <w:t>17. Only one Tender</w:t>
            </w:r>
            <w:r w:rsidR="008D3003">
              <w:rPr>
                <w:webHidden/>
              </w:rPr>
              <w:tab/>
            </w:r>
            <w:r w:rsidR="008D3003">
              <w:rPr>
                <w:webHidden/>
              </w:rPr>
              <w:fldChar w:fldCharType="begin"/>
            </w:r>
            <w:r w:rsidR="008D3003">
              <w:rPr>
                <w:webHidden/>
              </w:rPr>
              <w:instrText xml:space="preserve"> PAGEREF _Toc227576234 \h </w:instrText>
            </w:r>
            <w:r w:rsidR="008D3003">
              <w:rPr>
                <w:webHidden/>
              </w:rPr>
            </w:r>
            <w:r w:rsidR="008D3003">
              <w:rPr>
                <w:webHidden/>
              </w:rPr>
              <w:fldChar w:fldCharType="separate"/>
            </w:r>
            <w:r w:rsidR="008D3003">
              <w:rPr>
                <w:webHidden/>
              </w:rPr>
              <w:t>18</w:t>
            </w:r>
            <w:r w:rsidR="008D3003">
              <w:rPr>
                <w:webHidden/>
              </w:rPr>
              <w:fldChar w:fldCharType="end"/>
            </w:r>
          </w:hyperlink>
        </w:p>
        <w:p w14:paraId="0FA8A68A" w14:textId="6C39C075" w:rsidR="008D3003" w:rsidRDefault="001A4E71">
          <w:pPr>
            <w:pStyle w:val="TOC3"/>
            <w:rPr>
              <w:rFonts w:asciiTheme="minorHAnsi" w:eastAsiaTheme="minorEastAsia" w:hAnsiTheme="minorHAnsi" w:cstheme="minorBidi"/>
              <w:sz w:val="22"/>
              <w:szCs w:val="22"/>
              <w:lang w:eastAsia="en-US"/>
            </w:rPr>
          </w:pPr>
          <w:hyperlink w:anchor="_Toc227576235" w:history="1">
            <w:r w:rsidR="008D3003" w:rsidRPr="0051440A">
              <w:rPr>
                <w:rStyle w:val="Hyperlink"/>
                <w:rFonts w:ascii="Cambria Math" w:hAnsi="Cambria Math"/>
                <w:b/>
              </w:rPr>
              <w:t>18. Cost of Tendering</w:t>
            </w:r>
            <w:r w:rsidR="008D3003">
              <w:rPr>
                <w:webHidden/>
              </w:rPr>
              <w:tab/>
            </w:r>
            <w:r w:rsidR="008D3003">
              <w:rPr>
                <w:webHidden/>
              </w:rPr>
              <w:fldChar w:fldCharType="begin"/>
            </w:r>
            <w:r w:rsidR="008D3003">
              <w:rPr>
                <w:webHidden/>
              </w:rPr>
              <w:instrText xml:space="preserve"> PAGEREF _Toc227576235 \h </w:instrText>
            </w:r>
            <w:r w:rsidR="008D3003">
              <w:rPr>
                <w:webHidden/>
              </w:rPr>
            </w:r>
            <w:r w:rsidR="008D3003">
              <w:rPr>
                <w:webHidden/>
              </w:rPr>
              <w:fldChar w:fldCharType="separate"/>
            </w:r>
            <w:r w:rsidR="008D3003">
              <w:rPr>
                <w:webHidden/>
              </w:rPr>
              <w:t>18</w:t>
            </w:r>
            <w:r w:rsidR="008D3003">
              <w:rPr>
                <w:webHidden/>
              </w:rPr>
              <w:fldChar w:fldCharType="end"/>
            </w:r>
          </w:hyperlink>
        </w:p>
        <w:p w14:paraId="5409C15E" w14:textId="088E6481" w:rsidR="008D3003" w:rsidRDefault="001A4E71">
          <w:pPr>
            <w:pStyle w:val="TOC3"/>
            <w:rPr>
              <w:rFonts w:asciiTheme="minorHAnsi" w:eastAsiaTheme="minorEastAsia" w:hAnsiTheme="minorHAnsi" w:cstheme="minorBidi"/>
              <w:sz w:val="22"/>
              <w:szCs w:val="22"/>
              <w:lang w:eastAsia="en-US"/>
            </w:rPr>
          </w:pPr>
          <w:hyperlink w:anchor="_Toc227576236" w:history="1">
            <w:r w:rsidR="008D3003" w:rsidRPr="0051440A">
              <w:rPr>
                <w:rStyle w:val="Hyperlink"/>
                <w:rFonts w:ascii="Cambria Math" w:hAnsi="Cambria Math"/>
                <w:b/>
              </w:rPr>
              <w:t>19. Issuance and Sale of Tender Document</w:t>
            </w:r>
            <w:r w:rsidR="008D3003">
              <w:rPr>
                <w:webHidden/>
              </w:rPr>
              <w:tab/>
            </w:r>
            <w:r w:rsidR="008D3003">
              <w:rPr>
                <w:webHidden/>
              </w:rPr>
              <w:fldChar w:fldCharType="begin"/>
            </w:r>
            <w:r w:rsidR="008D3003">
              <w:rPr>
                <w:webHidden/>
              </w:rPr>
              <w:instrText xml:space="preserve"> PAGEREF _Toc227576236 \h </w:instrText>
            </w:r>
            <w:r w:rsidR="008D3003">
              <w:rPr>
                <w:webHidden/>
              </w:rPr>
            </w:r>
            <w:r w:rsidR="008D3003">
              <w:rPr>
                <w:webHidden/>
              </w:rPr>
              <w:fldChar w:fldCharType="separate"/>
            </w:r>
            <w:r w:rsidR="008D3003">
              <w:rPr>
                <w:webHidden/>
              </w:rPr>
              <w:t>18</w:t>
            </w:r>
            <w:r w:rsidR="008D3003">
              <w:rPr>
                <w:webHidden/>
              </w:rPr>
              <w:fldChar w:fldCharType="end"/>
            </w:r>
          </w:hyperlink>
        </w:p>
        <w:p w14:paraId="154C06B2" w14:textId="338F71AB" w:rsidR="008D3003" w:rsidRDefault="001A4E71">
          <w:pPr>
            <w:pStyle w:val="TOC3"/>
            <w:rPr>
              <w:rFonts w:asciiTheme="minorHAnsi" w:eastAsiaTheme="minorEastAsia" w:hAnsiTheme="minorHAnsi" w:cstheme="minorBidi"/>
              <w:sz w:val="22"/>
              <w:szCs w:val="22"/>
              <w:lang w:eastAsia="en-US"/>
            </w:rPr>
          </w:pPr>
          <w:hyperlink w:anchor="_Toc227576237" w:history="1">
            <w:r w:rsidR="008D3003" w:rsidRPr="0051440A">
              <w:rPr>
                <w:rStyle w:val="Hyperlink"/>
                <w:rFonts w:ascii="Cambria Math" w:hAnsi="Cambria Math"/>
                <w:b/>
              </w:rPr>
              <w:t>20. Language of Tender</w:t>
            </w:r>
            <w:r w:rsidR="008D3003">
              <w:rPr>
                <w:webHidden/>
              </w:rPr>
              <w:tab/>
            </w:r>
            <w:r w:rsidR="008D3003">
              <w:rPr>
                <w:webHidden/>
              </w:rPr>
              <w:fldChar w:fldCharType="begin"/>
            </w:r>
            <w:r w:rsidR="008D3003">
              <w:rPr>
                <w:webHidden/>
              </w:rPr>
              <w:instrText xml:space="preserve"> PAGEREF _Toc227576237 \h </w:instrText>
            </w:r>
            <w:r w:rsidR="008D3003">
              <w:rPr>
                <w:webHidden/>
              </w:rPr>
            </w:r>
            <w:r w:rsidR="008D3003">
              <w:rPr>
                <w:webHidden/>
              </w:rPr>
              <w:fldChar w:fldCharType="separate"/>
            </w:r>
            <w:r w:rsidR="008D3003">
              <w:rPr>
                <w:webHidden/>
              </w:rPr>
              <w:t>18</w:t>
            </w:r>
            <w:r w:rsidR="008D3003">
              <w:rPr>
                <w:webHidden/>
              </w:rPr>
              <w:fldChar w:fldCharType="end"/>
            </w:r>
          </w:hyperlink>
        </w:p>
        <w:p w14:paraId="20A9A273" w14:textId="6E9449ED" w:rsidR="008D3003" w:rsidRDefault="001A4E71">
          <w:pPr>
            <w:pStyle w:val="TOC3"/>
            <w:rPr>
              <w:rFonts w:asciiTheme="minorHAnsi" w:eastAsiaTheme="minorEastAsia" w:hAnsiTheme="minorHAnsi" w:cstheme="minorBidi"/>
              <w:sz w:val="22"/>
              <w:szCs w:val="22"/>
              <w:lang w:eastAsia="en-US"/>
            </w:rPr>
          </w:pPr>
          <w:hyperlink w:anchor="_Toc227576238" w:history="1">
            <w:r w:rsidR="008D3003" w:rsidRPr="0051440A">
              <w:rPr>
                <w:rStyle w:val="Hyperlink"/>
                <w:rFonts w:ascii="Cambria Math" w:hAnsi="Cambria Math"/>
                <w:b/>
              </w:rPr>
              <w:t>21. Contents of Tender</w:t>
            </w:r>
            <w:r w:rsidR="008D3003">
              <w:rPr>
                <w:webHidden/>
              </w:rPr>
              <w:tab/>
            </w:r>
            <w:r w:rsidR="008D3003">
              <w:rPr>
                <w:webHidden/>
              </w:rPr>
              <w:fldChar w:fldCharType="begin"/>
            </w:r>
            <w:r w:rsidR="008D3003">
              <w:rPr>
                <w:webHidden/>
              </w:rPr>
              <w:instrText xml:space="preserve"> PAGEREF _Toc227576238 \h </w:instrText>
            </w:r>
            <w:r w:rsidR="008D3003">
              <w:rPr>
                <w:webHidden/>
              </w:rPr>
            </w:r>
            <w:r w:rsidR="008D3003">
              <w:rPr>
                <w:webHidden/>
              </w:rPr>
              <w:fldChar w:fldCharType="separate"/>
            </w:r>
            <w:r w:rsidR="008D3003">
              <w:rPr>
                <w:webHidden/>
              </w:rPr>
              <w:t>18</w:t>
            </w:r>
            <w:r w:rsidR="008D3003">
              <w:rPr>
                <w:webHidden/>
              </w:rPr>
              <w:fldChar w:fldCharType="end"/>
            </w:r>
          </w:hyperlink>
        </w:p>
        <w:p w14:paraId="26C9C9B4" w14:textId="353DE3E3" w:rsidR="008D3003" w:rsidRDefault="001A4E71">
          <w:pPr>
            <w:pStyle w:val="TOC3"/>
            <w:rPr>
              <w:rFonts w:asciiTheme="minorHAnsi" w:eastAsiaTheme="minorEastAsia" w:hAnsiTheme="minorHAnsi" w:cstheme="minorBidi"/>
              <w:sz w:val="22"/>
              <w:szCs w:val="22"/>
              <w:lang w:eastAsia="en-US"/>
            </w:rPr>
          </w:pPr>
          <w:hyperlink w:anchor="_Toc227576239" w:history="1">
            <w:r w:rsidR="008D3003" w:rsidRPr="0051440A">
              <w:rPr>
                <w:rStyle w:val="Hyperlink"/>
                <w:rFonts w:ascii="Cambria Math" w:hAnsi="Cambria Math"/>
                <w:b/>
              </w:rPr>
              <w:t>22. Tender Submission Letter and Price Schedule</w:t>
            </w:r>
            <w:r w:rsidR="008D3003">
              <w:rPr>
                <w:webHidden/>
              </w:rPr>
              <w:tab/>
            </w:r>
            <w:r w:rsidR="008D3003">
              <w:rPr>
                <w:webHidden/>
              </w:rPr>
              <w:fldChar w:fldCharType="begin"/>
            </w:r>
            <w:r w:rsidR="008D3003">
              <w:rPr>
                <w:webHidden/>
              </w:rPr>
              <w:instrText xml:space="preserve"> PAGEREF _Toc227576239 \h </w:instrText>
            </w:r>
            <w:r w:rsidR="008D3003">
              <w:rPr>
                <w:webHidden/>
              </w:rPr>
            </w:r>
            <w:r w:rsidR="008D3003">
              <w:rPr>
                <w:webHidden/>
              </w:rPr>
              <w:fldChar w:fldCharType="separate"/>
            </w:r>
            <w:r w:rsidR="008D3003">
              <w:rPr>
                <w:webHidden/>
              </w:rPr>
              <w:t>20</w:t>
            </w:r>
            <w:r w:rsidR="008D3003">
              <w:rPr>
                <w:webHidden/>
              </w:rPr>
              <w:fldChar w:fldCharType="end"/>
            </w:r>
          </w:hyperlink>
        </w:p>
        <w:p w14:paraId="264BD383" w14:textId="59636119" w:rsidR="008D3003" w:rsidRDefault="001A4E71">
          <w:pPr>
            <w:pStyle w:val="TOC3"/>
            <w:rPr>
              <w:rFonts w:asciiTheme="minorHAnsi" w:eastAsiaTheme="minorEastAsia" w:hAnsiTheme="minorHAnsi" w:cstheme="minorBidi"/>
              <w:sz w:val="22"/>
              <w:szCs w:val="22"/>
              <w:lang w:eastAsia="en-US"/>
            </w:rPr>
          </w:pPr>
          <w:hyperlink w:anchor="_Toc227576240" w:history="1">
            <w:r w:rsidR="008D3003" w:rsidRPr="0051440A">
              <w:rPr>
                <w:rStyle w:val="Hyperlink"/>
                <w:rFonts w:ascii="Cambria Math" w:hAnsi="Cambria Math"/>
                <w:b/>
              </w:rPr>
              <w:t>23. Alternatives</w:t>
            </w:r>
            <w:r w:rsidR="008D3003">
              <w:rPr>
                <w:webHidden/>
              </w:rPr>
              <w:tab/>
            </w:r>
            <w:r w:rsidR="008D3003">
              <w:rPr>
                <w:webHidden/>
              </w:rPr>
              <w:fldChar w:fldCharType="begin"/>
            </w:r>
            <w:r w:rsidR="008D3003">
              <w:rPr>
                <w:webHidden/>
              </w:rPr>
              <w:instrText xml:space="preserve"> PAGEREF _Toc227576240 \h </w:instrText>
            </w:r>
            <w:r w:rsidR="008D3003">
              <w:rPr>
                <w:webHidden/>
              </w:rPr>
            </w:r>
            <w:r w:rsidR="008D3003">
              <w:rPr>
                <w:webHidden/>
              </w:rPr>
              <w:fldChar w:fldCharType="separate"/>
            </w:r>
            <w:r w:rsidR="008D3003">
              <w:rPr>
                <w:webHidden/>
              </w:rPr>
              <w:t>20</w:t>
            </w:r>
            <w:r w:rsidR="008D3003">
              <w:rPr>
                <w:webHidden/>
              </w:rPr>
              <w:fldChar w:fldCharType="end"/>
            </w:r>
          </w:hyperlink>
        </w:p>
        <w:p w14:paraId="45FE0941" w14:textId="7BAC72B6" w:rsidR="008D3003" w:rsidRDefault="001A4E71">
          <w:pPr>
            <w:pStyle w:val="TOC3"/>
            <w:rPr>
              <w:rFonts w:asciiTheme="minorHAnsi" w:eastAsiaTheme="minorEastAsia" w:hAnsiTheme="minorHAnsi" w:cstheme="minorBidi"/>
              <w:sz w:val="22"/>
              <w:szCs w:val="22"/>
              <w:lang w:eastAsia="en-US"/>
            </w:rPr>
          </w:pPr>
          <w:hyperlink w:anchor="_Toc227576241" w:history="1">
            <w:r w:rsidR="008D3003" w:rsidRPr="0051440A">
              <w:rPr>
                <w:rStyle w:val="Hyperlink"/>
                <w:rFonts w:ascii="Cambria Math" w:hAnsi="Cambria Math"/>
                <w:b/>
              </w:rPr>
              <w:t>24. Tender Prices, Discounts</w:t>
            </w:r>
            <w:r w:rsidR="008D3003">
              <w:rPr>
                <w:webHidden/>
              </w:rPr>
              <w:tab/>
            </w:r>
            <w:r w:rsidR="008D3003">
              <w:rPr>
                <w:webHidden/>
              </w:rPr>
              <w:fldChar w:fldCharType="begin"/>
            </w:r>
            <w:r w:rsidR="008D3003">
              <w:rPr>
                <w:webHidden/>
              </w:rPr>
              <w:instrText xml:space="preserve"> PAGEREF _Toc227576241 \h </w:instrText>
            </w:r>
            <w:r w:rsidR="008D3003">
              <w:rPr>
                <w:webHidden/>
              </w:rPr>
            </w:r>
            <w:r w:rsidR="008D3003">
              <w:rPr>
                <w:webHidden/>
              </w:rPr>
              <w:fldChar w:fldCharType="separate"/>
            </w:r>
            <w:r w:rsidR="008D3003">
              <w:rPr>
                <w:webHidden/>
              </w:rPr>
              <w:t>21</w:t>
            </w:r>
            <w:r w:rsidR="008D3003">
              <w:rPr>
                <w:webHidden/>
              </w:rPr>
              <w:fldChar w:fldCharType="end"/>
            </w:r>
          </w:hyperlink>
        </w:p>
        <w:p w14:paraId="3DB5D316" w14:textId="3EA5C375" w:rsidR="008D3003" w:rsidRDefault="001A4E71">
          <w:pPr>
            <w:pStyle w:val="TOC3"/>
            <w:rPr>
              <w:rFonts w:asciiTheme="minorHAnsi" w:eastAsiaTheme="minorEastAsia" w:hAnsiTheme="minorHAnsi" w:cstheme="minorBidi"/>
              <w:sz w:val="22"/>
              <w:szCs w:val="22"/>
              <w:lang w:eastAsia="en-US"/>
            </w:rPr>
          </w:pPr>
          <w:hyperlink w:anchor="_Toc227576242" w:history="1">
            <w:r w:rsidR="008D3003" w:rsidRPr="0051440A">
              <w:rPr>
                <w:rStyle w:val="Hyperlink"/>
                <w:rFonts w:ascii="Cambria Math" w:hAnsi="Cambria Math"/>
                <w:b/>
              </w:rPr>
              <w:t>25. Tender Currency</w:t>
            </w:r>
            <w:r w:rsidR="008D3003">
              <w:rPr>
                <w:webHidden/>
              </w:rPr>
              <w:tab/>
            </w:r>
            <w:r w:rsidR="008D3003">
              <w:rPr>
                <w:webHidden/>
              </w:rPr>
              <w:fldChar w:fldCharType="begin"/>
            </w:r>
            <w:r w:rsidR="008D3003">
              <w:rPr>
                <w:webHidden/>
              </w:rPr>
              <w:instrText xml:space="preserve"> PAGEREF _Toc227576242 \h </w:instrText>
            </w:r>
            <w:r w:rsidR="008D3003">
              <w:rPr>
                <w:webHidden/>
              </w:rPr>
            </w:r>
            <w:r w:rsidR="008D3003">
              <w:rPr>
                <w:webHidden/>
              </w:rPr>
              <w:fldChar w:fldCharType="separate"/>
            </w:r>
            <w:r w:rsidR="008D3003">
              <w:rPr>
                <w:webHidden/>
              </w:rPr>
              <w:t>24</w:t>
            </w:r>
            <w:r w:rsidR="008D3003">
              <w:rPr>
                <w:webHidden/>
              </w:rPr>
              <w:fldChar w:fldCharType="end"/>
            </w:r>
          </w:hyperlink>
        </w:p>
        <w:p w14:paraId="036FCFFB" w14:textId="25B36723" w:rsidR="008D3003" w:rsidRDefault="001A4E71">
          <w:pPr>
            <w:pStyle w:val="TOC3"/>
            <w:rPr>
              <w:rFonts w:asciiTheme="minorHAnsi" w:eastAsiaTheme="minorEastAsia" w:hAnsiTheme="minorHAnsi" w:cstheme="minorBidi"/>
              <w:sz w:val="22"/>
              <w:szCs w:val="22"/>
              <w:lang w:eastAsia="en-US"/>
            </w:rPr>
          </w:pPr>
          <w:hyperlink w:anchor="_Toc227576243" w:history="1">
            <w:r w:rsidR="008D3003" w:rsidRPr="0051440A">
              <w:rPr>
                <w:rStyle w:val="Hyperlink"/>
                <w:rFonts w:ascii="Cambria Math" w:hAnsi="Cambria Math"/>
                <w:b/>
              </w:rPr>
              <w:t>26. Documents Establishing Eligibility of the Tenderer</w:t>
            </w:r>
            <w:r w:rsidR="008D3003">
              <w:rPr>
                <w:webHidden/>
              </w:rPr>
              <w:tab/>
            </w:r>
            <w:r w:rsidR="008D3003">
              <w:rPr>
                <w:webHidden/>
              </w:rPr>
              <w:fldChar w:fldCharType="begin"/>
            </w:r>
            <w:r w:rsidR="008D3003">
              <w:rPr>
                <w:webHidden/>
              </w:rPr>
              <w:instrText xml:space="preserve"> PAGEREF _Toc227576243 \h </w:instrText>
            </w:r>
            <w:r w:rsidR="008D3003">
              <w:rPr>
                <w:webHidden/>
              </w:rPr>
            </w:r>
            <w:r w:rsidR="008D3003">
              <w:rPr>
                <w:webHidden/>
              </w:rPr>
              <w:fldChar w:fldCharType="separate"/>
            </w:r>
            <w:r w:rsidR="008D3003">
              <w:rPr>
                <w:webHidden/>
              </w:rPr>
              <w:t>24</w:t>
            </w:r>
            <w:r w:rsidR="008D3003">
              <w:rPr>
                <w:webHidden/>
              </w:rPr>
              <w:fldChar w:fldCharType="end"/>
            </w:r>
          </w:hyperlink>
        </w:p>
        <w:p w14:paraId="738A939E" w14:textId="6ECFC2E5" w:rsidR="008D3003" w:rsidRDefault="001A4E71">
          <w:pPr>
            <w:pStyle w:val="TOC3"/>
            <w:rPr>
              <w:rFonts w:asciiTheme="minorHAnsi" w:eastAsiaTheme="minorEastAsia" w:hAnsiTheme="minorHAnsi" w:cstheme="minorBidi"/>
              <w:sz w:val="22"/>
              <w:szCs w:val="22"/>
              <w:lang w:eastAsia="en-US"/>
            </w:rPr>
          </w:pPr>
          <w:hyperlink w:anchor="_Toc227576244" w:history="1">
            <w:r w:rsidR="008D3003" w:rsidRPr="0051440A">
              <w:rPr>
                <w:rStyle w:val="Hyperlink"/>
                <w:rFonts w:ascii="Cambria Math" w:hAnsi="Cambria Math"/>
                <w:b/>
              </w:rPr>
              <w:t>27. Documents Establishing the Eligibility and Conformity of the Goods</w:t>
            </w:r>
            <w:r w:rsidR="008D3003">
              <w:rPr>
                <w:webHidden/>
              </w:rPr>
              <w:tab/>
            </w:r>
            <w:r w:rsidR="008D3003">
              <w:rPr>
                <w:webHidden/>
              </w:rPr>
              <w:fldChar w:fldCharType="begin"/>
            </w:r>
            <w:r w:rsidR="008D3003">
              <w:rPr>
                <w:webHidden/>
              </w:rPr>
              <w:instrText xml:space="preserve"> PAGEREF _Toc227576244 \h </w:instrText>
            </w:r>
            <w:r w:rsidR="008D3003">
              <w:rPr>
                <w:webHidden/>
              </w:rPr>
            </w:r>
            <w:r w:rsidR="008D3003">
              <w:rPr>
                <w:webHidden/>
              </w:rPr>
              <w:fldChar w:fldCharType="separate"/>
            </w:r>
            <w:r w:rsidR="008D3003">
              <w:rPr>
                <w:webHidden/>
              </w:rPr>
              <w:t>24</w:t>
            </w:r>
            <w:r w:rsidR="008D3003">
              <w:rPr>
                <w:webHidden/>
              </w:rPr>
              <w:fldChar w:fldCharType="end"/>
            </w:r>
          </w:hyperlink>
        </w:p>
        <w:p w14:paraId="264E0086" w14:textId="0B2A2A8B" w:rsidR="008D3003" w:rsidRDefault="001A4E71">
          <w:pPr>
            <w:pStyle w:val="TOC3"/>
            <w:rPr>
              <w:rFonts w:asciiTheme="minorHAnsi" w:eastAsiaTheme="minorEastAsia" w:hAnsiTheme="minorHAnsi" w:cstheme="minorBidi"/>
              <w:sz w:val="22"/>
              <w:szCs w:val="22"/>
              <w:lang w:eastAsia="en-US"/>
            </w:rPr>
          </w:pPr>
          <w:hyperlink w:anchor="_Toc227576245" w:history="1">
            <w:r w:rsidR="008D3003" w:rsidRPr="0051440A">
              <w:rPr>
                <w:rStyle w:val="Hyperlink"/>
                <w:rFonts w:ascii="Cambria Math" w:hAnsi="Cambria Math"/>
                <w:b/>
              </w:rPr>
              <w:t>28. Documents Establishing the Tenderer’s Qualification</w:t>
            </w:r>
            <w:r w:rsidR="008D3003">
              <w:rPr>
                <w:webHidden/>
              </w:rPr>
              <w:tab/>
            </w:r>
            <w:r w:rsidR="008D3003">
              <w:rPr>
                <w:webHidden/>
              </w:rPr>
              <w:fldChar w:fldCharType="begin"/>
            </w:r>
            <w:r w:rsidR="008D3003">
              <w:rPr>
                <w:webHidden/>
              </w:rPr>
              <w:instrText xml:space="preserve"> PAGEREF _Toc227576245 \h </w:instrText>
            </w:r>
            <w:r w:rsidR="008D3003">
              <w:rPr>
                <w:webHidden/>
              </w:rPr>
            </w:r>
            <w:r w:rsidR="008D3003">
              <w:rPr>
                <w:webHidden/>
              </w:rPr>
              <w:fldChar w:fldCharType="separate"/>
            </w:r>
            <w:r w:rsidR="008D3003">
              <w:rPr>
                <w:webHidden/>
              </w:rPr>
              <w:t>25</w:t>
            </w:r>
            <w:r w:rsidR="008D3003">
              <w:rPr>
                <w:webHidden/>
              </w:rPr>
              <w:fldChar w:fldCharType="end"/>
            </w:r>
          </w:hyperlink>
        </w:p>
        <w:p w14:paraId="1976CC5B" w14:textId="5CECDD82" w:rsidR="008D3003" w:rsidRDefault="001A4E71">
          <w:pPr>
            <w:pStyle w:val="TOC3"/>
            <w:rPr>
              <w:rFonts w:asciiTheme="minorHAnsi" w:eastAsiaTheme="minorEastAsia" w:hAnsiTheme="minorHAnsi" w:cstheme="minorBidi"/>
              <w:sz w:val="22"/>
              <w:szCs w:val="22"/>
              <w:lang w:eastAsia="en-US"/>
            </w:rPr>
          </w:pPr>
          <w:hyperlink w:anchor="_Toc227576246" w:history="1">
            <w:r w:rsidR="008D3003" w:rsidRPr="0051440A">
              <w:rPr>
                <w:rStyle w:val="Hyperlink"/>
                <w:rFonts w:ascii="Cambria Math" w:hAnsi="Cambria Math"/>
                <w:b/>
              </w:rPr>
              <w:t>29. Validity Period of Tender</w:t>
            </w:r>
            <w:r w:rsidR="008D3003">
              <w:rPr>
                <w:webHidden/>
              </w:rPr>
              <w:tab/>
            </w:r>
            <w:r w:rsidR="008D3003">
              <w:rPr>
                <w:webHidden/>
              </w:rPr>
              <w:fldChar w:fldCharType="begin"/>
            </w:r>
            <w:r w:rsidR="008D3003">
              <w:rPr>
                <w:webHidden/>
              </w:rPr>
              <w:instrText xml:space="preserve"> PAGEREF _Toc227576246 \h </w:instrText>
            </w:r>
            <w:r w:rsidR="008D3003">
              <w:rPr>
                <w:webHidden/>
              </w:rPr>
            </w:r>
            <w:r w:rsidR="008D3003">
              <w:rPr>
                <w:webHidden/>
              </w:rPr>
              <w:fldChar w:fldCharType="separate"/>
            </w:r>
            <w:r w:rsidR="008D3003">
              <w:rPr>
                <w:webHidden/>
              </w:rPr>
              <w:t>26</w:t>
            </w:r>
            <w:r w:rsidR="008D3003">
              <w:rPr>
                <w:webHidden/>
              </w:rPr>
              <w:fldChar w:fldCharType="end"/>
            </w:r>
          </w:hyperlink>
        </w:p>
        <w:p w14:paraId="7D8A70F5" w14:textId="20B01FAB" w:rsidR="008D3003" w:rsidRDefault="001A4E71">
          <w:pPr>
            <w:pStyle w:val="TOC3"/>
            <w:rPr>
              <w:rFonts w:asciiTheme="minorHAnsi" w:eastAsiaTheme="minorEastAsia" w:hAnsiTheme="minorHAnsi" w:cstheme="minorBidi"/>
              <w:sz w:val="22"/>
              <w:szCs w:val="22"/>
              <w:lang w:eastAsia="en-US"/>
            </w:rPr>
          </w:pPr>
          <w:hyperlink w:anchor="_Toc227576247" w:history="1">
            <w:r w:rsidR="008D3003" w:rsidRPr="0051440A">
              <w:rPr>
                <w:rStyle w:val="Hyperlink"/>
                <w:rFonts w:ascii="Cambria Math" w:hAnsi="Cambria Math"/>
                <w:b/>
              </w:rPr>
              <w:t>30. Extension of Tender Validity and Tender Security</w:t>
            </w:r>
            <w:r w:rsidR="008D3003">
              <w:rPr>
                <w:webHidden/>
              </w:rPr>
              <w:tab/>
            </w:r>
            <w:r w:rsidR="008D3003">
              <w:rPr>
                <w:webHidden/>
              </w:rPr>
              <w:fldChar w:fldCharType="begin"/>
            </w:r>
            <w:r w:rsidR="008D3003">
              <w:rPr>
                <w:webHidden/>
              </w:rPr>
              <w:instrText xml:space="preserve"> PAGEREF _Toc227576247 \h </w:instrText>
            </w:r>
            <w:r w:rsidR="008D3003">
              <w:rPr>
                <w:webHidden/>
              </w:rPr>
            </w:r>
            <w:r w:rsidR="008D3003">
              <w:rPr>
                <w:webHidden/>
              </w:rPr>
              <w:fldChar w:fldCharType="separate"/>
            </w:r>
            <w:r w:rsidR="008D3003">
              <w:rPr>
                <w:webHidden/>
              </w:rPr>
              <w:t>26</w:t>
            </w:r>
            <w:r w:rsidR="008D3003">
              <w:rPr>
                <w:webHidden/>
              </w:rPr>
              <w:fldChar w:fldCharType="end"/>
            </w:r>
          </w:hyperlink>
        </w:p>
        <w:p w14:paraId="431C6628" w14:textId="76763F60" w:rsidR="008D3003" w:rsidRDefault="001A4E71">
          <w:pPr>
            <w:pStyle w:val="TOC3"/>
            <w:rPr>
              <w:rFonts w:asciiTheme="minorHAnsi" w:eastAsiaTheme="minorEastAsia" w:hAnsiTheme="minorHAnsi" w:cstheme="minorBidi"/>
              <w:sz w:val="22"/>
              <w:szCs w:val="22"/>
              <w:lang w:eastAsia="en-US"/>
            </w:rPr>
          </w:pPr>
          <w:hyperlink w:anchor="_Toc227576248" w:history="1">
            <w:r w:rsidR="008D3003" w:rsidRPr="0051440A">
              <w:rPr>
                <w:rStyle w:val="Hyperlink"/>
                <w:rFonts w:ascii="Cambria Math" w:hAnsi="Cambria Math"/>
                <w:b/>
              </w:rPr>
              <w:t>31. Tender Security</w:t>
            </w:r>
            <w:r w:rsidR="008D3003">
              <w:rPr>
                <w:webHidden/>
              </w:rPr>
              <w:tab/>
            </w:r>
            <w:r w:rsidR="008D3003">
              <w:rPr>
                <w:webHidden/>
              </w:rPr>
              <w:fldChar w:fldCharType="begin"/>
            </w:r>
            <w:r w:rsidR="008D3003">
              <w:rPr>
                <w:webHidden/>
              </w:rPr>
              <w:instrText xml:space="preserve"> PAGEREF _Toc227576248 \h </w:instrText>
            </w:r>
            <w:r w:rsidR="008D3003">
              <w:rPr>
                <w:webHidden/>
              </w:rPr>
            </w:r>
            <w:r w:rsidR="008D3003">
              <w:rPr>
                <w:webHidden/>
              </w:rPr>
              <w:fldChar w:fldCharType="separate"/>
            </w:r>
            <w:r w:rsidR="008D3003">
              <w:rPr>
                <w:webHidden/>
              </w:rPr>
              <w:t>27</w:t>
            </w:r>
            <w:r w:rsidR="008D3003">
              <w:rPr>
                <w:webHidden/>
              </w:rPr>
              <w:fldChar w:fldCharType="end"/>
            </w:r>
          </w:hyperlink>
        </w:p>
        <w:p w14:paraId="3387EFD0" w14:textId="66C15A0F" w:rsidR="008D3003" w:rsidRDefault="001A4E71">
          <w:pPr>
            <w:pStyle w:val="TOC3"/>
            <w:rPr>
              <w:rFonts w:asciiTheme="minorHAnsi" w:eastAsiaTheme="minorEastAsia" w:hAnsiTheme="minorHAnsi" w:cstheme="minorBidi"/>
              <w:sz w:val="22"/>
              <w:szCs w:val="22"/>
              <w:lang w:eastAsia="en-US"/>
            </w:rPr>
          </w:pPr>
          <w:hyperlink w:anchor="_Toc227576249" w:history="1">
            <w:r w:rsidR="008D3003" w:rsidRPr="0051440A">
              <w:rPr>
                <w:rStyle w:val="Hyperlink"/>
                <w:rFonts w:ascii="Cambria Math" w:hAnsi="Cambria Math"/>
                <w:b/>
              </w:rPr>
              <w:t>32. Form of Tender Security</w:t>
            </w:r>
            <w:r w:rsidR="008D3003">
              <w:rPr>
                <w:webHidden/>
              </w:rPr>
              <w:tab/>
            </w:r>
            <w:r w:rsidR="008D3003">
              <w:rPr>
                <w:webHidden/>
              </w:rPr>
              <w:fldChar w:fldCharType="begin"/>
            </w:r>
            <w:r w:rsidR="008D3003">
              <w:rPr>
                <w:webHidden/>
              </w:rPr>
              <w:instrText xml:space="preserve"> PAGEREF _Toc227576249 \h </w:instrText>
            </w:r>
            <w:r w:rsidR="008D3003">
              <w:rPr>
                <w:webHidden/>
              </w:rPr>
            </w:r>
            <w:r w:rsidR="008D3003">
              <w:rPr>
                <w:webHidden/>
              </w:rPr>
              <w:fldChar w:fldCharType="separate"/>
            </w:r>
            <w:r w:rsidR="008D3003">
              <w:rPr>
                <w:webHidden/>
              </w:rPr>
              <w:t>27</w:t>
            </w:r>
            <w:r w:rsidR="008D3003">
              <w:rPr>
                <w:webHidden/>
              </w:rPr>
              <w:fldChar w:fldCharType="end"/>
            </w:r>
          </w:hyperlink>
        </w:p>
        <w:p w14:paraId="0107CBE5" w14:textId="7B586B8F" w:rsidR="008D3003" w:rsidRDefault="001A4E71">
          <w:pPr>
            <w:pStyle w:val="TOC3"/>
            <w:rPr>
              <w:rFonts w:asciiTheme="minorHAnsi" w:eastAsiaTheme="minorEastAsia" w:hAnsiTheme="minorHAnsi" w:cstheme="minorBidi"/>
              <w:sz w:val="22"/>
              <w:szCs w:val="22"/>
              <w:lang w:eastAsia="en-US"/>
            </w:rPr>
          </w:pPr>
          <w:hyperlink w:anchor="_Toc227576250" w:history="1">
            <w:r w:rsidR="008D3003" w:rsidRPr="0051440A">
              <w:rPr>
                <w:rStyle w:val="Hyperlink"/>
                <w:rFonts w:ascii="Cambria Math" w:hAnsi="Cambria Math"/>
                <w:b/>
              </w:rPr>
              <w:t>33. Authenticity of Tender Security</w:t>
            </w:r>
            <w:r w:rsidR="008D3003">
              <w:rPr>
                <w:webHidden/>
              </w:rPr>
              <w:tab/>
            </w:r>
            <w:r w:rsidR="008D3003">
              <w:rPr>
                <w:webHidden/>
              </w:rPr>
              <w:fldChar w:fldCharType="begin"/>
            </w:r>
            <w:r w:rsidR="008D3003">
              <w:rPr>
                <w:webHidden/>
              </w:rPr>
              <w:instrText xml:space="preserve"> PAGEREF _Toc227576250 \h </w:instrText>
            </w:r>
            <w:r w:rsidR="008D3003">
              <w:rPr>
                <w:webHidden/>
              </w:rPr>
            </w:r>
            <w:r w:rsidR="008D3003">
              <w:rPr>
                <w:webHidden/>
              </w:rPr>
              <w:fldChar w:fldCharType="separate"/>
            </w:r>
            <w:r w:rsidR="008D3003">
              <w:rPr>
                <w:webHidden/>
              </w:rPr>
              <w:t>27</w:t>
            </w:r>
            <w:r w:rsidR="008D3003">
              <w:rPr>
                <w:webHidden/>
              </w:rPr>
              <w:fldChar w:fldCharType="end"/>
            </w:r>
          </w:hyperlink>
        </w:p>
        <w:p w14:paraId="2325AEB0" w14:textId="330270E4" w:rsidR="008D3003" w:rsidRDefault="001A4E71">
          <w:pPr>
            <w:pStyle w:val="TOC3"/>
            <w:rPr>
              <w:rFonts w:asciiTheme="minorHAnsi" w:eastAsiaTheme="minorEastAsia" w:hAnsiTheme="minorHAnsi" w:cstheme="minorBidi"/>
              <w:sz w:val="22"/>
              <w:szCs w:val="22"/>
              <w:lang w:eastAsia="en-US"/>
            </w:rPr>
          </w:pPr>
          <w:hyperlink w:anchor="_Toc227576251" w:history="1">
            <w:r w:rsidR="008D3003" w:rsidRPr="0051440A">
              <w:rPr>
                <w:rStyle w:val="Hyperlink"/>
                <w:rFonts w:ascii="Cambria Math" w:hAnsi="Cambria Math"/>
                <w:b/>
              </w:rPr>
              <w:t>34. Return of Tender Security</w:t>
            </w:r>
            <w:r w:rsidR="008D3003">
              <w:rPr>
                <w:webHidden/>
              </w:rPr>
              <w:tab/>
            </w:r>
            <w:r w:rsidR="008D3003">
              <w:rPr>
                <w:webHidden/>
              </w:rPr>
              <w:fldChar w:fldCharType="begin"/>
            </w:r>
            <w:r w:rsidR="008D3003">
              <w:rPr>
                <w:webHidden/>
              </w:rPr>
              <w:instrText xml:space="preserve"> PAGEREF _Toc227576251 \h </w:instrText>
            </w:r>
            <w:r w:rsidR="008D3003">
              <w:rPr>
                <w:webHidden/>
              </w:rPr>
            </w:r>
            <w:r w:rsidR="008D3003">
              <w:rPr>
                <w:webHidden/>
              </w:rPr>
              <w:fldChar w:fldCharType="separate"/>
            </w:r>
            <w:r w:rsidR="008D3003">
              <w:rPr>
                <w:webHidden/>
              </w:rPr>
              <w:t>28</w:t>
            </w:r>
            <w:r w:rsidR="008D3003">
              <w:rPr>
                <w:webHidden/>
              </w:rPr>
              <w:fldChar w:fldCharType="end"/>
            </w:r>
          </w:hyperlink>
        </w:p>
        <w:p w14:paraId="77AB6D01" w14:textId="48469EF4" w:rsidR="008D3003" w:rsidRDefault="001A4E71">
          <w:pPr>
            <w:pStyle w:val="TOC3"/>
            <w:rPr>
              <w:rFonts w:asciiTheme="minorHAnsi" w:eastAsiaTheme="minorEastAsia" w:hAnsiTheme="minorHAnsi" w:cstheme="minorBidi"/>
              <w:sz w:val="22"/>
              <w:szCs w:val="22"/>
              <w:lang w:eastAsia="en-US"/>
            </w:rPr>
          </w:pPr>
          <w:hyperlink w:anchor="_Toc227576252" w:history="1">
            <w:r w:rsidR="008D3003" w:rsidRPr="0051440A">
              <w:rPr>
                <w:rStyle w:val="Hyperlink"/>
                <w:rFonts w:ascii="Cambria Math" w:hAnsi="Cambria Math"/>
                <w:b/>
              </w:rPr>
              <w:t>35. Forfeiture of Tender Security</w:t>
            </w:r>
            <w:r w:rsidR="008D3003">
              <w:rPr>
                <w:webHidden/>
              </w:rPr>
              <w:tab/>
            </w:r>
            <w:r w:rsidR="008D3003">
              <w:rPr>
                <w:webHidden/>
              </w:rPr>
              <w:fldChar w:fldCharType="begin"/>
            </w:r>
            <w:r w:rsidR="008D3003">
              <w:rPr>
                <w:webHidden/>
              </w:rPr>
              <w:instrText xml:space="preserve"> PAGEREF _Toc227576252 \h </w:instrText>
            </w:r>
            <w:r w:rsidR="008D3003">
              <w:rPr>
                <w:webHidden/>
              </w:rPr>
            </w:r>
            <w:r w:rsidR="008D3003">
              <w:rPr>
                <w:webHidden/>
              </w:rPr>
              <w:fldChar w:fldCharType="separate"/>
            </w:r>
            <w:r w:rsidR="008D3003">
              <w:rPr>
                <w:webHidden/>
              </w:rPr>
              <w:t>28</w:t>
            </w:r>
            <w:r w:rsidR="008D3003">
              <w:rPr>
                <w:webHidden/>
              </w:rPr>
              <w:fldChar w:fldCharType="end"/>
            </w:r>
          </w:hyperlink>
        </w:p>
        <w:p w14:paraId="0681A741" w14:textId="081F51A1" w:rsidR="008D3003" w:rsidRDefault="001A4E71">
          <w:pPr>
            <w:pStyle w:val="TOC3"/>
            <w:rPr>
              <w:rFonts w:asciiTheme="minorHAnsi" w:eastAsiaTheme="minorEastAsia" w:hAnsiTheme="minorHAnsi" w:cstheme="minorBidi"/>
              <w:sz w:val="22"/>
              <w:szCs w:val="22"/>
              <w:lang w:eastAsia="en-US"/>
            </w:rPr>
          </w:pPr>
          <w:hyperlink w:anchor="_Toc227576253" w:history="1">
            <w:r w:rsidR="008D3003" w:rsidRPr="0051440A">
              <w:rPr>
                <w:rStyle w:val="Hyperlink"/>
                <w:rFonts w:ascii="Cambria Math" w:hAnsi="Cambria Math"/>
                <w:b/>
              </w:rPr>
              <w:t>36. Format and Signing of Tender</w:t>
            </w:r>
            <w:r w:rsidR="008D3003">
              <w:rPr>
                <w:webHidden/>
              </w:rPr>
              <w:tab/>
            </w:r>
            <w:r w:rsidR="008D3003">
              <w:rPr>
                <w:webHidden/>
              </w:rPr>
              <w:fldChar w:fldCharType="begin"/>
            </w:r>
            <w:r w:rsidR="008D3003">
              <w:rPr>
                <w:webHidden/>
              </w:rPr>
              <w:instrText xml:space="preserve"> PAGEREF _Toc227576253 \h </w:instrText>
            </w:r>
            <w:r w:rsidR="008D3003">
              <w:rPr>
                <w:webHidden/>
              </w:rPr>
            </w:r>
            <w:r w:rsidR="008D3003">
              <w:rPr>
                <w:webHidden/>
              </w:rPr>
              <w:fldChar w:fldCharType="separate"/>
            </w:r>
            <w:r w:rsidR="008D3003">
              <w:rPr>
                <w:webHidden/>
              </w:rPr>
              <w:t>28</w:t>
            </w:r>
            <w:r w:rsidR="008D3003">
              <w:rPr>
                <w:webHidden/>
              </w:rPr>
              <w:fldChar w:fldCharType="end"/>
            </w:r>
          </w:hyperlink>
        </w:p>
        <w:p w14:paraId="36FA296D" w14:textId="2751E1BC"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54" w:history="1">
            <w:r w:rsidR="008D3003" w:rsidRPr="0051440A">
              <w:rPr>
                <w:rStyle w:val="Hyperlink"/>
                <w:rFonts w:ascii="Cambria Math" w:hAnsi="Cambria Math"/>
                <w:noProof/>
                <w:lang w:val="en-GB"/>
              </w:rPr>
              <w:t>E.</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Tender Submission</w:t>
            </w:r>
            <w:r w:rsidR="008D3003">
              <w:rPr>
                <w:noProof/>
                <w:webHidden/>
              </w:rPr>
              <w:tab/>
            </w:r>
            <w:r w:rsidR="008D3003">
              <w:rPr>
                <w:noProof/>
                <w:webHidden/>
              </w:rPr>
              <w:fldChar w:fldCharType="begin"/>
            </w:r>
            <w:r w:rsidR="008D3003">
              <w:rPr>
                <w:noProof/>
                <w:webHidden/>
              </w:rPr>
              <w:instrText xml:space="preserve"> PAGEREF _Toc227576254 \h </w:instrText>
            </w:r>
            <w:r w:rsidR="008D3003">
              <w:rPr>
                <w:noProof/>
                <w:webHidden/>
              </w:rPr>
            </w:r>
            <w:r w:rsidR="008D3003">
              <w:rPr>
                <w:noProof/>
                <w:webHidden/>
              </w:rPr>
              <w:fldChar w:fldCharType="separate"/>
            </w:r>
            <w:r w:rsidR="008D3003">
              <w:rPr>
                <w:noProof/>
                <w:webHidden/>
              </w:rPr>
              <w:t>29</w:t>
            </w:r>
            <w:r w:rsidR="008D3003">
              <w:rPr>
                <w:noProof/>
                <w:webHidden/>
              </w:rPr>
              <w:fldChar w:fldCharType="end"/>
            </w:r>
          </w:hyperlink>
        </w:p>
        <w:p w14:paraId="36141902" w14:textId="173A6E3A" w:rsidR="008D3003" w:rsidRDefault="001A4E71">
          <w:pPr>
            <w:pStyle w:val="TOC3"/>
            <w:rPr>
              <w:rFonts w:asciiTheme="minorHAnsi" w:eastAsiaTheme="minorEastAsia" w:hAnsiTheme="minorHAnsi" w:cstheme="minorBidi"/>
              <w:sz w:val="22"/>
              <w:szCs w:val="22"/>
              <w:lang w:eastAsia="en-US"/>
            </w:rPr>
          </w:pPr>
          <w:hyperlink w:anchor="_Toc227576255" w:history="1">
            <w:r w:rsidR="008D3003" w:rsidRPr="0051440A">
              <w:rPr>
                <w:rStyle w:val="Hyperlink"/>
                <w:rFonts w:ascii="Cambria Math" w:hAnsi="Cambria Math"/>
                <w:b/>
              </w:rPr>
              <w:t>37. Sealing, Marking and Submission of Tender</w:t>
            </w:r>
            <w:r w:rsidR="008D3003">
              <w:rPr>
                <w:webHidden/>
              </w:rPr>
              <w:tab/>
            </w:r>
            <w:r w:rsidR="008D3003">
              <w:rPr>
                <w:webHidden/>
              </w:rPr>
              <w:fldChar w:fldCharType="begin"/>
            </w:r>
            <w:r w:rsidR="008D3003">
              <w:rPr>
                <w:webHidden/>
              </w:rPr>
              <w:instrText xml:space="preserve"> PAGEREF _Toc227576255 \h </w:instrText>
            </w:r>
            <w:r w:rsidR="008D3003">
              <w:rPr>
                <w:webHidden/>
              </w:rPr>
            </w:r>
            <w:r w:rsidR="008D3003">
              <w:rPr>
                <w:webHidden/>
              </w:rPr>
              <w:fldChar w:fldCharType="separate"/>
            </w:r>
            <w:r w:rsidR="008D3003">
              <w:rPr>
                <w:webHidden/>
              </w:rPr>
              <w:t>29</w:t>
            </w:r>
            <w:r w:rsidR="008D3003">
              <w:rPr>
                <w:webHidden/>
              </w:rPr>
              <w:fldChar w:fldCharType="end"/>
            </w:r>
          </w:hyperlink>
        </w:p>
        <w:p w14:paraId="3C103679" w14:textId="0592C893" w:rsidR="008D3003" w:rsidRDefault="001A4E71">
          <w:pPr>
            <w:pStyle w:val="TOC3"/>
            <w:rPr>
              <w:rFonts w:asciiTheme="minorHAnsi" w:eastAsiaTheme="minorEastAsia" w:hAnsiTheme="minorHAnsi" w:cstheme="minorBidi"/>
              <w:sz w:val="22"/>
              <w:szCs w:val="22"/>
              <w:lang w:eastAsia="en-US"/>
            </w:rPr>
          </w:pPr>
          <w:hyperlink w:anchor="_Toc227576256" w:history="1">
            <w:r w:rsidR="008D3003" w:rsidRPr="0051440A">
              <w:rPr>
                <w:rStyle w:val="Hyperlink"/>
                <w:rFonts w:ascii="Cambria Math" w:hAnsi="Cambria Math"/>
                <w:b/>
              </w:rPr>
              <w:t>38. Deadline for Submission of Tender</w:t>
            </w:r>
            <w:r w:rsidR="008D3003">
              <w:rPr>
                <w:webHidden/>
              </w:rPr>
              <w:tab/>
            </w:r>
            <w:r w:rsidR="008D3003">
              <w:rPr>
                <w:webHidden/>
              </w:rPr>
              <w:fldChar w:fldCharType="begin"/>
            </w:r>
            <w:r w:rsidR="008D3003">
              <w:rPr>
                <w:webHidden/>
              </w:rPr>
              <w:instrText xml:space="preserve"> PAGEREF _Toc227576256 \h </w:instrText>
            </w:r>
            <w:r w:rsidR="008D3003">
              <w:rPr>
                <w:webHidden/>
              </w:rPr>
            </w:r>
            <w:r w:rsidR="008D3003">
              <w:rPr>
                <w:webHidden/>
              </w:rPr>
              <w:fldChar w:fldCharType="separate"/>
            </w:r>
            <w:r w:rsidR="008D3003">
              <w:rPr>
                <w:webHidden/>
              </w:rPr>
              <w:t>30</w:t>
            </w:r>
            <w:r w:rsidR="008D3003">
              <w:rPr>
                <w:webHidden/>
              </w:rPr>
              <w:fldChar w:fldCharType="end"/>
            </w:r>
          </w:hyperlink>
        </w:p>
        <w:p w14:paraId="55068424" w14:textId="3CB7F4C0" w:rsidR="008D3003" w:rsidRDefault="001A4E71">
          <w:pPr>
            <w:pStyle w:val="TOC3"/>
            <w:rPr>
              <w:rFonts w:asciiTheme="minorHAnsi" w:eastAsiaTheme="minorEastAsia" w:hAnsiTheme="minorHAnsi" w:cstheme="minorBidi"/>
              <w:sz w:val="22"/>
              <w:szCs w:val="22"/>
              <w:lang w:eastAsia="en-US"/>
            </w:rPr>
          </w:pPr>
          <w:hyperlink w:anchor="_Toc227576257" w:history="1">
            <w:r w:rsidR="008D3003" w:rsidRPr="0051440A">
              <w:rPr>
                <w:rStyle w:val="Hyperlink"/>
                <w:rFonts w:ascii="Cambria Math" w:hAnsi="Cambria Math"/>
                <w:b/>
              </w:rPr>
              <w:t>39. Late Tender</w:t>
            </w:r>
            <w:r w:rsidR="008D3003">
              <w:rPr>
                <w:webHidden/>
              </w:rPr>
              <w:tab/>
            </w:r>
            <w:r w:rsidR="008D3003">
              <w:rPr>
                <w:webHidden/>
              </w:rPr>
              <w:fldChar w:fldCharType="begin"/>
            </w:r>
            <w:r w:rsidR="008D3003">
              <w:rPr>
                <w:webHidden/>
              </w:rPr>
              <w:instrText xml:space="preserve"> PAGEREF _Toc227576257 \h </w:instrText>
            </w:r>
            <w:r w:rsidR="008D3003">
              <w:rPr>
                <w:webHidden/>
              </w:rPr>
            </w:r>
            <w:r w:rsidR="008D3003">
              <w:rPr>
                <w:webHidden/>
              </w:rPr>
              <w:fldChar w:fldCharType="separate"/>
            </w:r>
            <w:r w:rsidR="008D3003">
              <w:rPr>
                <w:webHidden/>
              </w:rPr>
              <w:t>31</w:t>
            </w:r>
            <w:r w:rsidR="008D3003">
              <w:rPr>
                <w:webHidden/>
              </w:rPr>
              <w:fldChar w:fldCharType="end"/>
            </w:r>
          </w:hyperlink>
        </w:p>
        <w:p w14:paraId="76083E27" w14:textId="015A32DB" w:rsidR="008D3003" w:rsidRDefault="001A4E71">
          <w:pPr>
            <w:pStyle w:val="TOC3"/>
            <w:rPr>
              <w:rFonts w:asciiTheme="minorHAnsi" w:eastAsiaTheme="minorEastAsia" w:hAnsiTheme="minorHAnsi" w:cstheme="minorBidi"/>
              <w:sz w:val="22"/>
              <w:szCs w:val="22"/>
              <w:lang w:eastAsia="en-US"/>
            </w:rPr>
          </w:pPr>
          <w:hyperlink w:anchor="_Toc227576258" w:history="1">
            <w:r w:rsidR="008D3003" w:rsidRPr="0051440A">
              <w:rPr>
                <w:rStyle w:val="Hyperlink"/>
                <w:rFonts w:ascii="Cambria Math" w:hAnsi="Cambria Math"/>
                <w:b/>
              </w:rPr>
              <w:t>40. Modification, Substitution or Withdrawal of Tender</w:t>
            </w:r>
            <w:r w:rsidR="008D3003">
              <w:rPr>
                <w:webHidden/>
              </w:rPr>
              <w:tab/>
            </w:r>
            <w:r w:rsidR="008D3003">
              <w:rPr>
                <w:webHidden/>
              </w:rPr>
              <w:fldChar w:fldCharType="begin"/>
            </w:r>
            <w:r w:rsidR="008D3003">
              <w:rPr>
                <w:webHidden/>
              </w:rPr>
              <w:instrText xml:space="preserve"> PAGEREF _Toc227576258 \h </w:instrText>
            </w:r>
            <w:r w:rsidR="008D3003">
              <w:rPr>
                <w:webHidden/>
              </w:rPr>
            </w:r>
            <w:r w:rsidR="008D3003">
              <w:rPr>
                <w:webHidden/>
              </w:rPr>
              <w:fldChar w:fldCharType="separate"/>
            </w:r>
            <w:r w:rsidR="008D3003">
              <w:rPr>
                <w:webHidden/>
              </w:rPr>
              <w:t>31</w:t>
            </w:r>
            <w:r w:rsidR="008D3003">
              <w:rPr>
                <w:webHidden/>
              </w:rPr>
              <w:fldChar w:fldCharType="end"/>
            </w:r>
          </w:hyperlink>
        </w:p>
        <w:p w14:paraId="35455FA5" w14:textId="14067B72"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59" w:history="1">
            <w:r w:rsidR="008D3003" w:rsidRPr="0051440A">
              <w:rPr>
                <w:rStyle w:val="Hyperlink"/>
                <w:rFonts w:ascii="Cambria Math" w:hAnsi="Cambria Math"/>
                <w:noProof/>
                <w:lang w:val="en-GB"/>
              </w:rPr>
              <w:t>F.</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Tender Opening and Evaluation</w:t>
            </w:r>
            <w:r w:rsidR="008D3003">
              <w:rPr>
                <w:noProof/>
                <w:webHidden/>
              </w:rPr>
              <w:tab/>
            </w:r>
            <w:r w:rsidR="008D3003">
              <w:rPr>
                <w:noProof/>
                <w:webHidden/>
              </w:rPr>
              <w:fldChar w:fldCharType="begin"/>
            </w:r>
            <w:r w:rsidR="008D3003">
              <w:rPr>
                <w:noProof/>
                <w:webHidden/>
              </w:rPr>
              <w:instrText xml:space="preserve"> PAGEREF _Toc227576259 \h </w:instrText>
            </w:r>
            <w:r w:rsidR="008D3003">
              <w:rPr>
                <w:noProof/>
                <w:webHidden/>
              </w:rPr>
            </w:r>
            <w:r w:rsidR="008D3003">
              <w:rPr>
                <w:noProof/>
                <w:webHidden/>
              </w:rPr>
              <w:fldChar w:fldCharType="separate"/>
            </w:r>
            <w:r w:rsidR="008D3003">
              <w:rPr>
                <w:noProof/>
                <w:webHidden/>
              </w:rPr>
              <w:t>31</w:t>
            </w:r>
            <w:r w:rsidR="008D3003">
              <w:rPr>
                <w:noProof/>
                <w:webHidden/>
              </w:rPr>
              <w:fldChar w:fldCharType="end"/>
            </w:r>
          </w:hyperlink>
        </w:p>
        <w:p w14:paraId="417311FC" w14:textId="5CC5617F" w:rsidR="008D3003" w:rsidRDefault="001A4E71">
          <w:pPr>
            <w:pStyle w:val="TOC3"/>
            <w:rPr>
              <w:rFonts w:asciiTheme="minorHAnsi" w:eastAsiaTheme="minorEastAsia" w:hAnsiTheme="minorHAnsi" w:cstheme="minorBidi"/>
              <w:sz w:val="22"/>
              <w:szCs w:val="22"/>
              <w:lang w:eastAsia="en-US"/>
            </w:rPr>
          </w:pPr>
          <w:hyperlink w:anchor="_Toc227576260" w:history="1">
            <w:r w:rsidR="008D3003" w:rsidRPr="0051440A">
              <w:rPr>
                <w:rStyle w:val="Hyperlink"/>
                <w:rFonts w:ascii="Cambria Math" w:hAnsi="Cambria Math"/>
                <w:b/>
              </w:rPr>
              <w:t>41. Tender Opening</w:t>
            </w:r>
            <w:r w:rsidR="008D3003">
              <w:rPr>
                <w:webHidden/>
              </w:rPr>
              <w:tab/>
            </w:r>
            <w:r w:rsidR="008D3003">
              <w:rPr>
                <w:webHidden/>
              </w:rPr>
              <w:fldChar w:fldCharType="begin"/>
            </w:r>
            <w:r w:rsidR="008D3003">
              <w:rPr>
                <w:webHidden/>
              </w:rPr>
              <w:instrText xml:space="preserve"> PAGEREF _Toc227576260 \h </w:instrText>
            </w:r>
            <w:r w:rsidR="008D3003">
              <w:rPr>
                <w:webHidden/>
              </w:rPr>
            </w:r>
            <w:r w:rsidR="008D3003">
              <w:rPr>
                <w:webHidden/>
              </w:rPr>
              <w:fldChar w:fldCharType="separate"/>
            </w:r>
            <w:r w:rsidR="008D3003">
              <w:rPr>
                <w:webHidden/>
              </w:rPr>
              <w:t>31</w:t>
            </w:r>
            <w:r w:rsidR="008D3003">
              <w:rPr>
                <w:webHidden/>
              </w:rPr>
              <w:fldChar w:fldCharType="end"/>
            </w:r>
          </w:hyperlink>
        </w:p>
        <w:p w14:paraId="7685D09A" w14:textId="7BCBB4A8" w:rsidR="008D3003" w:rsidRDefault="001A4E71">
          <w:pPr>
            <w:pStyle w:val="TOC3"/>
            <w:rPr>
              <w:rFonts w:asciiTheme="minorHAnsi" w:eastAsiaTheme="minorEastAsia" w:hAnsiTheme="minorHAnsi" w:cstheme="minorBidi"/>
              <w:sz w:val="22"/>
              <w:szCs w:val="22"/>
              <w:lang w:eastAsia="en-US"/>
            </w:rPr>
          </w:pPr>
          <w:hyperlink w:anchor="_Toc227576261" w:history="1">
            <w:r w:rsidR="008D3003" w:rsidRPr="0051440A">
              <w:rPr>
                <w:rStyle w:val="Hyperlink"/>
                <w:rFonts w:ascii="Cambria Math" w:hAnsi="Cambria Math"/>
                <w:b/>
              </w:rPr>
              <w:t>42. Evaluation of Tenders</w:t>
            </w:r>
            <w:r w:rsidR="008D3003">
              <w:rPr>
                <w:webHidden/>
              </w:rPr>
              <w:tab/>
            </w:r>
            <w:r w:rsidR="008D3003">
              <w:rPr>
                <w:webHidden/>
              </w:rPr>
              <w:fldChar w:fldCharType="begin"/>
            </w:r>
            <w:r w:rsidR="008D3003">
              <w:rPr>
                <w:webHidden/>
              </w:rPr>
              <w:instrText xml:space="preserve"> PAGEREF _Toc227576261 \h </w:instrText>
            </w:r>
            <w:r w:rsidR="008D3003">
              <w:rPr>
                <w:webHidden/>
              </w:rPr>
            </w:r>
            <w:r w:rsidR="008D3003">
              <w:rPr>
                <w:webHidden/>
              </w:rPr>
              <w:fldChar w:fldCharType="separate"/>
            </w:r>
            <w:r w:rsidR="008D3003">
              <w:rPr>
                <w:webHidden/>
              </w:rPr>
              <w:t>32</w:t>
            </w:r>
            <w:r w:rsidR="008D3003">
              <w:rPr>
                <w:webHidden/>
              </w:rPr>
              <w:fldChar w:fldCharType="end"/>
            </w:r>
          </w:hyperlink>
        </w:p>
        <w:p w14:paraId="06A09EE8" w14:textId="553698B3" w:rsidR="008D3003" w:rsidRDefault="001A4E71">
          <w:pPr>
            <w:pStyle w:val="TOC3"/>
            <w:rPr>
              <w:rFonts w:asciiTheme="minorHAnsi" w:eastAsiaTheme="minorEastAsia" w:hAnsiTheme="minorHAnsi" w:cstheme="minorBidi"/>
              <w:sz w:val="22"/>
              <w:szCs w:val="22"/>
              <w:lang w:eastAsia="en-US"/>
            </w:rPr>
          </w:pPr>
          <w:hyperlink w:anchor="_Toc227576262" w:history="1">
            <w:r w:rsidR="008D3003" w:rsidRPr="0051440A">
              <w:rPr>
                <w:rStyle w:val="Hyperlink"/>
                <w:rFonts w:ascii="Cambria Math" w:hAnsi="Cambria Math"/>
                <w:b/>
              </w:rPr>
              <w:t>43. Preliminary Examination</w:t>
            </w:r>
            <w:r w:rsidR="008D3003">
              <w:rPr>
                <w:webHidden/>
              </w:rPr>
              <w:tab/>
            </w:r>
            <w:r w:rsidR="008D3003">
              <w:rPr>
                <w:webHidden/>
              </w:rPr>
              <w:fldChar w:fldCharType="begin"/>
            </w:r>
            <w:r w:rsidR="008D3003">
              <w:rPr>
                <w:webHidden/>
              </w:rPr>
              <w:instrText xml:space="preserve"> PAGEREF _Toc227576262 \h </w:instrText>
            </w:r>
            <w:r w:rsidR="008D3003">
              <w:rPr>
                <w:webHidden/>
              </w:rPr>
            </w:r>
            <w:r w:rsidR="008D3003">
              <w:rPr>
                <w:webHidden/>
              </w:rPr>
              <w:fldChar w:fldCharType="separate"/>
            </w:r>
            <w:r w:rsidR="008D3003">
              <w:rPr>
                <w:webHidden/>
              </w:rPr>
              <w:t>33</w:t>
            </w:r>
            <w:r w:rsidR="008D3003">
              <w:rPr>
                <w:webHidden/>
              </w:rPr>
              <w:fldChar w:fldCharType="end"/>
            </w:r>
          </w:hyperlink>
        </w:p>
        <w:p w14:paraId="5AFCE09A" w14:textId="2682906A" w:rsidR="008D3003" w:rsidRDefault="001A4E71">
          <w:pPr>
            <w:pStyle w:val="TOC3"/>
            <w:rPr>
              <w:rFonts w:asciiTheme="minorHAnsi" w:eastAsiaTheme="minorEastAsia" w:hAnsiTheme="minorHAnsi" w:cstheme="minorBidi"/>
              <w:sz w:val="22"/>
              <w:szCs w:val="22"/>
              <w:lang w:eastAsia="en-US"/>
            </w:rPr>
          </w:pPr>
          <w:hyperlink w:anchor="_Toc227576263" w:history="1">
            <w:r w:rsidR="008D3003" w:rsidRPr="0051440A">
              <w:rPr>
                <w:rStyle w:val="Hyperlink"/>
                <w:rFonts w:ascii="Cambria Math" w:hAnsi="Cambria Math"/>
                <w:b/>
              </w:rPr>
              <w:t>44. Technical Examination and Responsiveness</w:t>
            </w:r>
            <w:r w:rsidR="008D3003">
              <w:rPr>
                <w:webHidden/>
              </w:rPr>
              <w:tab/>
            </w:r>
            <w:r w:rsidR="008D3003">
              <w:rPr>
                <w:webHidden/>
              </w:rPr>
              <w:fldChar w:fldCharType="begin"/>
            </w:r>
            <w:r w:rsidR="008D3003">
              <w:rPr>
                <w:webHidden/>
              </w:rPr>
              <w:instrText xml:space="preserve"> PAGEREF _Toc227576263 \h </w:instrText>
            </w:r>
            <w:r w:rsidR="008D3003">
              <w:rPr>
                <w:webHidden/>
              </w:rPr>
            </w:r>
            <w:r w:rsidR="008D3003">
              <w:rPr>
                <w:webHidden/>
              </w:rPr>
              <w:fldChar w:fldCharType="separate"/>
            </w:r>
            <w:r w:rsidR="008D3003">
              <w:rPr>
                <w:webHidden/>
              </w:rPr>
              <w:t>33</w:t>
            </w:r>
            <w:r w:rsidR="008D3003">
              <w:rPr>
                <w:webHidden/>
              </w:rPr>
              <w:fldChar w:fldCharType="end"/>
            </w:r>
          </w:hyperlink>
        </w:p>
        <w:p w14:paraId="3241683C" w14:textId="7E858B1A" w:rsidR="008D3003" w:rsidRDefault="001A4E71">
          <w:pPr>
            <w:pStyle w:val="TOC3"/>
            <w:rPr>
              <w:rFonts w:asciiTheme="minorHAnsi" w:eastAsiaTheme="minorEastAsia" w:hAnsiTheme="minorHAnsi" w:cstheme="minorBidi"/>
              <w:sz w:val="22"/>
              <w:szCs w:val="22"/>
              <w:lang w:eastAsia="en-US"/>
            </w:rPr>
          </w:pPr>
          <w:hyperlink w:anchor="_Toc227576264" w:history="1">
            <w:r w:rsidR="008D3003" w:rsidRPr="0051440A">
              <w:rPr>
                <w:rStyle w:val="Hyperlink"/>
                <w:rFonts w:ascii="Cambria Math" w:hAnsi="Cambria Math"/>
                <w:b/>
              </w:rPr>
              <w:t>45. Clarification on Tender</w:t>
            </w:r>
            <w:r w:rsidR="008D3003">
              <w:rPr>
                <w:webHidden/>
              </w:rPr>
              <w:tab/>
            </w:r>
            <w:r w:rsidR="008D3003">
              <w:rPr>
                <w:webHidden/>
              </w:rPr>
              <w:fldChar w:fldCharType="begin"/>
            </w:r>
            <w:r w:rsidR="008D3003">
              <w:rPr>
                <w:webHidden/>
              </w:rPr>
              <w:instrText xml:space="preserve"> PAGEREF _Toc227576264 \h </w:instrText>
            </w:r>
            <w:r w:rsidR="008D3003">
              <w:rPr>
                <w:webHidden/>
              </w:rPr>
            </w:r>
            <w:r w:rsidR="008D3003">
              <w:rPr>
                <w:webHidden/>
              </w:rPr>
              <w:fldChar w:fldCharType="separate"/>
            </w:r>
            <w:r w:rsidR="008D3003">
              <w:rPr>
                <w:webHidden/>
              </w:rPr>
              <w:t>34</w:t>
            </w:r>
            <w:r w:rsidR="008D3003">
              <w:rPr>
                <w:webHidden/>
              </w:rPr>
              <w:fldChar w:fldCharType="end"/>
            </w:r>
          </w:hyperlink>
        </w:p>
        <w:p w14:paraId="12489C0B" w14:textId="20449D38" w:rsidR="008D3003" w:rsidRDefault="001A4E71">
          <w:pPr>
            <w:pStyle w:val="TOC3"/>
            <w:rPr>
              <w:rFonts w:asciiTheme="minorHAnsi" w:eastAsiaTheme="minorEastAsia" w:hAnsiTheme="minorHAnsi" w:cstheme="minorBidi"/>
              <w:sz w:val="22"/>
              <w:szCs w:val="22"/>
              <w:lang w:eastAsia="en-US"/>
            </w:rPr>
          </w:pPr>
          <w:hyperlink w:anchor="_Toc227576265" w:history="1">
            <w:r w:rsidR="008D3003" w:rsidRPr="0051440A">
              <w:rPr>
                <w:rStyle w:val="Hyperlink"/>
                <w:rFonts w:ascii="Cambria Math" w:hAnsi="Cambria Math"/>
                <w:b/>
              </w:rPr>
              <w:t>46. Restrictions on Disclosure of Information</w:t>
            </w:r>
            <w:r w:rsidR="008D3003">
              <w:rPr>
                <w:webHidden/>
              </w:rPr>
              <w:tab/>
            </w:r>
            <w:r w:rsidR="008D3003">
              <w:rPr>
                <w:webHidden/>
              </w:rPr>
              <w:fldChar w:fldCharType="begin"/>
            </w:r>
            <w:r w:rsidR="008D3003">
              <w:rPr>
                <w:webHidden/>
              </w:rPr>
              <w:instrText xml:space="preserve"> PAGEREF _Toc227576265 \h </w:instrText>
            </w:r>
            <w:r w:rsidR="008D3003">
              <w:rPr>
                <w:webHidden/>
              </w:rPr>
            </w:r>
            <w:r w:rsidR="008D3003">
              <w:rPr>
                <w:webHidden/>
              </w:rPr>
              <w:fldChar w:fldCharType="separate"/>
            </w:r>
            <w:r w:rsidR="008D3003">
              <w:rPr>
                <w:webHidden/>
              </w:rPr>
              <w:t>35</w:t>
            </w:r>
            <w:r w:rsidR="008D3003">
              <w:rPr>
                <w:webHidden/>
              </w:rPr>
              <w:fldChar w:fldCharType="end"/>
            </w:r>
          </w:hyperlink>
        </w:p>
        <w:p w14:paraId="06970819" w14:textId="44153D0F" w:rsidR="008D3003" w:rsidRDefault="001A4E71">
          <w:pPr>
            <w:pStyle w:val="TOC3"/>
            <w:rPr>
              <w:rFonts w:asciiTheme="minorHAnsi" w:eastAsiaTheme="minorEastAsia" w:hAnsiTheme="minorHAnsi" w:cstheme="minorBidi"/>
              <w:sz w:val="22"/>
              <w:szCs w:val="22"/>
              <w:lang w:eastAsia="en-US"/>
            </w:rPr>
          </w:pPr>
          <w:hyperlink w:anchor="_Toc227576266" w:history="1">
            <w:r w:rsidR="008D3003" w:rsidRPr="0051440A">
              <w:rPr>
                <w:rStyle w:val="Hyperlink"/>
                <w:rFonts w:ascii="Cambria Math" w:hAnsi="Cambria Math"/>
                <w:b/>
              </w:rPr>
              <w:t>47. Approval of Technical Evaluation Report</w:t>
            </w:r>
            <w:r w:rsidR="008D3003">
              <w:rPr>
                <w:webHidden/>
              </w:rPr>
              <w:tab/>
            </w:r>
            <w:r w:rsidR="008D3003">
              <w:rPr>
                <w:webHidden/>
              </w:rPr>
              <w:fldChar w:fldCharType="begin"/>
            </w:r>
            <w:r w:rsidR="008D3003">
              <w:rPr>
                <w:webHidden/>
              </w:rPr>
              <w:instrText xml:space="preserve"> PAGEREF _Toc227576266 \h </w:instrText>
            </w:r>
            <w:r w:rsidR="008D3003">
              <w:rPr>
                <w:webHidden/>
              </w:rPr>
            </w:r>
            <w:r w:rsidR="008D3003">
              <w:rPr>
                <w:webHidden/>
              </w:rPr>
              <w:fldChar w:fldCharType="separate"/>
            </w:r>
            <w:r w:rsidR="008D3003">
              <w:rPr>
                <w:webHidden/>
              </w:rPr>
              <w:t>35</w:t>
            </w:r>
            <w:r w:rsidR="008D3003">
              <w:rPr>
                <w:webHidden/>
              </w:rPr>
              <w:fldChar w:fldCharType="end"/>
            </w:r>
          </w:hyperlink>
        </w:p>
        <w:p w14:paraId="6B1E601A" w14:textId="74F78146" w:rsidR="008D3003" w:rsidRDefault="001A4E71">
          <w:pPr>
            <w:pStyle w:val="TOC3"/>
            <w:rPr>
              <w:rFonts w:asciiTheme="minorHAnsi" w:eastAsiaTheme="minorEastAsia" w:hAnsiTheme="minorHAnsi" w:cstheme="minorBidi"/>
              <w:sz w:val="22"/>
              <w:szCs w:val="22"/>
              <w:lang w:eastAsia="en-US"/>
            </w:rPr>
          </w:pPr>
          <w:hyperlink w:anchor="_Toc227576267" w:history="1">
            <w:r w:rsidR="008D3003" w:rsidRPr="0051440A">
              <w:rPr>
                <w:rStyle w:val="Hyperlink"/>
                <w:rFonts w:ascii="Cambria Math" w:hAnsi="Cambria Math"/>
                <w:b/>
              </w:rPr>
              <w:t>48. Financial Offer Opening</w:t>
            </w:r>
            <w:r w:rsidR="008D3003">
              <w:rPr>
                <w:webHidden/>
              </w:rPr>
              <w:tab/>
            </w:r>
            <w:r w:rsidR="008D3003">
              <w:rPr>
                <w:webHidden/>
              </w:rPr>
              <w:fldChar w:fldCharType="begin"/>
            </w:r>
            <w:r w:rsidR="008D3003">
              <w:rPr>
                <w:webHidden/>
              </w:rPr>
              <w:instrText xml:space="preserve"> PAGEREF _Toc227576267 \h </w:instrText>
            </w:r>
            <w:r w:rsidR="008D3003">
              <w:rPr>
                <w:webHidden/>
              </w:rPr>
            </w:r>
            <w:r w:rsidR="008D3003">
              <w:rPr>
                <w:webHidden/>
              </w:rPr>
              <w:fldChar w:fldCharType="separate"/>
            </w:r>
            <w:r w:rsidR="008D3003">
              <w:rPr>
                <w:webHidden/>
              </w:rPr>
              <w:t>35</w:t>
            </w:r>
            <w:r w:rsidR="008D3003">
              <w:rPr>
                <w:webHidden/>
              </w:rPr>
              <w:fldChar w:fldCharType="end"/>
            </w:r>
          </w:hyperlink>
        </w:p>
        <w:p w14:paraId="0759A80E" w14:textId="231052F7" w:rsidR="008D3003" w:rsidRDefault="001A4E71">
          <w:pPr>
            <w:pStyle w:val="TOC3"/>
            <w:rPr>
              <w:rFonts w:asciiTheme="minorHAnsi" w:eastAsiaTheme="minorEastAsia" w:hAnsiTheme="minorHAnsi" w:cstheme="minorBidi"/>
              <w:sz w:val="22"/>
              <w:szCs w:val="22"/>
              <w:lang w:eastAsia="en-US"/>
            </w:rPr>
          </w:pPr>
          <w:hyperlink w:anchor="_Toc227576268" w:history="1">
            <w:r w:rsidR="008D3003" w:rsidRPr="0051440A">
              <w:rPr>
                <w:rStyle w:val="Hyperlink"/>
                <w:rFonts w:ascii="Cambria Math" w:hAnsi="Cambria Math"/>
                <w:b/>
              </w:rPr>
              <w:t>49. Clarification on Financial Offer</w:t>
            </w:r>
            <w:r w:rsidR="008D3003">
              <w:rPr>
                <w:webHidden/>
              </w:rPr>
              <w:tab/>
            </w:r>
            <w:r w:rsidR="008D3003">
              <w:rPr>
                <w:webHidden/>
              </w:rPr>
              <w:fldChar w:fldCharType="begin"/>
            </w:r>
            <w:r w:rsidR="008D3003">
              <w:rPr>
                <w:webHidden/>
              </w:rPr>
              <w:instrText xml:space="preserve"> PAGEREF _Toc227576268 \h </w:instrText>
            </w:r>
            <w:r w:rsidR="008D3003">
              <w:rPr>
                <w:webHidden/>
              </w:rPr>
            </w:r>
            <w:r w:rsidR="008D3003">
              <w:rPr>
                <w:webHidden/>
              </w:rPr>
              <w:fldChar w:fldCharType="separate"/>
            </w:r>
            <w:r w:rsidR="008D3003">
              <w:rPr>
                <w:webHidden/>
              </w:rPr>
              <w:t>36</w:t>
            </w:r>
            <w:r w:rsidR="008D3003">
              <w:rPr>
                <w:webHidden/>
              </w:rPr>
              <w:fldChar w:fldCharType="end"/>
            </w:r>
          </w:hyperlink>
        </w:p>
        <w:p w14:paraId="1590D610" w14:textId="28DBC8F7" w:rsidR="008D3003" w:rsidRDefault="001A4E71">
          <w:pPr>
            <w:pStyle w:val="TOC3"/>
            <w:rPr>
              <w:rFonts w:asciiTheme="minorHAnsi" w:eastAsiaTheme="minorEastAsia" w:hAnsiTheme="minorHAnsi" w:cstheme="minorBidi"/>
              <w:sz w:val="22"/>
              <w:szCs w:val="22"/>
              <w:lang w:eastAsia="en-US"/>
            </w:rPr>
          </w:pPr>
          <w:hyperlink w:anchor="_Toc227576269" w:history="1">
            <w:r w:rsidR="008D3003" w:rsidRPr="0051440A">
              <w:rPr>
                <w:rStyle w:val="Hyperlink"/>
                <w:rFonts w:ascii="Cambria Math" w:hAnsi="Cambria Math"/>
                <w:b/>
              </w:rPr>
              <w:t>50. Correction of Arithmetical Errors</w:t>
            </w:r>
            <w:r w:rsidR="008D3003">
              <w:rPr>
                <w:webHidden/>
              </w:rPr>
              <w:tab/>
            </w:r>
            <w:r w:rsidR="008D3003">
              <w:rPr>
                <w:webHidden/>
              </w:rPr>
              <w:fldChar w:fldCharType="begin"/>
            </w:r>
            <w:r w:rsidR="008D3003">
              <w:rPr>
                <w:webHidden/>
              </w:rPr>
              <w:instrText xml:space="preserve"> PAGEREF _Toc227576269 \h </w:instrText>
            </w:r>
            <w:r w:rsidR="008D3003">
              <w:rPr>
                <w:webHidden/>
              </w:rPr>
            </w:r>
            <w:r w:rsidR="008D3003">
              <w:rPr>
                <w:webHidden/>
              </w:rPr>
              <w:fldChar w:fldCharType="separate"/>
            </w:r>
            <w:r w:rsidR="008D3003">
              <w:rPr>
                <w:webHidden/>
              </w:rPr>
              <w:t>36</w:t>
            </w:r>
            <w:r w:rsidR="008D3003">
              <w:rPr>
                <w:webHidden/>
              </w:rPr>
              <w:fldChar w:fldCharType="end"/>
            </w:r>
          </w:hyperlink>
        </w:p>
        <w:p w14:paraId="7070E765" w14:textId="61D9FB90" w:rsidR="008D3003" w:rsidRDefault="001A4E71">
          <w:pPr>
            <w:pStyle w:val="TOC3"/>
            <w:rPr>
              <w:rFonts w:asciiTheme="minorHAnsi" w:eastAsiaTheme="minorEastAsia" w:hAnsiTheme="minorHAnsi" w:cstheme="minorBidi"/>
              <w:sz w:val="22"/>
              <w:szCs w:val="22"/>
              <w:lang w:eastAsia="en-US"/>
            </w:rPr>
          </w:pPr>
          <w:hyperlink w:anchor="_Toc227576270" w:history="1">
            <w:r w:rsidR="008D3003" w:rsidRPr="0051440A">
              <w:rPr>
                <w:rStyle w:val="Hyperlink"/>
                <w:rFonts w:ascii="Cambria Math" w:hAnsi="Cambria Math"/>
                <w:b/>
              </w:rPr>
              <w:t>51. Conversion to Single Currency</w:t>
            </w:r>
            <w:r w:rsidR="008D3003">
              <w:rPr>
                <w:webHidden/>
              </w:rPr>
              <w:tab/>
            </w:r>
            <w:r w:rsidR="008D3003">
              <w:rPr>
                <w:webHidden/>
              </w:rPr>
              <w:fldChar w:fldCharType="begin"/>
            </w:r>
            <w:r w:rsidR="008D3003">
              <w:rPr>
                <w:webHidden/>
              </w:rPr>
              <w:instrText xml:space="preserve"> PAGEREF _Toc227576270 \h </w:instrText>
            </w:r>
            <w:r w:rsidR="008D3003">
              <w:rPr>
                <w:webHidden/>
              </w:rPr>
            </w:r>
            <w:r w:rsidR="008D3003">
              <w:rPr>
                <w:webHidden/>
              </w:rPr>
              <w:fldChar w:fldCharType="separate"/>
            </w:r>
            <w:r w:rsidR="008D3003">
              <w:rPr>
                <w:webHidden/>
              </w:rPr>
              <w:t>37</w:t>
            </w:r>
            <w:r w:rsidR="008D3003">
              <w:rPr>
                <w:webHidden/>
              </w:rPr>
              <w:fldChar w:fldCharType="end"/>
            </w:r>
          </w:hyperlink>
        </w:p>
        <w:p w14:paraId="366A07C0" w14:textId="67E81F0F" w:rsidR="008D3003" w:rsidRDefault="001A4E71">
          <w:pPr>
            <w:pStyle w:val="TOC3"/>
            <w:rPr>
              <w:rFonts w:asciiTheme="minorHAnsi" w:eastAsiaTheme="minorEastAsia" w:hAnsiTheme="minorHAnsi" w:cstheme="minorBidi"/>
              <w:sz w:val="22"/>
              <w:szCs w:val="22"/>
              <w:lang w:eastAsia="en-US"/>
            </w:rPr>
          </w:pPr>
          <w:hyperlink w:anchor="_Toc227576271" w:history="1">
            <w:r w:rsidR="008D3003" w:rsidRPr="0051440A">
              <w:rPr>
                <w:rStyle w:val="Hyperlink"/>
                <w:rFonts w:ascii="Cambria Math" w:hAnsi="Cambria Math"/>
                <w:b/>
              </w:rPr>
              <w:t>52. Financial Evaluation</w:t>
            </w:r>
            <w:r w:rsidR="008D3003">
              <w:rPr>
                <w:webHidden/>
              </w:rPr>
              <w:tab/>
            </w:r>
            <w:r w:rsidR="008D3003">
              <w:rPr>
                <w:webHidden/>
              </w:rPr>
              <w:fldChar w:fldCharType="begin"/>
            </w:r>
            <w:r w:rsidR="008D3003">
              <w:rPr>
                <w:webHidden/>
              </w:rPr>
              <w:instrText xml:space="preserve"> PAGEREF _Toc227576271 \h </w:instrText>
            </w:r>
            <w:r w:rsidR="008D3003">
              <w:rPr>
                <w:webHidden/>
              </w:rPr>
            </w:r>
            <w:r w:rsidR="008D3003">
              <w:rPr>
                <w:webHidden/>
              </w:rPr>
              <w:fldChar w:fldCharType="separate"/>
            </w:r>
            <w:r w:rsidR="008D3003">
              <w:rPr>
                <w:webHidden/>
              </w:rPr>
              <w:t>37</w:t>
            </w:r>
            <w:r w:rsidR="008D3003">
              <w:rPr>
                <w:webHidden/>
              </w:rPr>
              <w:fldChar w:fldCharType="end"/>
            </w:r>
          </w:hyperlink>
        </w:p>
        <w:p w14:paraId="1CB8268C" w14:textId="46D2FCED" w:rsidR="008D3003" w:rsidRDefault="001A4E71">
          <w:pPr>
            <w:pStyle w:val="TOC3"/>
            <w:rPr>
              <w:rFonts w:asciiTheme="minorHAnsi" w:eastAsiaTheme="minorEastAsia" w:hAnsiTheme="minorHAnsi" w:cstheme="minorBidi"/>
              <w:sz w:val="22"/>
              <w:szCs w:val="22"/>
              <w:lang w:eastAsia="en-US"/>
            </w:rPr>
          </w:pPr>
          <w:hyperlink w:anchor="_Toc227576272" w:history="1">
            <w:r w:rsidR="008D3003" w:rsidRPr="0051440A">
              <w:rPr>
                <w:rStyle w:val="Hyperlink"/>
                <w:rFonts w:ascii="Cambria Math" w:hAnsi="Cambria Math"/>
                <w:b/>
              </w:rPr>
              <w:t>53. Domestic Preference</w:t>
            </w:r>
            <w:r w:rsidR="008D3003">
              <w:rPr>
                <w:webHidden/>
              </w:rPr>
              <w:tab/>
            </w:r>
            <w:r w:rsidR="008D3003">
              <w:rPr>
                <w:webHidden/>
              </w:rPr>
              <w:fldChar w:fldCharType="begin"/>
            </w:r>
            <w:r w:rsidR="008D3003">
              <w:rPr>
                <w:webHidden/>
              </w:rPr>
              <w:instrText xml:space="preserve"> PAGEREF _Toc227576272 \h </w:instrText>
            </w:r>
            <w:r w:rsidR="008D3003">
              <w:rPr>
                <w:webHidden/>
              </w:rPr>
            </w:r>
            <w:r w:rsidR="008D3003">
              <w:rPr>
                <w:webHidden/>
              </w:rPr>
              <w:fldChar w:fldCharType="separate"/>
            </w:r>
            <w:r w:rsidR="008D3003">
              <w:rPr>
                <w:webHidden/>
              </w:rPr>
              <w:t>38</w:t>
            </w:r>
            <w:r w:rsidR="008D3003">
              <w:rPr>
                <w:webHidden/>
              </w:rPr>
              <w:fldChar w:fldCharType="end"/>
            </w:r>
          </w:hyperlink>
        </w:p>
        <w:p w14:paraId="5FAB7B82" w14:textId="1D679DD4" w:rsidR="008D3003" w:rsidRDefault="001A4E71">
          <w:pPr>
            <w:pStyle w:val="TOC3"/>
            <w:rPr>
              <w:rFonts w:asciiTheme="minorHAnsi" w:eastAsiaTheme="minorEastAsia" w:hAnsiTheme="minorHAnsi" w:cstheme="minorBidi"/>
              <w:sz w:val="22"/>
              <w:szCs w:val="22"/>
              <w:lang w:eastAsia="en-US"/>
            </w:rPr>
          </w:pPr>
          <w:hyperlink w:anchor="_Toc227576273" w:history="1">
            <w:r w:rsidR="008D3003" w:rsidRPr="0051440A">
              <w:rPr>
                <w:rStyle w:val="Hyperlink"/>
                <w:rFonts w:ascii="Cambria Math" w:hAnsi="Cambria Math"/>
                <w:b/>
              </w:rPr>
              <w:t>54. Identifying Significantly Low-priced Tenders (SLT)(NCT only)</w:t>
            </w:r>
            <w:r w:rsidR="008D3003">
              <w:rPr>
                <w:webHidden/>
              </w:rPr>
              <w:tab/>
            </w:r>
            <w:r w:rsidR="008D3003">
              <w:rPr>
                <w:webHidden/>
              </w:rPr>
              <w:fldChar w:fldCharType="begin"/>
            </w:r>
            <w:r w:rsidR="008D3003">
              <w:rPr>
                <w:webHidden/>
              </w:rPr>
              <w:instrText xml:space="preserve"> PAGEREF _Toc227576273 \h </w:instrText>
            </w:r>
            <w:r w:rsidR="008D3003">
              <w:rPr>
                <w:webHidden/>
              </w:rPr>
            </w:r>
            <w:r w:rsidR="008D3003">
              <w:rPr>
                <w:webHidden/>
              </w:rPr>
              <w:fldChar w:fldCharType="separate"/>
            </w:r>
            <w:r w:rsidR="008D3003">
              <w:rPr>
                <w:webHidden/>
              </w:rPr>
              <w:t>39</w:t>
            </w:r>
            <w:r w:rsidR="008D3003">
              <w:rPr>
                <w:webHidden/>
              </w:rPr>
              <w:fldChar w:fldCharType="end"/>
            </w:r>
          </w:hyperlink>
        </w:p>
        <w:p w14:paraId="50AE2256" w14:textId="5E8822BF" w:rsidR="008D3003" w:rsidRDefault="001A4E71">
          <w:pPr>
            <w:pStyle w:val="TOC3"/>
            <w:rPr>
              <w:rFonts w:asciiTheme="minorHAnsi" w:eastAsiaTheme="minorEastAsia" w:hAnsiTheme="minorHAnsi" w:cstheme="minorBidi"/>
              <w:sz w:val="22"/>
              <w:szCs w:val="22"/>
              <w:lang w:eastAsia="en-US"/>
            </w:rPr>
          </w:pPr>
          <w:hyperlink w:anchor="_Toc227576274" w:history="1">
            <w:r w:rsidR="008D3003" w:rsidRPr="0051440A">
              <w:rPr>
                <w:rStyle w:val="Hyperlink"/>
                <w:rFonts w:ascii="Cambria Math" w:hAnsi="Cambria Math"/>
                <w:b/>
              </w:rPr>
              <w:t>55. Winning multiple Lots</w:t>
            </w:r>
            <w:r w:rsidR="008D3003">
              <w:rPr>
                <w:webHidden/>
              </w:rPr>
              <w:tab/>
            </w:r>
            <w:r w:rsidR="008D3003">
              <w:rPr>
                <w:webHidden/>
              </w:rPr>
              <w:fldChar w:fldCharType="begin"/>
            </w:r>
            <w:r w:rsidR="008D3003">
              <w:rPr>
                <w:webHidden/>
              </w:rPr>
              <w:instrText xml:space="preserve"> PAGEREF _Toc227576274 \h </w:instrText>
            </w:r>
            <w:r w:rsidR="008D3003">
              <w:rPr>
                <w:webHidden/>
              </w:rPr>
            </w:r>
            <w:r w:rsidR="008D3003">
              <w:rPr>
                <w:webHidden/>
              </w:rPr>
              <w:fldChar w:fldCharType="separate"/>
            </w:r>
            <w:r w:rsidR="008D3003">
              <w:rPr>
                <w:webHidden/>
              </w:rPr>
              <w:t>40</w:t>
            </w:r>
            <w:r w:rsidR="008D3003">
              <w:rPr>
                <w:webHidden/>
              </w:rPr>
              <w:fldChar w:fldCharType="end"/>
            </w:r>
          </w:hyperlink>
        </w:p>
        <w:p w14:paraId="43681D9A" w14:textId="2294FFDB" w:rsidR="008D3003" w:rsidRDefault="001A4E71">
          <w:pPr>
            <w:pStyle w:val="TOC3"/>
            <w:rPr>
              <w:rFonts w:asciiTheme="minorHAnsi" w:eastAsiaTheme="minorEastAsia" w:hAnsiTheme="minorHAnsi" w:cstheme="minorBidi"/>
              <w:sz w:val="22"/>
              <w:szCs w:val="22"/>
              <w:lang w:eastAsia="en-US"/>
            </w:rPr>
          </w:pPr>
          <w:hyperlink w:anchor="_Toc227576275" w:history="1">
            <w:r w:rsidR="008D3003" w:rsidRPr="0051440A">
              <w:rPr>
                <w:rStyle w:val="Hyperlink"/>
                <w:rFonts w:ascii="Cambria Math" w:hAnsi="Cambria Math"/>
                <w:b/>
              </w:rPr>
              <w:t>56. Price Comparison</w:t>
            </w:r>
            <w:r w:rsidR="008D3003">
              <w:rPr>
                <w:webHidden/>
              </w:rPr>
              <w:tab/>
            </w:r>
            <w:r w:rsidR="008D3003">
              <w:rPr>
                <w:webHidden/>
              </w:rPr>
              <w:fldChar w:fldCharType="begin"/>
            </w:r>
            <w:r w:rsidR="008D3003">
              <w:rPr>
                <w:webHidden/>
              </w:rPr>
              <w:instrText xml:space="preserve"> PAGEREF _Toc227576275 \h </w:instrText>
            </w:r>
            <w:r w:rsidR="008D3003">
              <w:rPr>
                <w:webHidden/>
              </w:rPr>
            </w:r>
            <w:r w:rsidR="008D3003">
              <w:rPr>
                <w:webHidden/>
              </w:rPr>
              <w:fldChar w:fldCharType="separate"/>
            </w:r>
            <w:r w:rsidR="008D3003">
              <w:rPr>
                <w:webHidden/>
              </w:rPr>
              <w:t>41</w:t>
            </w:r>
            <w:r w:rsidR="008D3003">
              <w:rPr>
                <w:webHidden/>
              </w:rPr>
              <w:fldChar w:fldCharType="end"/>
            </w:r>
          </w:hyperlink>
        </w:p>
        <w:p w14:paraId="0C44670E" w14:textId="3EB8CE3A" w:rsidR="008D3003" w:rsidRDefault="001A4E71">
          <w:pPr>
            <w:pStyle w:val="TOC3"/>
            <w:rPr>
              <w:rFonts w:asciiTheme="minorHAnsi" w:eastAsiaTheme="minorEastAsia" w:hAnsiTheme="minorHAnsi" w:cstheme="minorBidi"/>
              <w:sz w:val="22"/>
              <w:szCs w:val="22"/>
              <w:lang w:eastAsia="en-US"/>
            </w:rPr>
          </w:pPr>
          <w:hyperlink w:anchor="_Toc227576276" w:history="1">
            <w:r w:rsidR="008D3003" w:rsidRPr="0051440A">
              <w:rPr>
                <w:rStyle w:val="Hyperlink"/>
                <w:rFonts w:ascii="Cambria Math" w:hAnsi="Cambria Math"/>
                <w:b/>
              </w:rPr>
              <w:t>57. Negotiations</w:t>
            </w:r>
            <w:r w:rsidR="008D3003">
              <w:rPr>
                <w:webHidden/>
              </w:rPr>
              <w:tab/>
            </w:r>
            <w:r w:rsidR="008D3003">
              <w:rPr>
                <w:webHidden/>
              </w:rPr>
              <w:fldChar w:fldCharType="begin"/>
            </w:r>
            <w:r w:rsidR="008D3003">
              <w:rPr>
                <w:webHidden/>
              </w:rPr>
              <w:instrText xml:space="preserve"> PAGEREF _Toc227576276 \h </w:instrText>
            </w:r>
            <w:r w:rsidR="008D3003">
              <w:rPr>
                <w:webHidden/>
              </w:rPr>
            </w:r>
            <w:r w:rsidR="008D3003">
              <w:rPr>
                <w:webHidden/>
              </w:rPr>
              <w:fldChar w:fldCharType="separate"/>
            </w:r>
            <w:r w:rsidR="008D3003">
              <w:rPr>
                <w:webHidden/>
              </w:rPr>
              <w:t>41</w:t>
            </w:r>
            <w:r w:rsidR="008D3003">
              <w:rPr>
                <w:webHidden/>
              </w:rPr>
              <w:fldChar w:fldCharType="end"/>
            </w:r>
          </w:hyperlink>
        </w:p>
        <w:p w14:paraId="373229DA" w14:textId="5C0A1551" w:rsidR="008D3003" w:rsidRDefault="001A4E71">
          <w:pPr>
            <w:pStyle w:val="TOC3"/>
            <w:rPr>
              <w:rFonts w:asciiTheme="minorHAnsi" w:eastAsiaTheme="minorEastAsia" w:hAnsiTheme="minorHAnsi" w:cstheme="minorBidi"/>
              <w:sz w:val="22"/>
              <w:szCs w:val="22"/>
              <w:lang w:eastAsia="en-US"/>
            </w:rPr>
          </w:pPr>
          <w:hyperlink w:anchor="_Toc227576277" w:history="1">
            <w:r w:rsidR="008D3003" w:rsidRPr="0051440A">
              <w:rPr>
                <w:rStyle w:val="Hyperlink"/>
                <w:rFonts w:ascii="Cambria Math" w:hAnsi="Cambria Math"/>
                <w:b/>
              </w:rPr>
              <w:t>58. Post-qualification</w:t>
            </w:r>
            <w:r w:rsidR="008D3003">
              <w:rPr>
                <w:webHidden/>
              </w:rPr>
              <w:tab/>
            </w:r>
            <w:r w:rsidR="008D3003">
              <w:rPr>
                <w:webHidden/>
              </w:rPr>
              <w:fldChar w:fldCharType="begin"/>
            </w:r>
            <w:r w:rsidR="008D3003">
              <w:rPr>
                <w:webHidden/>
              </w:rPr>
              <w:instrText xml:space="preserve"> PAGEREF _Toc227576277 \h </w:instrText>
            </w:r>
            <w:r w:rsidR="008D3003">
              <w:rPr>
                <w:webHidden/>
              </w:rPr>
            </w:r>
            <w:r w:rsidR="008D3003">
              <w:rPr>
                <w:webHidden/>
              </w:rPr>
              <w:fldChar w:fldCharType="separate"/>
            </w:r>
            <w:r w:rsidR="008D3003">
              <w:rPr>
                <w:webHidden/>
              </w:rPr>
              <w:t>42</w:t>
            </w:r>
            <w:r w:rsidR="008D3003">
              <w:rPr>
                <w:webHidden/>
              </w:rPr>
              <w:fldChar w:fldCharType="end"/>
            </w:r>
          </w:hyperlink>
        </w:p>
        <w:p w14:paraId="1A7C58A7" w14:textId="0FE99B2B" w:rsidR="008D3003" w:rsidRDefault="001A4E71">
          <w:pPr>
            <w:pStyle w:val="TOC3"/>
            <w:rPr>
              <w:rFonts w:asciiTheme="minorHAnsi" w:eastAsiaTheme="minorEastAsia" w:hAnsiTheme="minorHAnsi" w:cstheme="minorBidi"/>
              <w:sz w:val="22"/>
              <w:szCs w:val="22"/>
              <w:lang w:eastAsia="en-US"/>
            </w:rPr>
          </w:pPr>
          <w:hyperlink w:anchor="_Toc227576278" w:history="1">
            <w:r w:rsidR="008D3003" w:rsidRPr="0051440A">
              <w:rPr>
                <w:rStyle w:val="Hyperlink"/>
                <w:rFonts w:ascii="Cambria Math" w:hAnsi="Cambria Math"/>
                <w:b/>
              </w:rPr>
              <w:t>59. Procuring Entity’s Right to Accept any or to Reject Any or All Tenders</w:t>
            </w:r>
            <w:r w:rsidR="008D3003">
              <w:rPr>
                <w:webHidden/>
              </w:rPr>
              <w:tab/>
            </w:r>
            <w:r w:rsidR="008D3003">
              <w:rPr>
                <w:webHidden/>
              </w:rPr>
              <w:fldChar w:fldCharType="begin"/>
            </w:r>
            <w:r w:rsidR="008D3003">
              <w:rPr>
                <w:webHidden/>
              </w:rPr>
              <w:instrText xml:space="preserve"> PAGEREF _Toc227576278 \h </w:instrText>
            </w:r>
            <w:r w:rsidR="008D3003">
              <w:rPr>
                <w:webHidden/>
              </w:rPr>
            </w:r>
            <w:r w:rsidR="008D3003">
              <w:rPr>
                <w:webHidden/>
              </w:rPr>
              <w:fldChar w:fldCharType="separate"/>
            </w:r>
            <w:r w:rsidR="008D3003">
              <w:rPr>
                <w:webHidden/>
              </w:rPr>
              <w:t>43</w:t>
            </w:r>
            <w:r w:rsidR="008D3003">
              <w:rPr>
                <w:webHidden/>
              </w:rPr>
              <w:fldChar w:fldCharType="end"/>
            </w:r>
          </w:hyperlink>
        </w:p>
        <w:p w14:paraId="2F61CAF2" w14:textId="218E5FAF" w:rsidR="008D3003" w:rsidRDefault="001A4E71">
          <w:pPr>
            <w:pStyle w:val="TOC3"/>
            <w:rPr>
              <w:rFonts w:asciiTheme="minorHAnsi" w:eastAsiaTheme="minorEastAsia" w:hAnsiTheme="minorHAnsi" w:cstheme="minorBidi"/>
              <w:sz w:val="22"/>
              <w:szCs w:val="22"/>
              <w:lang w:eastAsia="en-US"/>
            </w:rPr>
          </w:pPr>
          <w:hyperlink w:anchor="_Toc227576279" w:history="1">
            <w:r w:rsidR="008D3003" w:rsidRPr="0051440A">
              <w:rPr>
                <w:rStyle w:val="Hyperlink"/>
                <w:rFonts w:ascii="Cambria Math" w:hAnsi="Cambria Math"/>
                <w:b/>
              </w:rPr>
              <w:t>60. Rejection of All Tenders</w:t>
            </w:r>
            <w:r w:rsidR="008D3003">
              <w:rPr>
                <w:webHidden/>
              </w:rPr>
              <w:tab/>
            </w:r>
            <w:r w:rsidR="008D3003">
              <w:rPr>
                <w:webHidden/>
              </w:rPr>
              <w:fldChar w:fldCharType="begin"/>
            </w:r>
            <w:r w:rsidR="008D3003">
              <w:rPr>
                <w:webHidden/>
              </w:rPr>
              <w:instrText xml:space="preserve"> PAGEREF _Toc227576279 \h </w:instrText>
            </w:r>
            <w:r w:rsidR="008D3003">
              <w:rPr>
                <w:webHidden/>
              </w:rPr>
            </w:r>
            <w:r w:rsidR="008D3003">
              <w:rPr>
                <w:webHidden/>
              </w:rPr>
              <w:fldChar w:fldCharType="separate"/>
            </w:r>
            <w:r w:rsidR="008D3003">
              <w:rPr>
                <w:webHidden/>
              </w:rPr>
              <w:t>43</w:t>
            </w:r>
            <w:r w:rsidR="008D3003">
              <w:rPr>
                <w:webHidden/>
              </w:rPr>
              <w:fldChar w:fldCharType="end"/>
            </w:r>
          </w:hyperlink>
        </w:p>
        <w:p w14:paraId="55B37C4E" w14:textId="1083A415" w:rsidR="008D3003" w:rsidRDefault="001A4E71">
          <w:pPr>
            <w:pStyle w:val="TOC3"/>
            <w:rPr>
              <w:rFonts w:asciiTheme="minorHAnsi" w:eastAsiaTheme="minorEastAsia" w:hAnsiTheme="minorHAnsi" w:cstheme="minorBidi"/>
              <w:sz w:val="22"/>
              <w:szCs w:val="22"/>
              <w:lang w:eastAsia="en-US"/>
            </w:rPr>
          </w:pPr>
          <w:hyperlink w:anchor="_Toc227576280" w:history="1">
            <w:r w:rsidR="008D3003" w:rsidRPr="0051440A">
              <w:rPr>
                <w:rStyle w:val="Hyperlink"/>
                <w:rFonts w:ascii="Cambria Math" w:hAnsi="Cambria Math"/>
                <w:b/>
              </w:rPr>
              <w:t>61. Informing Reasons for Rejection</w:t>
            </w:r>
            <w:r w:rsidR="008D3003">
              <w:rPr>
                <w:webHidden/>
              </w:rPr>
              <w:tab/>
            </w:r>
            <w:r w:rsidR="008D3003">
              <w:rPr>
                <w:webHidden/>
              </w:rPr>
              <w:fldChar w:fldCharType="begin"/>
            </w:r>
            <w:r w:rsidR="008D3003">
              <w:rPr>
                <w:webHidden/>
              </w:rPr>
              <w:instrText xml:space="preserve"> PAGEREF _Toc227576280 \h </w:instrText>
            </w:r>
            <w:r w:rsidR="008D3003">
              <w:rPr>
                <w:webHidden/>
              </w:rPr>
            </w:r>
            <w:r w:rsidR="008D3003">
              <w:rPr>
                <w:webHidden/>
              </w:rPr>
              <w:fldChar w:fldCharType="separate"/>
            </w:r>
            <w:r w:rsidR="008D3003">
              <w:rPr>
                <w:webHidden/>
              </w:rPr>
              <w:t>43</w:t>
            </w:r>
            <w:r w:rsidR="008D3003">
              <w:rPr>
                <w:webHidden/>
              </w:rPr>
              <w:fldChar w:fldCharType="end"/>
            </w:r>
          </w:hyperlink>
        </w:p>
        <w:p w14:paraId="61B4A6BB" w14:textId="741657E8"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81" w:history="1">
            <w:r w:rsidR="008D3003" w:rsidRPr="0051440A">
              <w:rPr>
                <w:rStyle w:val="Hyperlink"/>
                <w:rFonts w:ascii="Cambria Math" w:hAnsi="Cambria Math"/>
                <w:noProof/>
                <w:lang w:val="en-GB"/>
              </w:rPr>
              <w:t>G.</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Contract Award</w:t>
            </w:r>
            <w:r w:rsidR="008D3003">
              <w:rPr>
                <w:noProof/>
                <w:webHidden/>
              </w:rPr>
              <w:tab/>
            </w:r>
            <w:r w:rsidR="008D3003">
              <w:rPr>
                <w:noProof/>
                <w:webHidden/>
              </w:rPr>
              <w:fldChar w:fldCharType="begin"/>
            </w:r>
            <w:r w:rsidR="008D3003">
              <w:rPr>
                <w:noProof/>
                <w:webHidden/>
              </w:rPr>
              <w:instrText xml:space="preserve"> PAGEREF _Toc227576281 \h </w:instrText>
            </w:r>
            <w:r w:rsidR="008D3003">
              <w:rPr>
                <w:noProof/>
                <w:webHidden/>
              </w:rPr>
            </w:r>
            <w:r w:rsidR="008D3003">
              <w:rPr>
                <w:noProof/>
                <w:webHidden/>
              </w:rPr>
              <w:fldChar w:fldCharType="separate"/>
            </w:r>
            <w:r w:rsidR="008D3003">
              <w:rPr>
                <w:noProof/>
                <w:webHidden/>
              </w:rPr>
              <w:t>44</w:t>
            </w:r>
            <w:r w:rsidR="008D3003">
              <w:rPr>
                <w:noProof/>
                <w:webHidden/>
              </w:rPr>
              <w:fldChar w:fldCharType="end"/>
            </w:r>
          </w:hyperlink>
        </w:p>
        <w:p w14:paraId="6A6D5170" w14:textId="3EB67E9F" w:rsidR="008D3003" w:rsidRDefault="001A4E71">
          <w:pPr>
            <w:pStyle w:val="TOC3"/>
            <w:rPr>
              <w:rFonts w:asciiTheme="minorHAnsi" w:eastAsiaTheme="minorEastAsia" w:hAnsiTheme="minorHAnsi" w:cstheme="minorBidi"/>
              <w:sz w:val="22"/>
              <w:szCs w:val="22"/>
              <w:lang w:eastAsia="en-US"/>
            </w:rPr>
          </w:pPr>
          <w:hyperlink w:anchor="_Toc227576282" w:history="1">
            <w:r w:rsidR="008D3003" w:rsidRPr="0051440A">
              <w:rPr>
                <w:rStyle w:val="Hyperlink"/>
                <w:rFonts w:ascii="Cambria Math" w:hAnsi="Cambria Math"/>
                <w:b/>
              </w:rPr>
              <w:t>62. Award Criteria</w:t>
            </w:r>
            <w:r w:rsidR="008D3003">
              <w:rPr>
                <w:webHidden/>
              </w:rPr>
              <w:tab/>
            </w:r>
            <w:r w:rsidR="008D3003">
              <w:rPr>
                <w:webHidden/>
              </w:rPr>
              <w:fldChar w:fldCharType="begin"/>
            </w:r>
            <w:r w:rsidR="008D3003">
              <w:rPr>
                <w:webHidden/>
              </w:rPr>
              <w:instrText xml:space="preserve"> PAGEREF _Toc227576282 \h </w:instrText>
            </w:r>
            <w:r w:rsidR="008D3003">
              <w:rPr>
                <w:webHidden/>
              </w:rPr>
            </w:r>
            <w:r w:rsidR="008D3003">
              <w:rPr>
                <w:webHidden/>
              </w:rPr>
              <w:fldChar w:fldCharType="separate"/>
            </w:r>
            <w:r w:rsidR="008D3003">
              <w:rPr>
                <w:webHidden/>
              </w:rPr>
              <w:t>44</w:t>
            </w:r>
            <w:r w:rsidR="008D3003">
              <w:rPr>
                <w:webHidden/>
              </w:rPr>
              <w:fldChar w:fldCharType="end"/>
            </w:r>
          </w:hyperlink>
        </w:p>
        <w:p w14:paraId="7EDA190A" w14:textId="31484FFC" w:rsidR="008D3003" w:rsidRDefault="001A4E71">
          <w:pPr>
            <w:pStyle w:val="TOC3"/>
            <w:rPr>
              <w:rFonts w:asciiTheme="minorHAnsi" w:eastAsiaTheme="minorEastAsia" w:hAnsiTheme="minorHAnsi" w:cstheme="minorBidi"/>
              <w:sz w:val="22"/>
              <w:szCs w:val="22"/>
              <w:lang w:eastAsia="en-US"/>
            </w:rPr>
          </w:pPr>
          <w:hyperlink w:anchor="_Toc227576283" w:history="1">
            <w:r w:rsidR="008D3003" w:rsidRPr="0051440A">
              <w:rPr>
                <w:rStyle w:val="Hyperlink"/>
                <w:rFonts w:ascii="Cambria Math" w:hAnsi="Cambria Math"/>
                <w:b/>
              </w:rPr>
              <w:t>63. Procuring Entity’s Right to Vary Quantities</w:t>
            </w:r>
            <w:r w:rsidR="008D3003">
              <w:rPr>
                <w:webHidden/>
              </w:rPr>
              <w:tab/>
            </w:r>
            <w:r w:rsidR="008D3003">
              <w:rPr>
                <w:webHidden/>
              </w:rPr>
              <w:fldChar w:fldCharType="begin"/>
            </w:r>
            <w:r w:rsidR="008D3003">
              <w:rPr>
                <w:webHidden/>
              </w:rPr>
              <w:instrText xml:space="preserve"> PAGEREF _Toc227576283 \h </w:instrText>
            </w:r>
            <w:r w:rsidR="008D3003">
              <w:rPr>
                <w:webHidden/>
              </w:rPr>
            </w:r>
            <w:r w:rsidR="008D3003">
              <w:rPr>
                <w:webHidden/>
              </w:rPr>
              <w:fldChar w:fldCharType="separate"/>
            </w:r>
            <w:r w:rsidR="008D3003">
              <w:rPr>
                <w:webHidden/>
              </w:rPr>
              <w:t>44</w:t>
            </w:r>
            <w:r w:rsidR="008D3003">
              <w:rPr>
                <w:webHidden/>
              </w:rPr>
              <w:fldChar w:fldCharType="end"/>
            </w:r>
          </w:hyperlink>
        </w:p>
        <w:p w14:paraId="0FFF8F4B" w14:textId="3D2DED27" w:rsidR="008D3003" w:rsidRDefault="001A4E71">
          <w:pPr>
            <w:pStyle w:val="TOC3"/>
            <w:rPr>
              <w:rFonts w:asciiTheme="minorHAnsi" w:eastAsiaTheme="minorEastAsia" w:hAnsiTheme="minorHAnsi" w:cstheme="minorBidi"/>
              <w:sz w:val="22"/>
              <w:szCs w:val="22"/>
              <w:lang w:eastAsia="en-US"/>
            </w:rPr>
          </w:pPr>
          <w:hyperlink w:anchor="_Toc227576284" w:history="1">
            <w:r w:rsidR="008D3003" w:rsidRPr="0051440A">
              <w:rPr>
                <w:rStyle w:val="Hyperlink"/>
                <w:rFonts w:ascii="Cambria Math" w:hAnsi="Cambria Math"/>
                <w:b/>
              </w:rPr>
              <w:t>64. Notification of Award</w:t>
            </w:r>
            <w:r w:rsidR="008D3003">
              <w:rPr>
                <w:webHidden/>
              </w:rPr>
              <w:tab/>
            </w:r>
            <w:r w:rsidR="008D3003">
              <w:rPr>
                <w:webHidden/>
              </w:rPr>
              <w:fldChar w:fldCharType="begin"/>
            </w:r>
            <w:r w:rsidR="008D3003">
              <w:rPr>
                <w:webHidden/>
              </w:rPr>
              <w:instrText xml:space="preserve"> PAGEREF _Toc227576284 \h </w:instrText>
            </w:r>
            <w:r w:rsidR="008D3003">
              <w:rPr>
                <w:webHidden/>
              </w:rPr>
            </w:r>
            <w:r w:rsidR="008D3003">
              <w:rPr>
                <w:webHidden/>
              </w:rPr>
              <w:fldChar w:fldCharType="separate"/>
            </w:r>
            <w:r w:rsidR="008D3003">
              <w:rPr>
                <w:webHidden/>
              </w:rPr>
              <w:t>44</w:t>
            </w:r>
            <w:r w:rsidR="008D3003">
              <w:rPr>
                <w:webHidden/>
              </w:rPr>
              <w:fldChar w:fldCharType="end"/>
            </w:r>
          </w:hyperlink>
        </w:p>
        <w:p w14:paraId="5A28F10F" w14:textId="06D71F27" w:rsidR="008D3003" w:rsidRDefault="001A4E71">
          <w:pPr>
            <w:pStyle w:val="TOC3"/>
            <w:rPr>
              <w:rFonts w:asciiTheme="minorHAnsi" w:eastAsiaTheme="minorEastAsia" w:hAnsiTheme="minorHAnsi" w:cstheme="minorBidi"/>
              <w:sz w:val="22"/>
              <w:szCs w:val="22"/>
              <w:lang w:eastAsia="en-US"/>
            </w:rPr>
          </w:pPr>
          <w:hyperlink w:anchor="_Toc227576285" w:history="1">
            <w:r w:rsidR="008D3003" w:rsidRPr="0051440A">
              <w:rPr>
                <w:rStyle w:val="Hyperlink"/>
                <w:rFonts w:ascii="Cambria Math" w:hAnsi="Cambria Math"/>
                <w:b/>
              </w:rPr>
              <w:t>65. Reporting on Contract Awarding</w:t>
            </w:r>
            <w:r w:rsidR="008D3003">
              <w:rPr>
                <w:webHidden/>
              </w:rPr>
              <w:tab/>
            </w:r>
            <w:r w:rsidR="008D3003">
              <w:rPr>
                <w:webHidden/>
              </w:rPr>
              <w:fldChar w:fldCharType="begin"/>
            </w:r>
            <w:r w:rsidR="008D3003">
              <w:rPr>
                <w:webHidden/>
              </w:rPr>
              <w:instrText xml:space="preserve"> PAGEREF _Toc227576285 \h </w:instrText>
            </w:r>
            <w:r w:rsidR="008D3003">
              <w:rPr>
                <w:webHidden/>
              </w:rPr>
            </w:r>
            <w:r w:rsidR="008D3003">
              <w:rPr>
                <w:webHidden/>
              </w:rPr>
              <w:fldChar w:fldCharType="separate"/>
            </w:r>
            <w:r w:rsidR="008D3003">
              <w:rPr>
                <w:webHidden/>
              </w:rPr>
              <w:t>45</w:t>
            </w:r>
            <w:r w:rsidR="008D3003">
              <w:rPr>
                <w:webHidden/>
              </w:rPr>
              <w:fldChar w:fldCharType="end"/>
            </w:r>
          </w:hyperlink>
        </w:p>
        <w:p w14:paraId="6FB4AADB" w14:textId="5F65E08B" w:rsidR="008D3003" w:rsidRDefault="001A4E71">
          <w:pPr>
            <w:pStyle w:val="TOC3"/>
            <w:rPr>
              <w:rFonts w:asciiTheme="minorHAnsi" w:eastAsiaTheme="minorEastAsia" w:hAnsiTheme="minorHAnsi" w:cstheme="minorBidi"/>
              <w:sz w:val="22"/>
              <w:szCs w:val="22"/>
              <w:lang w:eastAsia="en-US"/>
            </w:rPr>
          </w:pPr>
          <w:hyperlink w:anchor="_Toc227576286" w:history="1">
            <w:r w:rsidR="008D3003" w:rsidRPr="0051440A">
              <w:rPr>
                <w:rStyle w:val="Hyperlink"/>
                <w:rFonts w:ascii="Cambria Math" w:hAnsi="Cambria Math"/>
                <w:b/>
              </w:rPr>
              <w:t>66. Performance Security</w:t>
            </w:r>
            <w:r w:rsidR="008D3003">
              <w:rPr>
                <w:webHidden/>
              </w:rPr>
              <w:tab/>
            </w:r>
            <w:r w:rsidR="008D3003">
              <w:rPr>
                <w:webHidden/>
              </w:rPr>
              <w:fldChar w:fldCharType="begin"/>
            </w:r>
            <w:r w:rsidR="008D3003">
              <w:rPr>
                <w:webHidden/>
              </w:rPr>
              <w:instrText xml:space="preserve"> PAGEREF _Toc227576286 \h </w:instrText>
            </w:r>
            <w:r w:rsidR="008D3003">
              <w:rPr>
                <w:webHidden/>
              </w:rPr>
            </w:r>
            <w:r w:rsidR="008D3003">
              <w:rPr>
                <w:webHidden/>
              </w:rPr>
              <w:fldChar w:fldCharType="separate"/>
            </w:r>
            <w:r w:rsidR="008D3003">
              <w:rPr>
                <w:webHidden/>
              </w:rPr>
              <w:t>45</w:t>
            </w:r>
            <w:r w:rsidR="008D3003">
              <w:rPr>
                <w:webHidden/>
              </w:rPr>
              <w:fldChar w:fldCharType="end"/>
            </w:r>
          </w:hyperlink>
        </w:p>
        <w:p w14:paraId="010B8EAC" w14:textId="38BAF723" w:rsidR="008D3003" w:rsidRDefault="001A4E71">
          <w:pPr>
            <w:pStyle w:val="TOC3"/>
            <w:rPr>
              <w:rFonts w:asciiTheme="minorHAnsi" w:eastAsiaTheme="minorEastAsia" w:hAnsiTheme="minorHAnsi" w:cstheme="minorBidi"/>
              <w:sz w:val="22"/>
              <w:szCs w:val="22"/>
              <w:lang w:eastAsia="en-US"/>
            </w:rPr>
          </w:pPr>
          <w:hyperlink w:anchor="_Toc227576287" w:history="1">
            <w:r w:rsidR="008D3003" w:rsidRPr="0051440A">
              <w:rPr>
                <w:rStyle w:val="Hyperlink"/>
                <w:rFonts w:ascii="Cambria Math" w:hAnsi="Cambria Math"/>
                <w:b/>
              </w:rPr>
              <w:t>67. Form and Time   Limit for Furnishing Performance Security</w:t>
            </w:r>
            <w:r w:rsidR="008D3003">
              <w:rPr>
                <w:webHidden/>
              </w:rPr>
              <w:tab/>
            </w:r>
            <w:r w:rsidR="008D3003">
              <w:rPr>
                <w:webHidden/>
              </w:rPr>
              <w:fldChar w:fldCharType="begin"/>
            </w:r>
            <w:r w:rsidR="008D3003">
              <w:rPr>
                <w:webHidden/>
              </w:rPr>
              <w:instrText xml:space="preserve"> PAGEREF _Toc227576287 \h </w:instrText>
            </w:r>
            <w:r w:rsidR="008D3003">
              <w:rPr>
                <w:webHidden/>
              </w:rPr>
            </w:r>
            <w:r w:rsidR="008D3003">
              <w:rPr>
                <w:webHidden/>
              </w:rPr>
              <w:fldChar w:fldCharType="separate"/>
            </w:r>
            <w:r w:rsidR="008D3003">
              <w:rPr>
                <w:webHidden/>
              </w:rPr>
              <w:t>45</w:t>
            </w:r>
            <w:r w:rsidR="008D3003">
              <w:rPr>
                <w:webHidden/>
              </w:rPr>
              <w:fldChar w:fldCharType="end"/>
            </w:r>
          </w:hyperlink>
        </w:p>
        <w:p w14:paraId="336CFA62" w14:textId="2CDF5C22" w:rsidR="008D3003" w:rsidRDefault="001A4E71">
          <w:pPr>
            <w:pStyle w:val="TOC3"/>
            <w:rPr>
              <w:rFonts w:asciiTheme="minorHAnsi" w:eastAsiaTheme="minorEastAsia" w:hAnsiTheme="minorHAnsi" w:cstheme="minorBidi"/>
              <w:sz w:val="22"/>
              <w:szCs w:val="22"/>
              <w:lang w:eastAsia="en-US"/>
            </w:rPr>
          </w:pPr>
          <w:hyperlink w:anchor="_Toc227576288" w:history="1">
            <w:r w:rsidR="008D3003" w:rsidRPr="0051440A">
              <w:rPr>
                <w:rStyle w:val="Hyperlink"/>
                <w:rFonts w:ascii="Cambria Math" w:hAnsi="Cambria Math"/>
                <w:b/>
              </w:rPr>
              <w:t>68. Validity of Performance Security</w:t>
            </w:r>
            <w:r w:rsidR="008D3003">
              <w:rPr>
                <w:webHidden/>
              </w:rPr>
              <w:tab/>
            </w:r>
            <w:r w:rsidR="008D3003">
              <w:rPr>
                <w:webHidden/>
              </w:rPr>
              <w:fldChar w:fldCharType="begin"/>
            </w:r>
            <w:r w:rsidR="008D3003">
              <w:rPr>
                <w:webHidden/>
              </w:rPr>
              <w:instrText xml:space="preserve"> PAGEREF _Toc227576288 \h </w:instrText>
            </w:r>
            <w:r w:rsidR="008D3003">
              <w:rPr>
                <w:webHidden/>
              </w:rPr>
            </w:r>
            <w:r w:rsidR="008D3003">
              <w:rPr>
                <w:webHidden/>
              </w:rPr>
              <w:fldChar w:fldCharType="separate"/>
            </w:r>
            <w:r w:rsidR="008D3003">
              <w:rPr>
                <w:webHidden/>
              </w:rPr>
              <w:t>45</w:t>
            </w:r>
            <w:r w:rsidR="008D3003">
              <w:rPr>
                <w:webHidden/>
              </w:rPr>
              <w:fldChar w:fldCharType="end"/>
            </w:r>
          </w:hyperlink>
        </w:p>
        <w:p w14:paraId="76CE4748" w14:textId="5D8BEE75" w:rsidR="008D3003" w:rsidRDefault="001A4E71">
          <w:pPr>
            <w:pStyle w:val="TOC3"/>
            <w:rPr>
              <w:rFonts w:asciiTheme="minorHAnsi" w:eastAsiaTheme="minorEastAsia" w:hAnsiTheme="minorHAnsi" w:cstheme="minorBidi"/>
              <w:sz w:val="22"/>
              <w:szCs w:val="22"/>
              <w:lang w:eastAsia="en-US"/>
            </w:rPr>
          </w:pPr>
          <w:hyperlink w:anchor="_Toc227576289" w:history="1">
            <w:r w:rsidR="008D3003" w:rsidRPr="0051440A">
              <w:rPr>
                <w:rStyle w:val="Hyperlink"/>
                <w:rFonts w:ascii="Cambria Math" w:hAnsi="Cambria Math"/>
                <w:b/>
              </w:rPr>
              <w:t>69. Authenticity of Performance Security</w:t>
            </w:r>
            <w:r w:rsidR="008D3003">
              <w:rPr>
                <w:webHidden/>
              </w:rPr>
              <w:tab/>
            </w:r>
            <w:r w:rsidR="008D3003">
              <w:rPr>
                <w:webHidden/>
              </w:rPr>
              <w:fldChar w:fldCharType="begin"/>
            </w:r>
            <w:r w:rsidR="008D3003">
              <w:rPr>
                <w:webHidden/>
              </w:rPr>
              <w:instrText xml:space="preserve"> PAGEREF _Toc227576289 \h </w:instrText>
            </w:r>
            <w:r w:rsidR="008D3003">
              <w:rPr>
                <w:webHidden/>
              </w:rPr>
            </w:r>
            <w:r w:rsidR="008D3003">
              <w:rPr>
                <w:webHidden/>
              </w:rPr>
              <w:fldChar w:fldCharType="separate"/>
            </w:r>
            <w:r w:rsidR="008D3003">
              <w:rPr>
                <w:webHidden/>
              </w:rPr>
              <w:t>46</w:t>
            </w:r>
            <w:r w:rsidR="008D3003">
              <w:rPr>
                <w:webHidden/>
              </w:rPr>
              <w:fldChar w:fldCharType="end"/>
            </w:r>
          </w:hyperlink>
        </w:p>
        <w:p w14:paraId="62919E03" w14:textId="4D567B2F" w:rsidR="008D3003" w:rsidRDefault="001A4E71">
          <w:pPr>
            <w:pStyle w:val="TOC3"/>
            <w:rPr>
              <w:rFonts w:asciiTheme="minorHAnsi" w:eastAsiaTheme="minorEastAsia" w:hAnsiTheme="minorHAnsi" w:cstheme="minorBidi"/>
              <w:sz w:val="22"/>
              <w:szCs w:val="22"/>
              <w:lang w:eastAsia="en-US"/>
            </w:rPr>
          </w:pPr>
          <w:hyperlink w:anchor="_Toc227576290" w:history="1">
            <w:r w:rsidR="008D3003" w:rsidRPr="0051440A">
              <w:rPr>
                <w:rStyle w:val="Hyperlink"/>
                <w:rFonts w:ascii="Cambria Math" w:hAnsi="Cambria Math"/>
                <w:b/>
              </w:rPr>
              <w:t>70. Retention Money and Contractual Security</w:t>
            </w:r>
            <w:r w:rsidR="008D3003">
              <w:rPr>
                <w:webHidden/>
              </w:rPr>
              <w:tab/>
            </w:r>
            <w:r w:rsidR="008D3003">
              <w:rPr>
                <w:webHidden/>
              </w:rPr>
              <w:fldChar w:fldCharType="begin"/>
            </w:r>
            <w:r w:rsidR="008D3003">
              <w:rPr>
                <w:webHidden/>
              </w:rPr>
              <w:instrText xml:space="preserve"> PAGEREF _Toc227576290 \h </w:instrText>
            </w:r>
            <w:r w:rsidR="008D3003">
              <w:rPr>
                <w:webHidden/>
              </w:rPr>
            </w:r>
            <w:r w:rsidR="008D3003">
              <w:rPr>
                <w:webHidden/>
              </w:rPr>
              <w:fldChar w:fldCharType="separate"/>
            </w:r>
            <w:r w:rsidR="008D3003">
              <w:rPr>
                <w:webHidden/>
              </w:rPr>
              <w:t>46</w:t>
            </w:r>
            <w:r w:rsidR="008D3003">
              <w:rPr>
                <w:webHidden/>
              </w:rPr>
              <w:fldChar w:fldCharType="end"/>
            </w:r>
          </w:hyperlink>
        </w:p>
        <w:p w14:paraId="0767BD46" w14:textId="17846F93" w:rsidR="008D3003" w:rsidRDefault="001A4E71">
          <w:pPr>
            <w:pStyle w:val="TOC3"/>
            <w:rPr>
              <w:rFonts w:asciiTheme="minorHAnsi" w:eastAsiaTheme="minorEastAsia" w:hAnsiTheme="minorHAnsi" w:cstheme="minorBidi"/>
              <w:sz w:val="22"/>
              <w:szCs w:val="22"/>
              <w:lang w:eastAsia="en-US"/>
            </w:rPr>
          </w:pPr>
          <w:hyperlink w:anchor="_Toc227576291" w:history="1">
            <w:r w:rsidR="008D3003" w:rsidRPr="0051440A">
              <w:rPr>
                <w:rStyle w:val="Hyperlink"/>
                <w:rFonts w:ascii="Cambria Math" w:hAnsi="Cambria Math"/>
                <w:b/>
              </w:rPr>
              <w:t>71. Contract    Signing</w:t>
            </w:r>
            <w:r w:rsidR="008D3003">
              <w:rPr>
                <w:webHidden/>
              </w:rPr>
              <w:tab/>
            </w:r>
            <w:r w:rsidR="008D3003">
              <w:rPr>
                <w:webHidden/>
              </w:rPr>
              <w:fldChar w:fldCharType="begin"/>
            </w:r>
            <w:r w:rsidR="008D3003">
              <w:rPr>
                <w:webHidden/>
              </w:rPr>
              <w:instrText xml:space="preserve"> PAGEREF _Toc227576291 \h </w:instrText>
            </w:r>
            <w:r w:rsidR="008D3003">
              <w:rPr>
                <w:webHidden/>
              </w:rPr>
            </w:r>
            <w:r w:rsidR="008D3003">
              <w:rPr>
                <w:webHidden/>
              </w:rPr>
              <w:fldChar w:fldCharType="separate"/>
            </w:r>
            <w:r w:rsidR="008D3003">
              <w:rPr>
                <w:webHidden/>
              </w:rPr>
              <w:t>46</w:t>
            </w:r>
            <w:r w:rsidR="008D3003">
              <w:rPr>
                <w:webHidden/>
              </w:rPr>
              <w:fldChar w:fldCharType="end"/>
            </w:r>
          </w:hyperlink>
        </w:p>
        <w:p w14:paraId="31D4D449" w14:textId="37824F47" w:rsidR="008D3003" w:rsidRDefault="001A4E71">
          <w:pPr>
            <w:pStyle w:val="TOC3"/>
            <w:rPr>
              <w:rFonts w:asciiTheme="minorHAnsi" w:eastAsiaTheme="minorEastAsia" w:hAnsiTheme="minorHAnsi" w:cstheme="minorBidi"/>
              <w:sz w:val="22"/>
              <w:szCs w:val="22"/>
              <w:lang w:eastAsia="en-US"/>
            </w:rPr>
          </w:pPr>
          <w:hyperlink w:anchor="_Toc227576292" w:history="1">
            <w:r w:rsidR="008D3003" w:rsidRPr="0051440A">
              <w:rPr>
                <w:rStyle w:val="Hyperlink"/>
                <w:rFonts w:ascii="Cambria Math" w:hAnsi="Cambria Math"/>
                <w:b/>
              </w:rPr>
              <w:t>72. Notification of Contract Signing</w:t>
            </w:r>
            <w:r w:rsidR="008D3003">
              <w:rPr>
                <w:webHidden/>
              </w:rPr>
              <w:tab/>
            </w:r>
            <w:r w:rsidR="008D3003">
              <w:rPr>
                <w:webHidden/>
              </w:rPr>
              <w:fldChar w:fldCharType="begin"/>
            </w:r>
            <w:r w:rsidR="008D3003">
              <w:rPr>
                <w:webHidden/>
              </w:rPr>
              <w:instrText xml:space="preserve"> PAGEREF _Toc227576292 \h </w:instrText>
            </w:r>
            <w:r w:rsidR="008D3003">
              <w:rPr>
                <w:webHidden/>
              </w:rPr>
            </w:r>
            <w:r w:rsidR="008D3003">
              <w:rPr>
                <w:webHidden/>
              </w:rPr>
              <w:fldChar w:fldCharType="separate"/>
            </w:r>
            <w:r w:rsidR="008D3003">
              <w:rPr>
                <w:webHidden/>
              </w:rPr>
              <w:t>46</w:t>
            </w:r>
            <w:r w:rsidR="008D3003">
              <w:rPr>
                <w:webHidden/>
              </w:rPr>
              <w:fldChar w:fldCharType="end"/>
            </w:r>
          </w:hyperlink>
        </w:p>
        <w:p w14:paraId="4CE0D4A7" w14:textId="71AE660B" w:rsidR="008D3003" w:rsidRDefault="001A4E71">
          <w:pPr>
            <w:pStyle w:val="TOC3"/>
            <w:rPr>
              <w:rFonts w:asciiTheme="minorHAnsi" w:eastAsiaTheme="minorEastAsia" w:hAnsiTheme="minorHAnsi" w:cstheme="minorBidi"/>
              <w:sz w:val="22"/>
              <w:szCs w:val="22"/>
              <w:lang w:eastAsia="en-US"/>
            </w:rPr>
          </w:pPr>
          <w:hyperlink w:anchor="_Toc227576293" w:history="1">
            <w:r w:rsidR="008D3003" w:rsidRPr="0051440A">
              <w:rPr>
                <w:rStyle w:val="Hyperlink"/>
                <w:rFonts w:ascii="Cambria Math" w:hAnsi="Cambria Math"/>
                <w:b/>
              </w:rPr>
              <w:t>73. Debriefing of Tenderers</w:t>
            </w:r>
            <w:r w:rsidR="008D3003">
              <w:rPr>
                <w:webHidden/>
              </w:rPr>
              <w:tab/>
            </w:r>
            <w:r w:rsidR="008D3003">
              <w:rPr>
                <w:webHidden/>
              </w:rPr>
              <w:fldChar w:fldCharType="begin"/>
            </w:r>
            <w:r w:rsidR="008D3003">
              <w:rPr>
                <w:webHidden/>
              </w:rPr>
              <w:instrText xml:space="preserve"> PAGEREF _Toc227576293 \h </w:instrText>
            </w:r>
            <w:r w:rsidR="008D3003">
              <w:rPr>
                <w:webHidden/>
              </w:rPr>
            </w:r>
            <w:r w:rsidR="008D3003">
              <w:rPr>
                <w:webHidden/>
              </w:rPr>
              <w:fldChar w:fldCharType="separate"/>
            </w:r>
            <w:r w:rsidR="008D3003">
              <w:rPr>
                <w:webHidden/>
              </w:rPr>
              <w:t>46</w:t>
            </w:r>
            <w:r w:rsidR="008D3003">
              <w:rPr>
                <w:webHidden/>
              </w:rPr>
              <w:fldChar w:fldCharType="end"/>
            </w:r>
          </w:hyperlink>
        </w:p>
        <w:p w14:paraId="684AE63A" w14:textId="770F3482" w:rsidR="008D3003" w:rsidRDefault="001A4E71">
          <w:pPr>
            <w:pStyle w:val="TOC3"/>
            <w:rPr>
              <w:rFonts w:asciiTheme="minorHAnsi" w:eastAsiaTheme="minorEastAsia" w:hAnsiTheme="minorHAnsi" w:cstheme="minorBidi"/>
              <w:sz w:val="22"/>
              <w:szCs w:val="22"/>
              <w:lang w:eastAsia="en-US"/>
            </w:rPr>
          </w:pPr>
          <w:hyperlink w:anchor="_Toc227576294" w:history="1">
            <w:r w:rsidR="008D3003" w:rsidRPr="0051440A">
              <w:rPr>
                <w:rStyle w:val="Hyperlink"/>
                <w:rFonts w:ascii="Cambria Math" w:hAnsi="Cambria Math"/>
                <w:b/>
              </w:rPr>
              <w:t>74. Adjudicator</w:t>
            </w:r>
            <w:r w:rsidR="008D3003">
              <w:rPr>
                <w:webHidden/>
              </w:rPr>
              <w:tab/>
            </w:r>
            <w:r w:rsidR="008D3003">
              <w:rPr>
                <w:webHidden/>
              </w:rPr>
              <w:fldChar w:fldCharType="begin"/>
            </w:r>
            <w:r w:rsidR="008D3003">
              <w:rPr>
                <w:webHidden/>
              </w:rPr>
              <w:instrText xml:space="preserve"> PAGEREF _Toc227576294 \h </w:instrText>
            </w:r>
            <w:r w:rsidR="008D3003">
              <w:rPr>
                <w:webHidden/>
              </w:rPr>
            </w:r>
            <w:r w:rsidR="008D3003">
              <w:rPr>
                <w:webHidden/>
              </w:rPr>
              <w:fldChar w:fldCharType="separate"/>
            </w:r>
            <w:r w:rsidR="008D3003">
              <w:rPr>
                <w:webHidden/>
              </w:rPr>
              <w:t>47</w:t>
            </w:r>
            <w:r w:rsidR="008D3003">
              <w:rPr>
                <w:webHidden/>
              </w:rPr>
              <w:fldChar w:fldCharType="end"/>
            </w:r>
          </w:hyperlink>
        </w:p>
        <w:p w14:paraId="1C6F3DED" w14:textId="6F6CD56C" w:rsidR="008D3003" w:rsidRDefault="001A4E71">
          <w:pPr>
            <w:pStyle w:val="TOC3"/>
            <w:rPr>
              <w:rFonts w:asciiTheme="minorHAnsi" w:eastAsiaTheme="minorEastAsia" w:hAnsiTheme="minorHAnsi" w:cstheme="minorBidi"/>
              <w:sz w:val="22"/>
              <w:szCs w:val="22"/>
              <w:lang w:eastAsia="en-US"/>
            </w:rPr>
          </w:pPr>
          <w:hyperlink w:anchor="_Toc227576295" w:history="1">
            <w:r w:rsidR="008D3003" w:rsidRPr="0051440A">
              <w:rPr>
                <w:rStyle w:val="Hyperlink"/>
                <w:rFonts w:ascii="Cambria Math" w:hAnsi="Cambria Math"/>
                <w:b/>
              </w:rPr>
              <w:t>75. Right to Complain and appeal</w:t>
            </w:r>
            <w:r w:rsidR="008D3003">
              <w:rPr>
                <w:webHidden/>
              </w:rPr>
              <w:tab/>
            </w:r>
            <w:r w:rsidR="008D3003">
              <w:rPr>
                <w:webHidden/>
              </w:rPr>
              <w:fldChar w:fldCharType="begin"/>
            </w:r>
            <w:r w:rsidR="008D3003">
              <w:rPr>
                <w:webHidden/>
              </w:rPr>
              <w:instrText xml:space="preserve"> PAGEREF _Toc227576295 \h </w:instrText>
            </w:r>
            <w:r w:rsidR="008D3003">
              <w:rPr>
                <w:webHidden/>
              </w:rPr>
            </w:r>
            <w:r w:rsidR="008D3003">
              <w:rPr>
                <w:webHidden/>
              </w:rPr>
              <w:fldChar w:fldCharType="separate"/>
            </w:r>
            <w:r w:rsidR="008D3003">
              <w:rPr>
                <w:webHidden/>
              </w:rPr>
              <w:t>47</w:t>
            </w:r>
            <w:r w:rsidR="008D3003">
              <w:rPr>
                <w:webHidden/>
              </w:rPr>
              <w:fldChar w:fldCharType="end"/>
            </w:r>
          </w:hyperlink>
        </w:p>
        <w:p w14:paraId="72A7746D" w14:textId="04B79A58" w:rsidR="008D3003" w:rsidRDefault="001A4E71">
          <w:pPr>
            <w:pStyle w:val="TOC1"/>
            <w:rPr>
              <w:rFonts w:asciiTheme="minorHAnsi" w:eastAsiaTheme="minorEastAsia" w:hAnsiTheme="minorHAnsi" w:cstheme="minorBidi"/>
              <w:b w:val="0"/>
              <w:bCs w:val="0"/>
              <w:sz w:val="22"/>
              <w:szCs w:val="22"/>
              <w:lang w:val="en-US"/>
            </w:rPr>
          </w:pPr>
          <w:hyperlink w:anchor="_Toc227576296" w:history="1">
            <w:r w:rsidR="008D3003" w:rsidRPr="0051440A">
              <w:rPr>
                <w:rStyle w:val="Hyperlink"/>
                <w:rFonts w:ascii="Cambria Math" w:hAnsi="Cambria Math"/>
              </w:rPr>
              <w:t>Section 2.</w:t>
            </w:r>
            <w:r w:rsidR="008D3003">
              <w:rPr>
                <w:rFonts w:asciiTheme="minorHAnsi" w:eastAsiaTheme="minorEastAsia" w:hAnsiTheme="minorHAnsi" w:cstheme="minorBidi"/>
                <w:b w:val="0"/>
                <w:bCs w:val="0"/>
                <w:sz w:val="22"/>
                <w:szCs w:val="22"/>
                <w:lang w:val="en-US"/>
              </w:rPr>
              <w:tab/>
            </w:r>
            <w:r w:rsidR="008D3003" w:rsidRPr="0051440A">
              <w:rPr>
                <w:rStyle w:val="Hyperlink"/>
                <w:rFonts w:ascii="Cambria Math" w:hAnsi="Cambria Math"/>
              </w:rPr>
              <w:t>Tender Data Sheet</w:t>
            </w:r>
            <w:r w:rsidR="008D3003">
              <w:rPr>
                <w:webHidden/>
              </w:rPr>
              <w:tab/>
            </w:r>
            <w:r w:rsidR="008D3003">
              <w:rPr>
                <w:webHidden/>
              </w:rPr>
              <w:fldChar w:fldCharType="begin"/>
            </w:r>
            <w:r w:rsidR="008D3003">
              <w:rPr>
                <w:webHidden/>
              </w:rPr>
              <w:instrText xml:space="preserve"> PAGEREF _Toc227576296 \h </w:instrText>
            </w:r>
            <w:r w:rsidR="008D3003">
              <w:rPr>
                <w:webHidden/>
              </w:rPr>
            </w:r>
            <w:r w:rsidR="008D3003">
              <w:rPr>
                <w:webHidden/>
              </w:rPr>
              <w:fldChar w:fldCharType="separate"/>
            </w:r>
            <w:r w:rsidR="008D3003">
              <w:rPr>
                <w:webHidden/>
              </w:rPr>
              <w:t>48</w:t>
            </w:r>
            <w:r w:rsidR="008D3003">
              <w:rPr>
                <w:webHidden/>
              </w:rPr>
              <w:fldChar w:fldCharType="end"/>
            </w:r>
          </w:hyperlink>
        </w:p>
        <w:p w14:paraId="1D2A76CE" w14:textId="526A8771"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97" w:history="1">
            <w:r w:rsidR="008D3003" w:rsidRPr="0051440A">
              <w:rPr>
                <w:rStyle w:val="Hyperlink"/>
                <w:rFonts w:ascii="Cambria Math" w:hAnsi="Cambria Math"/>
                <w:noProof/>
                <w:lang w:val="en-GB"/>
              </w:rPr>
              <w:t>A.</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General</w:t>
            </w:r>
            <w:r w:rsidR="008D3003">
              <w:rPr>
                <w:noProof/>
                <w:webHidden/>
              </w:rPr>
              <w:tab/>
            </w:r>
            <w:r w:rsidR="008D3003">
              <w:rPr>
                <w:noProof/>
                <w:webHidden/>
              </w:rPr>
              <w:fldChar w:fldCharType="begin"/>
            </w:r>
            <w:r w:rsidR="008D3003">
              <w:rPr>
                <w:noProof/>
                <w:webHidden/>
              </w:rPr>
              <w:instrText xml:space="preserve"> PAGEREF _Toc227576297 \h </w:instrText>
            </w:r>
            <w:r w:rsidR="008D3003">
              <w:rPr>
                <w:noProof/>
                <w:webHidden/>
              </w:rPr>
            </w:r>
            <w:r w:rsidR="008D3003">
              <w:rPr>
                <w:noProof/>
                <w:webHidden/>
              </w:rPr>
              <w:fldChar w:fldCharType="separate"/>
            </w:r>
            <w:r w:rsidR="008D3003">
              <w:rPr>
                <w:noProof/>
                <w:webHidden/>
              </w:rPr>
              <w:t>48</w:t>
            </w:r>
            <w:r w:rsidR="008D3003">
              <w:rPr>
                <w:noProof/>
                <w:webHidden/>
              </w:rPr>
              <w:fldChar w:fldCharType="end"/>
            </w:r>
          </w:hyperlink>
        </w:p>
        <w:p w14:paraId="011C8466" w14:textId="2E1804F1"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98" w:history="1">
            <w:r w:rsidR="008D3003" w:rsidRPr="0051440A">
              <w:rPr>
                <w:rStyle w:val="Hyperlink"/>
                <w:rFonts w:ascii="Cambria Math" w:hAnsi="Cambria Math"/>
                <w:noProof/>
                <w:lang w:val="en-GB"/>
              </w:rPr>
              <w:t>B.</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Tender Document</w:t>
            </w:r>
            <w:r w:rsidR="008D3003">
              <w:rPr>
                <w:noProof/>
                <w:webHidden/>
              </w:rPr>
              <w:tab/>
            </w:r>
            <w:r w:rsidR="008D3003">
              <w:rPr>
                <w:noProof/>
                <w:webHidden/>
              </w:rPr>
              <w:fldChar w:fldCharType="begin"/>
            </w:r>
            <w:r w:rsidR="008D3003">
              <w:rPr>
                <w:noProof/>
                <w:webHidden/>
              </w:rPr>
              <w:instrText xml:space="preserve"> PAGEREF _Toc227576298 \h </w:instrText>
            </w:r>
            <w:r w:rsidR="008D3003">
              <w:rPr>
                <w:noProof/>
                <w:webHidden/>
              </w:rPr>
            </w:r>
            <w:r w:rsidR="008D3003">
              <w:rPr>
                <w:noProof/>
                <w:webHidden/>
              </w:rPr>
              <w:fldChar w:fldCharType="separate"/>
            </w:r>
            <w:r w:rsidR="008D3003">
              <w:rPr>
                <w:noProof/>
                <w:webHidden/>
              </w:rPr>
              <w:t>48</w:t>
            </w:r>
            <w:r w:rsidR="008D3003">
              <w:rPr>
                <w:noProof/>
                <w:webHidden/>
              </w:rPr>
              <w:fldChar w:fldCharType="end"/>
            </w:r>
          </w:hyperlink>
        </w:p>
        <w:p w14:paraId="3E0FDC13" w14:textId="01518C98"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299" w:history="1">
            <w:r w:rsidR="008D3003" w:rsidRPr="0051440A">
              <w:rPr>
                <w:rStyle w:val="Hyperlink"/>
                <w:rFonts w:ascii="Cambria Math" w:hAnsi="Cambria Math"/>
                <w:noProof/>
                <w:lang w:val="en-GB"/>
              </w:rPr>
              <w:t>C.</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Qualification Criteria</w:t>
            </w:r>
            <w:r w:rsidR="008D3003">
              <w:rPr>
                <w:noProof/>
                <w:webHidden/>
              </w:rPr>
              <w:tab/>
            </w:r>
            <w:r w:rsidR="008D3003">
              <w:rPr>
                <w:noProof/>
                <w:webHidden/>
              </w:rPr>
              <w:fldChar w:fldCharType="begin"/>
            </w:r>
            <w:r w:rsidR="008D3003">
              <w:rPr>
                <w:noProof/>
                <w:webHidden/>
              </w:rPr>
              <w:instrText xml:space="preserve"> PAGEREF _Toc227576299 \h </w:instrText>
            </w:r>
            <w:r w:rsidR="008D3003">
              <w:rPr>
                <w:noProof/>
                <w:webHidden/>
              </w:rPr>
            </w:r>
            <w:r w:rsidR="008D3003">
              <w:rPr>
                <w:noProof/>
                <w:webHidden/>
              </w:rPr>
              <w:fldChar w:fldCharType="separate"/>
            </w:r>
            <w:r w:rsidR="008D3003">
              <w:rPr>
                <w:noProof/>
                <w:webHidden/>
              </w:rPr>
              <w:t>49</w:t>
            </w:r>
            <w:r w:rsidR="008D3003">
              <w:rPr>
                <w:noProof/>
                <w:webHidden/>
              </w:rPr>
              <w:fldChar w:fldCharType="end"/>
            </w:r>
          </w:hyperlink>
        </w:p>
        <w:p w14:paraId="017AA664" w14:textId="3A112C8B"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300" w:history="1">
            <w:r w:rsidR="008D3003" w:rsidRPr="0051440A">
              <w:rPr>
                <w:rStyle w:val="Hyperlink"/>
                <w:rFonts w:ascii="Cambria Math" w:hAnsi="Cambria Math"/>
                <w:noProof/>
                <w:lang w:val="en-GB"/>
              </w:rPr>
              <w:t>D.</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Preparation of Tender</w:t>
            </w:r>
            <w:r w:rsidR="008D3003">
              <w:rPr>
                <w:noProof/>
                <w:webHidden/>
              </w:rPr>
              <w:tab/>
            </w:r>
            <w:r w:rsidR="008D3003">
              <w:rPr>
                <w:noProof/>
                <w:webHidden/>
              </w:rPr>
              <w:fldChar w:fldCharType="begin"/>
            </w:r>
            <w:r w:rsidR="008D3003">
              <w:rPr>
                <w:noProof/>
                <w:webHidden/>
              </w:rPr>
              <w:instrText xml:space="preserve"> PAGEREF _Toc227576300 \h </w:instrText>
            </w:r>
            <w:r w:rsidR="008D3003">
              <w:rPr>
                <w:noProof/>
                <w:webHidden/>
              </w:rPr>
            </w:r>
            <w:r w:rsidR="008D3003">
              <w:rPr>
                <w:noProof/>
                <w:webHidden/>
              </w:rPr>
              <w:fldChar w:fldCharType="separate"/>
            </w:r>
            <w:r w:rsidR="008D3003">
              <w:rPr>
                <w:noProof/>
                <w:webHidden/>
              </w:rPr>
              <w:t>50</w:t>
            </w:r>
            <w:r w:rsidR="008D3003">
              <w:rPr>
                <w:noProof/>
                <w:webHidden/>
              </w:rPr>
              <w:fldChar w:fldCharType="end"/>
            </w:r>
          </w:hyperlink>
        </w:p>
        <w:p w14:paraId="594DEEF8" w14:textId="173D1D8E"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301" w:history="1">
            <w:r w:rsidR="008D3003" w:rsidRPr="0051440A">
              <w:rPr>
                <w:rStyle w:val="Hyperlink"/>
                <w:rFonts w:ascii="Cambria Math" w:hAnsi="Cambria Math"/>
                <w:noProof/>
                <w:lang w:val="en-GB"/>
              </w:rPr>
              <w:t>E.</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Submission of Tender</w:t>
            </w:r>
            <w:r w:rsidR="008D3003">
              <w:rPr>
                <w:noProof/>
                <w:webHidden/>
              </w:rPr>
              <w:tab/>
            </w:r>
            <w:r w:rsidR="008D3003">
              <w:rPr>
                <w:noProof/>
                <w:webHidden/>
              </w:rPr>
              <w:fldChar w:fldCharType="begin"/>
            </w:r>
            <w:r w:rsidR="008D3003">
              <w:rPr>
                <w:noProof/>
                <w:webHidden/>
              </w:rPr>
              <w:instrText xml:space="preserve"> PAGEREF _Toc227576301 \h </w:instrText>
            </w:r>
            <w:r w:rsidR="008D3003">
              <w:rPr>
                <w:noProof/>
                <w:webHidden/>
              </w:rPr>
            </w:r>
            <w:r w:rsidR="008D3003">
              <w:rPr>
                <w:noProof/>
                <w:webHidden/>
              </w:rPr>
              <w:fldChar w:fldCharType="separate"/>
            </w:r>
            <w:r w:rsidR="008D3003">
              <w:rPr>
                <w:noProof/>
                <w:webHidden/>
              </w:rPr>
              <w:t>52</w:t>
            </w:r>
            <w:r w:rsidR="008D3003">
              <w:rPr>
                <w:noProof/>
                <w:webHidden/>
              </w:rPr>
              <w:fldChar w:fldCharType="end"/>
            </w:r>
          </w:hyperlink>
        </w:p>
        <w:p w14:paraId="1DD5731E" w14:textId="1B29DFAD"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302" w:history="1">
            <w:r w:rsidR="008D3003" w:rsidRPr="0051440A">
              <w:rPr>
                <w:rStyle w:val="Hyperlink"/>
                <w:rFonts w:ascii="Cambria Math" w:hAnsi="Cambria Math"/>
                <w:noProof/>
                <w:lang w:val="en-GB"/>
              </w:rPr>
              <w:t>F.</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Opening and Evaluation of Tenders</w:t>
            </w:r>
            <w:r w:rsidR="008D3003">
              <w:rPr>
                <w:noProof/>
                <w:webHidden/>
              </w:rPr>
              <w:tab/>
            </w:r>
            <w:r w:rsidR="008D3003">
              <w:rPr>
                <w:noProof/>
                <w:webHidden/>
              </w:rPr>
              <w:fldChar w:fldCharType="begin"/>
            </w:r>
            <w:r w:rsidR="008D3003">
              <w:rPr>
                <w:noProof/>
                <w:webHidden/>
              </w:rPr>
              <w:instrText xml:space="preserve"> PAGEREF _Toc227576302 \h </w:instrText>
            </w:r>
            <w:r w:rsidR="008D3003">
              <w:rPr>
                <w:noProof/>
                <w:webHidden/>
              </w:rPr>
            </w:r>
            <w:r w:rsidR="008D3003">
              <w:rPr>
                <w:noProof/>
                <w:webHidden/>
              </w:rPr>
              <w:fldChar w:fldCharType="separate"/>
            </w:r>
            <w:r w:rsidR="008D3003">
              <w:rPr>
                <w:noProof/>
                <w:webHidden/>
              </w:rPr>
              <w:t>53</w:t>
            </w:r>
            <w:r w:rsidR="008D3003">
              <w:rPr>
                <w:noProof/>
                <w:webHidden/>
              </w:rPr>
              <w:fldChar w:fldCharType="end"/>
            </w:r>
          </w:hyperlink>
        </w:p>
        <w:p w14:paraId="20AE0EBB" w14:textId="2812A105" w:rsidR="008D3003" w:rsidRDefault="001A4E71">
          <w:pPr>
            <w:pStyle w:val="TOC2"/>
            <w:tabs>
              <w:tab w:val="left" w:pos="1440"/>
            </w:tabs>
            <w:rPr>
              <w:rFonts w:asciiTheme="minorHAnsi" w:eastAsiaTheme="minorEastAsia" w:hAnsiTheme="minorHAnsi" w:cstheme="minorBidi"/>
              <w:b w:val="0"/>
              <w:noProof/>
              <w:szCs w:val="22"/>
              <w:lang w:eastAsia="en-US"/>
            </w:rPr>
          </w:pPr>
          <w:hyperlink w:anchor="_Toc227576303" w:history="1">
            <w:r w:rsidR="008D3003" w:rsidRPr="0051440A">
              <w:rPr>
                <w:rStyle w:val="Hyperlink"/>
                <w:rFonts w:ascii="Cambria Math" w:hAnsi="Cambria Math"/>
                <w:noProof/>
                <w:lang w:val="en-GB"/>
              </w:rPr>
              <w:t>G.</w:t>
            </w:r>
            <w:r w:rsidR="008D3003">
              <w:rPr>
                <w:rFonts w:asciiTheme="minorHAnsi" w:eastAsiaTheme="minorEastAsia" w:hAnsiTheme="minorHAnsi" w:cstheme="minorBidi"/>
                <w:b w:val="0"/>
                <w:noProof/>
                <w:szCs w:val="22"/>
                <w:lang w:eastAsia="en-US"/>
              </w:rPr>
              <w:tab/>
            </w:r>
            <w:r w:rsidR="008D3003" w:rsidRPr="0051440A">
              <w:rPr>
                <w:rStyle w:val="Hyperlink"/>
                <w:rFonts w:ascii="Cambria Math" w:hAnsi="Cambria Math"/>
                <w:noProof/>
                <w:lang w:val="en-GB"/>
              </w:rPr>
              <w:t>Award of Contract</w:t>
            </w:r>
            <w:r w:rsidR="008D3003">
              <w:rPr>
                <w:noProof/>
                <w:webHidden/>
              </w:rPr>
              <w:tab/>
            </w:r>
            <w:r w:rsidR="008D3003">
              <w:rPr>
                <w:noProof/>
                <w:webHidden/>
              </w:rPr>
              <w:fldChar w:fldCharType="begin"/>
            </w:r>
            <w:r w:rsidR="008D3003">
              <w:rPr>
                <w:noProof/>
                <w:webHidden/>
              </w:rPr>
              <w:instrText xml:space="preserve"> PAGEREF _Toc227576303 \h </w:instrText>
            </w:r>
            <w:r w:rsidR="008D3003">
              <w:rPr>
                <w:noProof/>
                <w:webHidden/>
              </w:rPr>
            </w:r>
            <w:r w:rsidR="008D3003">
              <w:rPr>
                <w:noProof/>
                <w:webHidden/>
              </w:rPr>
              <w:fldChar w:fldCharType="separate"/>
            </w:r>
            <w:r w:rsidR="008D3003">
              <w:rPr>
                <w:noProof/>
                <w:webHidden/>
              </w:rPr>
              <w:t>54</w:t>
            </w:r>
            <w:r w:rsidR="008D3003">
              <w:rPr>
                <w:noProof/>
                <w:webHidden/>
              </w:rPr>
              <w:fldChar w:fldCharType="end"/>
            </w:r>
          </w:hyperlink>
        </w:p>
        <w:p w14:paraId="5077E4B0" w14:textId="0FE48556" w:rsidR="008D3003" w:rsidRDefault="001A4E71">
          <w:pPr>
            <w:pStyle w:val="TOC1"/>
            <w:rPr>
              <w:rFonts w:asciiTheme="minorHAnsi" w:eastAsiaTheme="minorEastAsia" w:hAnsiTheme="minorHAnsi" w:cstheme="minorBidi"/>
              <w:b w:val="0"/>
              <w:bCs w:val="0"/>
              <w:sz w:val="22"/>
              <w:szCs w:val="22"/>
              <w:lang w:val="en-US"/>
            </w:rPr>
          </w:pPr>
          <w:hyperlink w:anchor="_Toc227576304" w:history="1">
            <w:r w:rsidR="008D3003" w:rsidRPr="0051440A">
              <w:rPr>
                <w:rStyle w:val="Hyperlink"/>
                <w:rFonts w:ascii="Cambria Math" w:hAnsi="Cambria Math"/>
              </w:rPr>
              <w:t>Section-III: General Conditions of Contract</w:t>
            </w:r>
            <w:r w:rsidR="008D3003">
              <w:rPr>
                <w:webHidden/>
              </w:rPr>
              <w:tab/>
            </w:r>
            <w:r w:rsidR="008D3003">
              <w:rPr>
                <w:webHidden/>
              </w:rPr>
              <w:fldChar w:fldCharType="begin"/>
            </w:r>
            <w:r w:rsidR="008D3003">
              <w:rPr>
                <w:webHidden/>
              </w:rPr>
              <w:instrText xml:space="preserve"> PAGEREF _Toc227576304 \h </w:instrText>
            </w:r>
            <w:r w:rsidR="008D3003">
              <w:rPr>
                <w:webHidden/>
              </w:rPr>
            </w:r>
            <w:r w:rsidR="008D3003">
              <w:rPr>
                <w:webHidden/>
              </w:rPr>
              <w:fldChar w:fldCharType="separate"/>
            </w:r>
            <w:r w:rsidR="008D3003">
              <w:rPr>
                <w:webHidden/>
              </w:rPr>
              <w:t>56</w:t>
            </w:r>
            <w:r w:rsidR="008D3003">
              <w:rPr>
                <w:webHidden/>
              </w:rPr>
              <w:fldChar w:fldCharType="end"/>
            </w:r>
          </w:hyperlink>
        </w:p>
        <w:p w14:paraId="228D1C17" w14:textId="308E5ACB" w:rsidR="008D3003" w:rsidRDefault="001A4E71">
          <w:pPr>
            <w:pStyle w:val="TOC2"/>
            <w:rPr>
              <w:rFonts w:asciiTheme="minorHAnsi" w:eastAsiaTheme="minorEastAsia" w:hAnsiTheme="minorHAnsi" w:cstheme="minorBidi"/>
              <w:b w:val="0"/>
              <w:noProof/>
              <w:szCs w:val="22"/>
              <w:lang w:eastAsia="en-US"/>
            </w:rPr>
          </w:pPr>
          <w:hyperlink w:anchor="_Toc227576305" w:history="1">
            <w:r w:rsidR="008D3003" w:rsidRPr="0051440A">
              <w:rPr>
                <w:rStyle w:val="Hyperlink"/>
                <w:rFonts w:ascii="Cambria Math" w:hAnsi="Cambria Math"/>
                <w:noProof/>
                <w:lang w:val="en-GB"/>
              </w:rPr>
              <w:t>A.    General</w:t>
            </w:r>
            <w:r w:rsidR="008D3003">
              <w:rPr>
                <w:noProof/>
                <w:webHidden/>
              </w:rPr>
              <w:tab/>
            </w:r>
            <w:r w:rsidR="008D3003">
              <w:rPr>
                <w:noProof/>
                <w:webHidden/>
              </w:rPr>
              <w:fldChar w:fldCharType="begin"/>
            </w:r>
            <w:r w:rsidR="008D3003">
              <w:rPr>
                <w:noProof/>
                <w:webHidden/>
              </w:rPr>
              <w:instrText xml:space="preserve"> PAGEREF _Toc227576305 \h </w:instrText>
            </w:r>
            <w:r w:rsidR="008D3003">
              <w:rPr>
                <w:noProof/>
                <w:webHidden/>
              </w:rPr>
            </w:r>
            <w:r w:rsidR="008D3003">
              <w:rPr>
                <w:noProof/>
                <w:webHidden/>
              </w:rPr>
              <w:fldChar w:fldCharType="separate"/>
            </w:r>
            <w:r w:rsidR="008D3003">
              <w:rPr>
                <w:noProof/>
                <w:webHidden/>
              </w:rPr>
              <w:t>56</w:t>
            </w:r>
            <w:r w:rsidR="008D3003">
              <w:rPr>
                <w:noProof/>
                <w:webHidden/>
              </w:rPr>
              <w:fldChar w:fldCharType="end"/>
            </w:r>
          </w:hyperlink>
        </w:p>
        <w:p w14:paraId="1A7B6444" w14:textId="7BA8E217" w:rsidR="008D3003" w:rsidRDefault="001A4E71">
          <w:pPr>
            <w:pStyle w:val="TOC3"/>
            <w:rPr>
              <w:rFonts w:asciiTheme="minorHAnsi" w:eastAsiaTheme="minorEastAsia" w:hAnsiTheme="minorHAnsi" w:cstheme="minorBidi"/>
              <w:sz w:val="22"/>
              <w:szCs w:val="22"/>
              <w:lang w:eastAsia="en-US"/>
            </w:rPr>
          </w:pPr>
          <w:hyperlink w:anchor="_Toc227576306" w:history="1">
            <w:r w:rsidR="008D3003" w:rsidRPr="0051440A">
              <w:rPr>
                <w:rStyle w:val="Hyperlink"/>
                <w:rFonts w:ascii="Cambria Math" w:hAnsi="Cambria Math"/>
                <w:b/>
              </w:rPr>
              <w:t>1. Definitions</w:t>
            </w:r>
            <w:r w:rsidR="008D3003">
              <w:rPr>
                <w:webHidden/>
              </w:rPr>
              <w:tab/>
            </w:r>
            <w:r w:rsidR="008D3003">
              <w:rPr>
                <w:webHidden/>
              </w:rPr>
              <w:fldChar w:fldCharType="begin"/>
            </w:r>
            <w:r w:rsidR="008D3003">
              <w:rPr>
                <w:webHidden/>
              </w:rPr>
              <w:instrText xml:space="preserve"> PAGEREF _Toc227576306 \h </w:instrText>
            </w:r>
            <w:r w:rsidR="008D3003">
              <w:rPr>
                <w:webHidden/>
              </w:rPr>
            </w:r>
            <w:r w:rsidR="008D3003">
              <w:rPr>
                <w:webHidden/>
              </w:rPr>
              <w:fldChar w:fldCharType="separate"/>
            </w:r>
            <w:r w:rsidR="008D3003">
              <w:rPr>
                <w:webHidden/>
              </w:rPr>
              <w:t>56</w:t>
            </w:r>
            <w:r w:rsidR="008D3003">
              <w:rPr>
                <w:webHidden/>
              </w:rPr>
              <w:fldChar w:fldCharType="end"/>
            </w:r>
          </w:hyperlink>
        </w:p>
        <w:p w14:paraId="0AC24A3D" w14:textId="39723AB9" w:rsidR="008D3003" w:rsidRDefault="001A4E71">
          <w:pPr>
            <w:pStyle w:val="TOC3"/>
            <w:rPr>
              <w:rFonts w:asciiTheme="minorHAnsi" w:eastAsiaTheme="minorEastAsia" w:hAnsiTheme="minorHAnsi" w:cstheme="minorBidi"/>
              <w:sz w:val="22"/>
              <w:szCs w:val="22"/>
              <w:lang w:eastAsia="en-US"/>
            </w:rPr>
          </w:pPr>
          <w:hyperlink w:anchor="_Toc227576307" w:history="1">
            <w:r w:rsidR="008D3003" w:rsidRPr="0051440A">
              <w:rPr>
                <w:rStyle w:val="Hyperlink"/>
                <w:rFonts w:ascii="Cambria Math" w:hAnsi="Cambria Math"/>
                <w:b/>
              </w:rPr>
              <w:t>2. Interpretation</w:t>
            </w:r>
            <w:r w:rsidR="008D3003">
              <w:rPr>
                <w:webHidden/>
              </w:rPr>
              <w:tab/>
            </w:r>
            <w:r w:rsidR="008D3003">
              <w:rPr>
                <w:webHidden/>
              </w:rPr>
              <w:fldChar w:fldCharType="begin"/>
            </w:r>
            <w:r w:rsidR="008D3003">
              <w:rPr>
                <w:webHidden/>
              </w:rPr>
              <w:instrText xml:space="preserve"> PAGEREF _Toc227576307 \h </w:instrText>
            </w:r>
            <w:r w:rsidR="008D3003">
              <w:rPr>
                <w:webHidden/>
              </w:rPr>
            </w:r>
            <w:r w:rsidR="008D3003">
              <w:rPr>
                <w:webHidden/>
              </w:rPr>
              <w:fldChar w:fldCharType="separate"/>
            </w:r>
            <w:r w:rsidR="008D3003">
              <w:rPr>
                <w:webHidden/>
              </w:rPr>
              <w:t>58</w:t>
            </w:r>
            <w:r w:rsidR="008D3003">
              <w:rPr>
                <w:webHidden/>
              </w:rPr>
              <w:fldChar w:fldCharType="end"/>
            </w:r>
          </w:hyperlink>
        </w:p>
        <w:p w14:paraId="5AA6CF37" w14:textId="08612E6F" w:rsidR="008D3003" w:rsidRDefault="001A4E71">
          <w:pPr>
            <w:pStyle w:val="TOC3"/>
            <w:rPr>
              <w:rFonts w:asciiTheme="minorHAnsi" w:eastAsiaTheme="minorEastAsia" w:hAnsiTheme="minorHAnsi" w:cstheme="minorBidi"/>
              <w:sz w:val="22"/>
              <w:szCs w:val="22"/>
              <w:lang w:eastAsia="en-US"/>
            </w:rPr>
          </w:pPr>
          <w:hyperlink w:anchor="_Toc227576308" w:history="1">
            <w:r w:rsidR="008D3003" w:rsidRPr="0051440A">
              <w:rPr>
                <w:rStyle w:val="Hyperlink"/>
                <w:rFonts w:ascii="Cambria Math" w:hAnsi="Cambria Math"/>
                <w:b/>
              </w:rPr>
              <w:t>3. Communications &amp; Notices</w:t>
            </w:r>
            <w:r w:rsidR="008D3003">
              <w:rPr>
                <w:webHidden/>
              </w:rPr>
              <w:tab/>
            </w:r>
            <w:r w:rsidR="008D3003">
              <w:rPr>
                <w:webHidden/>
              </w:rPr>
              <w:fldChar w:fldCharType="begin"/>
            </w:r>
            <w:r w:rsidR="008D3003">
              <w:rPr>
                <w:webHidden/>
              </w:rPr>
              <w:instrText xml:space="preserve"> PAGEREF _Toc227576308 \h </w:instrText>
            </w:r>
            <w:r w:rsidR="008D3003">
              <w:rPr>
                <w:webHidden/>
              </w:rPr>
            </w:r>
            <w:r w:rsidR="008D3003">
              <w:rPr>
                <w:webHidden/>
              </w:rPr>
              <w:fldChar w:fldCharType="separate"/>
            </w:r>
            <w:r w:rsidR="008D3003">
              <w:rPr>
                <w:webHidden/>
              </w:rPr>
              <w:t>58</w:t>
            </w:r>
            <w:r w:rsidR="008D3003">
              <w:rPr>
                <w:webHidden/>
              </w:rPr>
              <w:fldChar w:fldCharType="end"/>
            </w:r>
          </w:hyperlink>
        </w:p>
        <w:p w14:paraId="4C684EA4" w14:textId="7392C157" w:rsidR="008D3003" w:rsidRDefault="001A4E71">
          <w:pPr>
            <w:pStyle w:val="TOC3"/>
            <w:rPr>
              <w:rFonts w:asciiTheme="minorHAnsi" w:eastAsiaTheme="minorEastAsia" w:hAnsiTheme="minorHAnsi" w:cstheme="minorBidi"/>
              <w:sz w:val="22"/>
              <w:szCs w:val="22"/>
              <w:lang w:eastAsia="en-US"/>
            </w:rPr>
          </w:pPr>
          <w:hyperlink w:anchor="_Toc227576309" w:history="1">
            <w:r w:rsidR="008D3003" w:rsidRPr="0051440A">
              <w:rPr>
                <w:rStyle w:val="Hyperlink"/>
                <w:rFonts w:ascii="Cambria Math" w:hAnsi="Cambria Math"/>
                <w:b/>
              </w:rPr>
              <w:t>4. Governing Law</w:t>
            </w:r>
            <w:r w:rsidR="008D3003">
              <w:rPr>
                <w:webHidden/>
              </w:rPr>
              <w:tab/>
            </w:r>
            <w:r w:rsidR="008D3003">
              <w:rPr>
                <w:webHidden/>
              </w:rPr>
              <w:fldChar w:fldCharType="begin"/>
            </w:r>
            <w:r w:rsidR="008D3003">
              <w:rPr>
                <w:webHidden/>
              </w:rPr>
              <w:instrText xml:space="preserve"> PAGEREF _Toc227576309 \h </w:instrText>
            </w:r>
            <w:r w:rsidR="008D3003">
              <w:rPr>
                <w:webHidden/>
              </w:rPr>
            </w:r>
            <w:r w:rsidR="008D3003">
              <w:rPr>
                <w:webHidden/>
              </w:rPr>
              <w:fldChar w:fldCharType="separate"/>
            </w:r>
            <w:r w:rsidR="008D3003">
              <w:rPr>
                <w:webHidden/>
              </w:rPr>
              <w:t>59</w:t>
            </w:r>
            <w:r w:rsidR="008D3003">
              <w:rPr>
                <w:webHidden/>
              </w:rPr>
              <w:fldChar w:fldCharType="end"/>
            </w:r>
          </w:hyperlink>
        </w:p>
        <w:p w14:paraId="589DC55D" w14:textId="196703D7" w:rsidR="008D3003" w:rsidRDefault="001A4E71">
          <w:pPr>
            <w:pStyle w:val="TOC3"/>
            <w:rPr>
              <w:rFonts w:asciiTheme="minorHAnsi" w:eastAsiaTheme="minorEastAsia" w:hAnsiTheme="minorHAnsi" w:cstheme="minorBidi"/>
              <w:sz w:val="22"/>
              <w:szCs w:val="22"/>
              <w:lang w:eastAsia="en-US"/>
            </w:rPr>
          </w:pPr>
          <w:hyperlink w:anchor="_Toc227576310" w:history="1">
            <w:r w:rsidR="008D3003" w:rsidRPr="0051440A">
              <w:rPr>
                <w:rStyle w:val="Hyperlink"/>
                <w:rFonts w:ascii="Cambria Math" w:hAnsi="Cambria Math"/>
                <w:b/>
              </w:rPr>
              <w:t>5. Governing Language</w:t>
            </w:r>
            <w:r w:rsidR="008D3003">
              <w:rPr>
                <w:webHidden/>
              </w:rPr>
              <w:tab/>
            </w:r>
            <w:r w:rsidR="008D3003">
              <w:rPr>
                <w:webHidden/>
              </w:rPr>
              <w:fldChar w:fldCharType="begin"/>
            </w:r>
            <w:r w:rsidR="008D3003">
              <w:rPr>
                <w:webHidden/>
              </w:rPr>
              <w:instrText xml:space="preserve"> PAGEREF _Toc227576310 \h </w:instrText>
            </w:r>
            <w:r w:rsidR="008D3003">
              <w:rPr>
                <w:webHidden/>
              </w:rPr>
            </w:r>
            <w:r w:rsidR="008D3003">
              <w:rPr>
                <w:webHidden/>
              </w:rPr>
              <w:fldChar w:fldCharType="separate"/>
            </w:r>
            <w:r w:rsidR="008D3003">
              <w:rPr>
                <w:webHidden/>
              </w:rPr>
              <w:t>59</w:t>
            </w:r>
            <w:r w:rsidR="008D3003">
              <w:rPr>
                <w:webHidden/>
              </w:rPr>
              <w:fldChar w:fldCharType="end"/>
            </w:r>
          </w:hyperlink>
        </w:p>
        <w:p w14:paraId="37A96E2E" w14:textId="668DEF6A" w:rsidR="008D3003" w:rsidRDefault="001A4E71">
          <w:pPr>
            <w:pStyle w:val="TOC3"/>
            <w:rPr>
              <w:rFonts w:asciiTheme="minorHAnsi" w:eastAsiaTheme="minorEastAsia" w:hAnsiTheme="minorHAnsi" w:cstheme="minorBidi"/>
              <w:sz w:val="22"/>
              <w:szCs w:val="22"/>
              <w:lang w:eastAsia="en-US"/>
            </w:rPr>
          </w:pPr>
          <w:hyperlink w:anchor="_Toc227576311" w:history="1">
            <w:r w:rsidR="008D3003" w:rsidRPr="0051440A">
              <w:rPr>
                <w:rStyle w:val="Hyperlink"/>
                <w:rFonts w:ascii="Cambria Math" w:hAnsi="Cambria Math"/>
                <w:b/>
              </w:rPr>
              <w:t>6. Corrupt, Fraudulent, Collusive, Coercive or Obstructive Practices</w:t>
            </w:r>
            <w:r w:rsidR="008D3003">
              <w:rPr>
                <w:webHidden/>
              </w:rPr>
              <w:tab/>
            </w:r>
            <w:r w:rsidR="008D3003">
              <w:rPr>
                <w:webHidden/>
              </w:rPr>
              <w:fldChar w:fldCharType="begin"/>
            </w:r>
            <w:r w:rsidR="008D3003">
              <w:rPr>
                <w:webHidden/>
              </w:rPr>
              <w:instrText xml:space="preserve"> PAGEREF _Toc227576311 \h </w:instrText>
            </w:r>
            <w:r w:rsidR="008D3003">
              <w:rPr>
                <w:webHidden/>
              </w:rPr>
            </w:r>
            <w:r w:rsidR="008D3003">
              <w:rPr>
                <w:webHidden/>
              </w:rPr>
              <w:fldChar w:fldCharType="separate"/>
            </w:r>
            <w:r w:rsidR="008D3003">
              <w:rPr>
                <w:webHidden/>
              </w:rPr>
              <w:t>59</w:t>
            </w:r>
            <w:r w:rsidR="008D3003">
              <w:rPr>
                <w:webHidden/>
              </w:rPr>
              <w:fldChar w:fldCharType="end"/>
            </w:r>
          </w:hyperlink>
        </w:p>
        <w:p w14:paraId="79F4BC0A" w14:textId="0C71C521" w:rsidR="008D3003" w:rsidRDefault="001A4E71">
          <w:pPr>
            <w:pStyle w:val="TOC3"/>
            <w:rPr>
              <w:rFonts w:asciiTheme="minorHAnsi" w:eastAsiaTheme="minorEastAsia" w:hAnsiTheme="minorHAnsi" w:cstheme="minorBidi"/>
              <w:sz w:val="22"/>
              <w:szCs w:val="22"/>
              <w:lang w:eastAsia="en-US"/>
            </w:rPr>
          </w:pPr>
          <w:hyperlink w:anchor="_Toc227576312" w:history="1">
            <w:r w:rsidR="008D3003" w:rsidRPr="0051440A">
              <w:rPr>
                <w:rStyle w:val="Hyperlink"/>
                <w:rFonts w:ascii="Cambria Math" w:hAnsi="Cambria Math"/>
                <w:b/>
              </w:rPr>
              <w:t>7. Documents Forming the Contract and Priority of Documents</w:t>
            </w:r>
            <w:r w:rsidR="008D3003">
              <w:rPr>
                <w:webHidden/>
              </w:rPr>
              <w:tab/>
            </w:r>
            <w:r w:rsidR="008D3003">
              <w:rPr>
                <w:webHidden/>
              </w:rPr>
              <w:fldChar w:fldCharType="begin"/>
            </w:r>
            <w:r w:rsidR="008D3003">
              <w:rPr>
                <w:webHidden/>
              </w:rPr>
              <w:instrText xml:space="preserve"> PAGEREF _Toc227576312 \h </w:instrText>
            </w:r>
            <w:r w:rsidR="008D3003">
              <w:rPr>
                <w:webHidden/>
              </w:rPr>
            </w:r>
            <w:r w:rsidR="008D3003">
              <w:rPr>
                <w:webHidden/>
              </w:rPr>
              <w:fldChar w:fldCharType="separate"/>
            </w:r>
            <w:r w:rsidR="008D3003">
              <w:rPr>
                <w:webHidden/>
              </w:rPr>
              <w:t>61</w:t>
            </w:r>
            <w:r w:rsidR="008D3003">
              <w:rPr>
                <w:webHidden/>
              </w:rPr>
              <w:fldChar w:fldCharType="end"/>
            </w:r>
          </w:hyperlink>
        </w:p>
        <w:p w14:paraId="3CDEC9F6" w14:textId="11F7C019" w:rsidR="008D3003" w:rsidRDefault="001A4E71">
          <w:pPr>
            <w:pStyle w:val="TOC3"/>
            <w:rPr>
              <w:rFonts w:asciiTheme="minorHAnsi" w:eastAsiaTheme="minorEastAsia" w:hAnsiTheme="minorHAnsi" w:cstheme="minorBidi"/>
              <w:sz w:val="22"/>
              <w:szCs w:val="22"/>
              <w:lang w:eastAsia="en-US"/>
            </w:rPr>
          </w:pPr>
          <w:hyperlink w:anchor="_Toc227576313" w:history="1">
            <w:r w:rsidR="008D3003" w:rsidRPr="0051440A">
              <w:rPr>
                <w:rStyle w:val="Hyperlink"/>
                <w:rFonts w:ascii="Cambria Math" w:hAnsi="Cambria Math"/>
                <w:b/>
              </w:rPr>
              <w:t>8. Scope of Supply</w:t>
            </w:r>
            <w:r w:rsidR="008D3003">
              <w:rPr>
                <w:webHidden/>
              </w:rPr>
              <w:tab/>
            </w:r>
            <w:r w:rsidR="008D3003">
              <w:rPr>
                <w:webHidden/>
              </w:rPr>
              <w:fldChar w:fldCharType="begin"/>
            </w:r>
            <w:r w:rsidR="008D3003">
              <w:rPr>
                <w:webHidden/>
              </w:rPr>
              <w:instrText xml:space="preserve"> PAGEREF _Toc227576313 \h </w:instrText>
            </w:r>
            <w:r w:rsidR="008D3003">
              <w:rPr>
                <w:webHidden/>
              </w:rPr>
            </w:r>
            <w:r w:rsidR="008D3003">
              <w:rPr>
                <w:webHidden/>
              </w:rPr>
              <w:fldChar w:fldCharType="separate"/>
            </w:r>
            <w:r w:rsidR="008D3003">
              <w:rPr>
                <w:webHidden/>
              </w:rPr>
              <w:t>61</w:t>
            </w:r>
            <w:r w:rsidR="008D3003">
              <w:rPr>
                <w:webHidden/>
              </w:rPr>
              <w:fldChar w:fldCharType="end"/>
            </w:r>
          </w:hyperlink>
        </w:p>
        <w:p w14:paraId="49F6C5CC" w14:textId="14FA6340" w:rsidR="008D3003" w:rsidRDefault="001A4E71">
          <w:pPr>
            <w:pStyle w:val="TOC3"/>
            <w:rPr>
              <w:rFonts w:asciiTheme="minorHAnsi" w:eastAsiaTheme="minorEastAsia" w:hAnsiTheme="minorHAnsi" w:cstheme="minorBidi"/>
              <w:sz w:val="22"/>
              <w:szCs w:val="22"/>
              <w:lang w:eastAsia="en-US"/>
            </w:rPr>
          </w:pPr>
          <w:hyperlink w:anchor="_Toc227576314" w:history="1">
            <w:r w:rsidR="008D3003" w:rsidRPr="0051440A">
              <w:rPr>
                <w:rStyle w:val="Hyperlink"/>
                <w:rFonts w:ascii="Cambria Math" w:hAnsi="Cambria Math"/>
                <w:b/>
              </w:rPr>
              <w:t>9. Assignment</w:t>
            </w:r>
            <w:r w:rsidR="008D3003">
              <w:rPr>
                <w:webHidden/>
              </w:rPr>
              <w:tab/>
            </w:r>
            <w:r w:rsidR="008D3003">
              <w:rPr>
                <w:webHidden/>
              </w:rPr>
              <w:fldChar w:fldCharType="begin"/>
            </w:r>
            <w:r w:rsidR="008D3003">
              <w:rPr>
                <w:webHidden/>
              </w:rPr>
              <w:instrText xml:space="preserve"> PAGEREF _Toc227576314 \h </w:instrText>
            </w:r>
            <w:r w:rsidR="008D3003">
              <w:rPr>
                <w:webHidden/>
              </w:rPr>
            </w:r>
            <w:r w:rsidR="008D3003">
              <w:rPr>
                <w:webHidden/>
              </w:rPr>
              <w:fldChar w:fldCharType="separate"/>
            </w:r>
            <w:r w:rsidR="008D3003">
              <w:rPr>
                <w:webHidden/>
              </w:rPr>
              <w:t>61</w:t>
            </w:r>
            <w:r w:rsidR="008D3003">
              <w:rPr>
                <w:webHidden/>
              </w:rPr>
              <w:fldChar w:fldCharType="end"/>
            </w:r>
          </w:hyperlink>
        </w:p>
        <w:p w14:paraId="1B0EFE60" w14:textId="6F7B169D" w:rsidR="008D3003" w:rsidRDefault="001A4E71">
          <w:pPr>
            <w:pStyle w:val="TOC3"/>
            <w:rPr>
              <w:rFonts w:asciiTheme="minorHAnsi" w:eastAsiaTheme="minorEastAsia" w:hAnsiTheme="minorHAnsi" w:cstheme="minorBidi"/>
              <w:sz w:val="22"/>
              <w:szCs w:val="22"/>
              <w:lang w:eastAsia="en-US"/>
            </w:rPr>
          </w:pPr>
          <w:hyperlink w:anchor="_Toc227576315" w:history="1">
            <w:r w:rsidR="008D3003" w:rsidRPr="0051440A">
              <w:rPr>
                <w:rStyle w:val="Hyperlink"/>
                <w:rFonts w:ascii="Cambria Math" w:hAnsi="Cambria Math"/>
                <w:b/>
              </w:rPr>
              <w:t>10. Eligibility</w:t>
            </w:r>
            <w:r w:rsidR="008D3003">
              <w:rPr>
                <w:webHidden/>
              </w:rPr>
              <w:tab/>
            </w:r>
            <w:r w:rsidR="008D3003">
              <w:rPr>
                <w:webHidden/>
              </w:rPr>
              <w:fldChar w:fldCharType="begin"/>
            </w:r>
            <w:r w:rsidR="008D3003">
              <w:rPr>
                <w:webHidden/>
              </w:rPr>
              <w:instrText xml:space="preserve"> PAGEREF _Toc227576315 \h </w:instrText>
            </w:r>
            <w:r w:rsidR="008D3003">
              <w:rPr>
                <w:webHidden/>
              </w:rPr>
            </w:r>
            <w:r w:rsidR="008D3003">
              <w:rPr>
                <w:webHidden/>
              </w:rPr>
              <w:fldChar w:fldCharType="separate"/>
            </w:r>
            <w:r w:rsidR="008D3003">
              <w:rPr>
                <w:webHidden/>
              </w:rPr>
              <w:t>61</w:t>
            </w:r>
            <w:r w:rsidR="008D3003">
              <w:rPr>
                <w:webHidden/>
              </w:rPr>
              <w:fldChar w:fldCharType="end"/>
            </w:r>
          </w:hyperlink>
        </w:p>
        <w:p w14:paraId="2941657E" w14:textId="1D5145C8" w:rsidR="008D3003" w:rsidRDefault="001A4E71">
          <w:pPr>
            <w:pStyle w:val="TOC3"/>
            <w:rPr>
              <w:rFonts w:asciiTheme="minorHAnsi" w:eastAsiaTheme="minorEastAsia" w:hAnsiTheme="minorHAnsi" w:cstheme="minorBidi"/>
              <w:sz w:val="22"/>
              <w:szCs w:val="22"/>
              <w:lang w:eastAsia="en-US"/>
            </w:rPr>
          </w:pPr>
          <w:hyperlink w:anchor="_Toc227576316" w:history="1">
            <w:r w:rsidR="008D3003" w:rsidRPr="0051440A">
              <w:rPr>
                <w:rStyle w:val="Hyperlink"/>
                <w:rFonts w:ascii="Cambria Math" w:hAnsi="Cambria Math"/>
                <w:b/>
              </w:rPr>
              <w:t>11. Gratuities / Agency fees</w:t>
            </w:r>
            <w:r w:rsidR="008D3003">
              <w:rPr>
                <w:webHidden/>
              </w:rPr>
              <w:tab/>
            </w:r>
            <w:r w:rsidR="008D3003">
              <w:rPr>
                <w:webHidden/>
              </w:rPr>
              <w:fldChar w:fldCharType="begin"/>
            </w:r>
            <w:r w:rsidR="008D3003">
              <w:rPr>
                <w:webHidden/>
              </w:rPr>
              <w:instrText xml:space="preserve"> PAGEREF _Toc227576316 \h </w:instrText>
            </w:r>
            <w:r w:rsidR="008D3003">
              <w:rPr>
                <w:webHidden/>
              </w:rPr>
            </w:r>
            <w:r w:rsidR="008D3003">
              <w:rPr>
                <w:webHidden/>
              </w:rPr>
              <w:fldChar w:fldCharType="separate"/>
            </w:r>
            <w:r w:rsidR="008D3003">
              <w:rPr>
                <w:webHidden/>
              </w:rPr>
              <w:t>62</w:t>
            </w:r>
            <w:r w:rsidR="008D3003">
              <w:rPr>
                <w:webHidden/>
              </w:rPr>
              <w:fldChar w:fldCharType="end"/>
            </w:r>
          </w:hyperlink>
        </w:p>
        <w:p w14:paraId="4CDF6A97" w14:textId="2DA1AC3B" w:rsidR="008D3003" w:rsidRDefault="001A4E71">
          <w:pPr>
            <w:pStyle w:val="TOC3"/>
            <w:rPr>
              <w:rFonts w:asciiTheme="minorHAnsi" w:eastAsiaTheme="minorEastAsia" w:hAnsiTheme="minorHAnsi" w:cstheme="minorBidi"/>
              <w:sz w:val="22"/>
              <w:szCs w:val="22"/>
              <w:lang w:eastAsia="en-US"/>
            </w:rPr>
          </w:pPr>
          <w:hyperlink w:anchor="_Toc227576317" w:history="1">
            <w:r w:rsidR="008D3003" w:rsidRPr="0051440A">
              <w:rPr>
                <w:rStyle w:val="Hyperlink"/>
                <w:rFonts w:ascii="Cambria Math" w:hAnsi="Cambria Math"/>
                <w:b/>
              </w:rPr>
              <w:t>12. Confidential Details</w:t>
            </w:r>
            <w:r w:rsidR="008D3003">
              <w:rPr>
                <w:webHidden/>
              </w:rPr>
              <w:tab/>
            </w:r>
            <w:r w:rsidR="008D3003">
              <w:rPr>
                <w:webHidden/>
              </w:rPr>
              <w:fldChar w:fldCharType="begin"/>
            </w:r>
            <w:r w:rsidR="008D3003">
              <w:rPr>
                <w:webHidden/>
              </w:rPr>
              <w:instrText xml:space="preserve"> PAGEREF _Toc227576317 \h </w:instrText>
            </w:r>
            <w:r w:rsidR="008D3003">
              <w:rPr>
                <w:webHidden/>
              </w:rPr>
            </w:r>
            <w:r w:rsidR="008D3003">
              <w:rPr>
                <w:webHidden/>
              </w:rPr>
              <w:fldChar w:fldCharType="separate"/>
            </w:r>
            <w:r w:rsidR="008D3003">
              <w:rPr>
                <w:webHidden/>
              </w:rPr>
              <w:t>62</w:t>
            </w:r>
            <w:r w:rsidR="008D3003">
              <w:rPr>
                <w:webHidden/>
              </w:rPr>
              <w:fldChar w:fldCharType="end"/>
            </w:r>
          </w:hyperlink>
        </w:p>
        <w:p w14:paraId="3208F833" w14:textId="173BE662" w:rsidR="008D3003" w:rsidRDefault="001A4E71">
          <w:pPr>
            <w:pStyle w:val="TOC3"/>
            <w:rPr>
              <w:rFonts w:asciiTheme="minorHAnsi" w:eastAsiaTheme="minorEastAsia" w:hAnsiTheme="minorHAnsi" w:cstheme="minorBidi"/>
              <w:sz w:val="22"/>
              <w:szCs w:val="22"/>
              <w:lang w:eastAsia="en-US"/>
            </w:rPr>
          </w:pPr>
          <w:hyperlink w:anchor="_Toc227576318" w:history="1">
            <w:r w:rsidR="008D3003" w:rsidRPr="0051440A">
              <w:rPr>
                <w:rStyle w:val="Hyperlink"/>
                <w:rFonts w:ascii="Cambria Math" w:hAnsi="Cambria Math"/>
                <w:b/>
              </w:rPr>
              <w:t>13. Trademark, Patent and Intellectual Property Rights</w:t>
            </w:r>
            <w:r w:rsidR="008D3003">
              <w:rPr>
                <w:webHidden/>
              </w:rPr>
              <w:tab/>
            </w:r>
            <w:r w:rsidR="008D3003">
              <w:rPr>
                <w:webHidden/>
              </w:rPr>
              <w:fldChar w:fldCharType="begin"/>
            </w:r>
            <w:r w:rsidR="008D3003">
              <w:rPr>
                <w:webHidden/>
              </w:rPr>
              <w:instrText xml:space="preserve"> PAGEREF _Toc227576318 \h </w:instrText>
            </w:r>
            <w:r w:rsidR="008D3003">
              <w:rPr>
                <w:webHidden/>
              </w:rPr>
            </w:r>
            <w:r w:rsidR="008D3003">
              <w:rPr>
                <w:webHidden/>
              </w:rPr>
              <w:fldChar w:fldCharType="separate"/>
            </w:r>
            <w:r w:rsidR="008D3003">
              <w:rPr>
                <w:webHidden/>
              </w:rPr>
              <w:t>62</w:t>
            </w:r>
            <w:r w:rsidR="008D3003">
              <w:rPr>
                <w:webHidden/>
              </w:rPr>
              <w:fldChar w:fldCharType="end"/>
            </w:r>
          </w:hyperlink>
        </w:p>
        <w:p w14:paraId="1D269219" w14:textId="015D54E8" w:rsidR="008D3003" w:rsidRDefault="001A4E71">
          <w:pPr>
            <w:pStyle w:val="TOC3"/>
            <w:rPr>
              <w:rFonts w:asciiTheme="minorHAnsi" w:eastAsiaTheme="minorEastAsia" w:hAnsiTheme="minorHAnsi" w:cstheme="minorBidi"/>
              <w:sz w:val="22"/>
              <w:szCs w:val="22"/>
              <w:lang w:eastAsia="en-US"/>
            </w:rPr>
          </w:pPr>
          <w:hyperlink w:anchor="_Toc227576319" w:history="1">
            <w:r w:rsidR="008D3003" w:rsidRPr="0051440A">
              <w:rPr>
                <w:rStyle w:val="Hyperlink"/>
                <w:rFonts w:ascii="Cambria Math" w:hAnsi="Cambria Math"/>
                <w:b/>
              </w:rPr>
              <w:t>14. Copyright</w:t>
            </w:r>
            <w:r w:rsidR="008D3003">
              <w:rPr>
                <w:webHidden/>
              </w:rPr>
              <w:tab/>
            </w:r>
            <w:r w:rsidR="008D3003">
              <w:rPr>
                <w:webHidden/>
              </w:rPr>
              <w:fldChar w:fldCharType="begin"/>
            </w:r>
            <w:r w:rsidR="008D3003">
              <w:rPr>
                <w:webHidden/>
              </w:rPr>
              <w:instrText xml:space="preserve"> PAGEREF _Toc227576319 \h </w:instrText>
            </w:r>
            <w:r w:rsidR="008D3003">
              <w:rPr>
                <w:webHidden/>
              </w:rPr>
            </w:r>
            <w:r w:rsidR="008D3003">
              <w:rPr>
                <w:webHidden/>
              </w:rPr>
              <w:fldChar w:fldCharType="separate"/>
            </w:r>
            <w:r w:rsidR="008D3003">
              <w:rPr>
                <w:webHidden/>
              </w:rPr>
              <w:t>62</w:t>
            </w:r>
            <w:r w:rsidR="008D3003">
              <w:rPr>
                <w:webHidden/>
              </w:rPr>
              <w:fldChar w:fldCharType="end"/>
            </w:r>
          </w:hyperlink>
        </w:p>
        <w:p w14:paraId="6BBF8D31" w14:textId="3148FB73" w:rsidR="008D3003" w:rsidRDefault="001A4E71">
          <w:pPr>
            <w:pStyle w:val="TOC3"/>
            <w:rPr>
              <w:rFonts w:asciiTheme="minorHAnsi" w:eastAsiaTheme="minorEastAsia" w:hAnsiTheme="minorHAnsi" w:cstheme="minorBidi"/>
              <w:sz w:val="22"/>
              <w:szCs w:val="22"/>
              <w:lang w:eastAsia="en-US"/>
            </w:rPr>
          </w:pPr>
          <w:hyperlink w:anchor="_Toc227576320" w:history="1">
            <w:r w:rsidR="008D3003" w:rsidRPr="0051440A">
              <w:rPr>
                <w:rStyle w:val="Hyperlink"/>
                <w:rFonts w:ascii="Cambria Math" w:hAnsi="Cambria Math"/>
                <w:b/>
              </w:rPr>
              <w:t>15. Subcontracting</w:t>
            </w:r>
            <w:r w:rsidR="008D3003">
              <w:rPr>
                <w:webHidden/>
              </w:rPr>
              <w:tab/>
            </w:r>
            <w:r w:rsidR="008D3003">
              <w:rPr>
                <w:webHidden/>
              </w:rPr>
              <w:fldChar w:fldCharType="begin"/>
            </w:r>
            <w:r w:rsidR="008D3003">
              <w:rPr>
                <w:webHidden/>
              </w:rPr>
              <w:instrText xml:space="preserve"> PAGEREF _Toc227576320 \h </w:instrText>
            </w:r>
            <w:r w:rsidR="008D3003">
              <w:rPr>
                <w:webHidden/>
              </w:rPr>
            </w:r>
            <w:r w:rsidR="008D3003">
              <w:rPr>
                <w:webHidden/>
              </w:rPr>
              <w:fldChar w:fldCharType="separate"/>
            </w:r>
            <w:r w:rsidR="008D3003">
              <w:rPr>
                <w:webHidden/>
              </w:rPr>
              <w:t>62</w:t>
            </w:r>
            <w:r w:rsidR="008D3003">
              <w:rPr>
                <w:webHidden/>
              </w:rPr>
              <w:fldChar w:fldCharType="end"/>
            </w:r>
          </w:hyperlink>
        </w:p>
        <w:p w14:paraId="2E986EE9" w14:textId="59137348" w:rsidR="008D3003" w:rsidRDefault="001A4E71">
          <w:pPr>
            <w:pStyle w:val="TOC3"/>
            <w:rPr>
              <w:rFonts w:asciiTheme="minorHAnsi" w:eastAsiaTheme="minorEastAsia" w:hAnsiTheme="minorHAnsi" w:cstheme="minorBidi"/>
              <w:sz w:val="22"/>
              <w:szCs w:val="22"/>
              <w:lang w:eastAsia="en-US"/>
            </w:rPr>
          </w:pPr>
          <w:hyperlink w:anchor="_Toc227576321" w:history="1">
            <w:r w:rsidR="008D3003" w:rsidRPr="0051440A">
              <w:rPr>
                <w:rStyle w:val="Hyperlink"/>
                <w:rFonts w:ascii="Cambria Math" w:hAnsi="Cambria Math"/>
                <w:b/>
              </w:rPr>
              <w:t>16. Supplier’s Responsibilities</w:t>
            </w:r>
            <w:r w:rsidR="008D3003">
              <w:rPr>
                <w:webHidden/>
              </w:rPr>
              <w:tab/>
            </w:r>
            <w:r w:rsidR="008D3003">
              <w:rPr>
                <w:webHidden/>
              </w:rPr>
              <w:fldChar w:fldCharType="begin"/>
            </w:r>
            <w:r w:rsidR="008D3003">
              <w:rPr>
                <w:webHidden/>
              </w:rPr>
              <w:instrText xml:space="preserve"> PAGEREF _Toc227576321 \h </w:instrText>
            </w:r>
            <w:r w:rsidR="008D3003">
              <w:rPr>
                <w:webHidden/>
              </w:rPr>
            </w:r>
            <w:r w:rsidR="008D3003">
              <w:rPr>
                <w:webHidden/>
              </w:rPr>
              <w:fldChar w:fldCharType="separate"/>
            </w:r>
            <w:r w:rsidR="008D3003">
              <w:rPr>
                <w:webHidden/>
              </w:rPr>
              <w:t>63</w:t>
            </w:r>
            <w:r w:rsidR="008D3003">
              <w:rPr>
                <w:webHidden/>
              </w:rPr>
              <w:fldChar w:fldCharType="end"/>
            </w:r>
          </w:hyperlink>
        </w:p>
        <w:p w14:paraId="28E3BFE1" w14:textId="2024BC06" w:rsidR="008D3003" w:rsidRDefault="001A4E71">
          <w:pPr>
            <w:pStyle w:val="TOC3"/>
            <w:rPr>
              <w:rFonts w:asciiTheme="minorHAnsi" w:eastAsiaTheme="minorEastAsia" w:hAnsiTheme="minorHAnsi" w:cstheme="minorBidi"/>
              <w:sz w:val="22"/>
              <w:szCs w:val="22"/>
              <w:lang w:eastAsia="en-US"/>
            </w:rPr>
          </w:pPr>
          <w:hyperlink w:anchor="_Toc227576322" w:history="1">
            <w:r w:rsidR="008D3003" w:rsidRPr="0051440A">
              <w:rPr>
                <w:rStyle w:val="Hyperlink"/>
                <w:rFonts w:ascii="Cambria Math" w:hAnsi="Cambria Math"/>
                <w:b/>
              </w:rPr>
              <w:t>17. Procuring Entity’s Responsibilities</w:t>
            </w:r>
            <w:r w:rsidR="008D3003">
              <w:rPr>
                <w:webHidden/>
              </w:rPr>
              <w:tab/>
            </w:r>
            <w:r w:rsidR="008D3003">
              <w:rPr>
                <w:webHidden/>
              </w:rPr>
              <w:fldChar w:fldCharType="begin"/>
            </w:r>
            <w:r w:rsidR="008D3003">
              <w:rPr>
                <w:webHidden/>
              </w:rPr>
              <w:instrText xml:space="preserve"> PAGEREF _Toc227576322 \h </w:instrText>
            </w:r>
            <w:r w:rsidR="008D3003">
              <w:rPr>
                <w:webHidden/>
              </w:rPr>
            </w:r>
            <w:r w:rsidR="008D3003">
              <w:rPr>
                <w:webHidden/>
              </w:rPr>
              <w:fldChar w:fldCharType="separate"/>
            </w:r>
            <w:r w:rsidR="008D3003">
              <w:rPr>
                <w:webHidden/>
              </w:rPr>
              <w:t>63</w:t>
            </w:r>
            <w:r w:rsidR="008D3003">
              <w:rPr>
                <w:webHidden/>
              </w:rPr>
              <w:fldChar w:fldCharType="end"/>
            </w:r>
          </w:hyperlink>
        </w:p>
        <w:p w14:paraId="4444EF68" w14:textId="72E4E7B6" w:rsidR="008D3003" w:rsidRDefault="001A4E71">
          <w:pPr>
            <w:pStyle w:val="TOC3"/>
            <w:rPr>
              <w:rFonts w:asciiTheme="minorHAnsi" w:eastAsiaTheme="minorEastAsia" w:hAnsiTheme="minorHAnsi" w:cstheme="minorBidi"/>
              <w:sz w:val="22"/>
              <w:szCs w:val="22"/>
              <w:lang w:eastAsia="en-US"/>
            </w:rPr>
          </w:pPr>
          <w:hyperlink w:anchor="_Toc227576323" w:history="1">
            <w:r w:rsidR="008D3003" w:rsidRPr="0051440A">
              <w:rPr>
                <w:rStyle w:val="Hyperlink"/>
                <w:rFonts w:ascii="Cambria Math" w:hAnsi="Cambria Math"/>
                <w:b/>
              </w:rPr>
              <w:t>18. Issue change order</w:t>
            </w:r>
            <w:r w:rsidR="008D3003">
              <w:rPr>
                <w:webHidden/>
              </w:rPr>
              <w:tab/>
            </w:r>
            <w:r w:rsidR="008D3003">
              <w:rPr>
                <w:webHidden/>
              </w:rPr>
              <w:fldChar w:fldCharType="begin"/>
            </w:r>
            <w:r w:rsidR="008D3003">
              <w:rPr>
                <w:webHidden/>
              </w:rPr>
              <w:instrText xml:space="preserve"> PAGEREF _Toc227576323 \h </w:instrText>
            </w:r>
            <w:r w:rsidR="008D3003">
              <w:rPr>
                <w:webHidden/>
              </w:rPr>
            </w:r>
            <w:r w:rsidR="008D3003">
              <w:rPr>
                <w:webHidden/>
              </w:rPr>
              <w:fldChar w:fldCharType="separate"/>
            </w:r>
            <w:r w:rsidR="008D3003">
              <w:rPr>
                <w:webHidden/>
              </w:rPr>
              <w:t>63</w:t>
            </w:r>
            <w:r w:rsidR="008D3003">
              <w:rPr>
                <w:webHidden/>
              </w:rPr>
              <w:fldChar w:fldCharType="end"/>
            </w:r>
          </w:hyperlink>
        </w:p>
        <w:p w14:paraId="23A14C5D" w14:textId="7631104B" w:rsidR="008D3003" w:rsidRDefault="001A4E71">
          <w:pPr>
            <w:pStyle w:val="TOC3"/>
            <w:rPr>
              <w:rFonts w:asciiTheme="minorHAnsi" w:eastAsiaTheme="minorEastAsia" w:hAnsiTheme="minorHAnsi" w:cstheme="minorBidi"/>
              <w:sz w:val="22"/>
              <w:szCs w:val="22"/>
              <w:lang w:eastAsia="en-US"/>
            </w:rPr>
          </w:pPr>
          <w:hyperlink w:anchor="_Toc227576324" w:history="1">
            <w:r w:rsidR="008D3003" w:rsidRPr="0051440A">
              <w:rPr>
                <w:rStyle w:val="Hyperlink"/>
                <w:rFonts w:ascii="Cambria Math" w:hAnsi="Cambria Math"/>
                <w:b/>
              </w:rPr>
              <w:t>19. Order for Additional Delivery</w:t>
            </w:r>
            <w:r w:rsidR="008D3003">
              <w:rPr>
                <w:webHidden/>
              </w:rPr>
              <w:tab/>
            </w:r>
            <w:r w:rsidR="008D3003">
              <w:rPr>
                <w:webHidden/>
              </w:rPr>
              <w:fldChar w:fldCharType="begin"/>
            </w:r>
            <w:r w:rsidR="008D3003">
              <w:rPr>
                <w:webHidden/>
              </w:rPr>
              <w:instrText xml:space="preserve"> PAGEREF _Toc227576324 \h </w:instrText>
            </w:r>
            <w:r w:rsidR="008D3003">
              <w:rPr>
                <w:webHidden/>
              </w:rPr>
            </w:r>
            <w:r w:rsidR="008D3003">
              <w:rPr>
                <w:webHidden/>
              </w:rPr>
              <w:fldChar w:fldCharType="separate"/>
            </w:r>
            <w:r w:rsidR="008D3003">
              <w:rPr>
                <w:webHidden/>
              </w:rPr>
              <w:t>65</w:t>
            </w:r>
            <w:r w:rsidR="008D3003">
              <w:rPr>
                <w:webHidden/>
              </w:rPr>
              <w:fldChar w:fldCharType="end"/>
            </w:r>
          </w:hyperlink>
        </w:p>
        <w:p w14:paraId="7DFB4E9E" w14:textId="40222E08" w:rsidR="008D3003" w:rsidRDefault="001A4E71">
          <w:pPr>
            <w:pStyle w:val="TOC3"/>
            <w:rPr>
              <w:rFonts w:asciiTheme="minorHAnsi" w:eastAsiaTheme="minorEastAsia" w:hAnsiTheme="minorHAnsi" w:cstheme="minorBidi"/>
              <w:sz w:val="22"/>
              <w:szCs w:val="22"/>
              <w:lang w:eastAsia="en-US"/>
            </w:rPr>
          </w:pPr>
          <w:hyperlink w:anchor="_Toc227576325" w:history="1">
            <w:r w:rsidR="008D3003" w:rsidRPr="0051440A">
              <w:rPr>
                <w:rStyle w:val="Hyperlink"/>
                <w:rFonts w:ascii="Cambria Math" w:hAnsi="Cambria Math"/>
                <w:b/>
              </w:rPr>
              <w:t>20. Packing and Documents</w:t>
            </w:r>
            <w:r w:rsidR="008D3003">
              <w:rPr>
                <w:webHidden/>
              </w:rPr>
              <w:tab/>
            </w:r>
            <w:r w:rsidR="008D3003">
              <w:rPr>
                <w:webHidden/>
              </w:rPr>
              <w:fldChar w:fldCharType="begin"/>
            </w:r>
            <w:r w:rsidR="008D3003">
              <w:rPr>
                <w:webHidden/>
              </w:rPr>
              <w:instrText xml:space="preserve"> PAGEREF _Toc227576325 \h </w:instrText>
            </w:r>
            <w:r w:rsidR="008D3003">
              <w:rPr>
                <w:webHidden/>
              </w:rPr>
            </w:r>
            <w:r w:rsidR="008D3003">
              <w:rPr>
                <w:webHidden/>
              </w:rPr>
              <w:fldChar w:fldCharType="separate"/>
            </w:r>
            <w:r w:rsidR="008D3003">
              <w:rPr>
                <w:webHidden/>
              </w:rPr>
              <w:t>65</w:t>
            </w:r>
            <w:r w:rsidR="008D3003">
              <w:rPr>
                <w:webHidden/>
              </w:rPr>
              <w:fldChar w:fldCharType="end"/>
            </w:r>
          </w:hyperlink>
        </w:p>
        <w:p w14:paraId="2D040480" w14:textId="606702CE" w:rsidR="008D3003" w:rsidRDefault="001A4E71">
          <w:pPr>
            <w:pStyle w:val="TOC3"/>
            <w:rPr>
              <w:rFonts w:asciiTheme="minorHAnsi" w:eastAsiaTheme="minorEastAsia" w:hAnsiTheme="minorHAnsi" w:cstheme="minorBidi"/>
              <w:sz w:val="22"/>
              <w:szCs w:val="22"/>
              <w:lang w:eastAsia="en-US"/>
            </w:rPr>
          </w:pPr>
          <w:hyperlink w:anchor="_Toc227576326" w:history="1">
            <w:r w:rsidR="008D3003" w:rsidRPr="0051440A">
              <w:rPr>
                <w:rStyle w:val="Hyperlink"/>
                <w:rFonts w:ascii="Cambria Math" w:hAnsi="Cambria Math"/>
                <w:b/>
              </w:rPr>
              <w:t>21. Delivery and Documents</w:t>
            </w:r>
            <w:r w:rsidR="008D3003">
              <w:rPr>
                <w:webHidden/>
              </w:rPr>
              <w:tab/>
            </w:r>
            <w:r w:rsidR="008D3003">
              <w:rPr>
                <w:webHidden/>
              </w:rPr>
              <w:fldChar w:fldCharType="begin"/>
            </w:r>
            <w:r w:rsidR="008D3003">
              <w:rPr>
                <w:webHidden/>
              </w:rPr>
              <w:instrText xml:space="preserve"> PAGEREF _Toc227576326 \h </w:instrText>
            </w:r>
            <w:r w:rsidR="008D3003">
              <w:rPr>
                <w:webHidden/>
              </w:rPr>
            </w:r>
            <w:r w:rsidR="008D3003">
              <w:rPr>
                <w:webHidden/>
              </w:rPr>
              <w:fldChar w:fldCharType="separate"/>
            </w:r>
            <w:r w:rsidR="008D3003">
              <w:rPr>
                <w:webHidden/>
              </w:rPr>
              <w:t>65</w:t>
            </w:r>
            <w:r w:rsidR="008D3003">
              <w:rPr>
                <w:webHidden/>
              </w:rPr>
              <w:fldChar w:fldCharType="end"/>
            </w:r>
          </w:hyperlink>
        </w:p>
        <w:p w14:paraId="0E2D7B25" w14:textId="05F38618" w:rsidR="008D3003" w:rsidRDefault="001A4E71">
          <w:pPr>
            <w:pStyle w:val="TOC3"/>
            <w:rPr>
              <w:rFonts w:asciiTheme="minorHAnsi" w:eastAsiaTheme="minorEastAsia" w:hAnsiTheme="minorHAnsi" w:cstheme="minorBidi"/>
              <w:sz w:val="22"/>
              <w:szCs w:val="22"/>
              <w:lang w:eastAsia="en-US"/>
            </w:rPr>
          </w:pPr>
          <w:hyperlink w:anchor="_Toc227576327" w:history="1">
            <w:r w:rsidR="008D3003" w:rsidRPr="0051440A">
              <w:rPr>
                <w:rStyle w:val="Hyperlink"/>
                <w:rFonts w:ascii="Cambria Math" w:hAnsi="Cambria Math"/>
                <w:b/>
              </w:rPr>
              <w:t>22. Acceptance</w:t>
            </w:r>
            <w:r w:rsidR="008D3003">
              <w:rPr>
                <w:webHidden/>
              </w:rPr>
              <w:tab/>
            </w:r>
            <w:r w:rsidR="008D3003">
              <w:rPr>
                <w:webHidden/>
              </w:rPr>
              <w:fldChar w:fldCharType="begin"/>
            </w:r>
            <w:r w:rsidR="008D3003">
              <w:rPr>
                <w:webHidden/>
              </w:rPr>
              <w:instrText xml:space="preserve"> PAGEREF _Toc227576327 \h </w:instrText>
            </w:r>
            <w:r w:rsidR="008D3003">
              <w:rPr>
                <w:webHidden/>
              </w:rPr>
            </w:r>
            <w:r w:rsidR="008D3003">
              <w:rPr>
                <w:webHidden/>
              </w:rPr>
              <w:fldChar w:fldCharType="separate"/>
            </w:r>
            <w:r w:rsidR="008D3003">
              <w:rPr>
                <w:webHidden/>
              </w:rPr>
              <w:t>66</w:t>
            </w:r>
            <w:r w:rsidR="008D3003">
              <w:rPr>
                <w:webHidden/>
              </w:rPr>
              <w:fldChar w:fldCharType="end"/>
            </w:r>
          </w:hyperlink>
        </w:p>
        <w:p w14:paraId="01D9E95A" w14:textId="4AFC8E5F" w:rsidR="008D3003" w:rsidRDefault="001A4E71">
          <w:pPr>
            <w:pStyle w:val="TOC3"/>
            <w:rPr>
              <w:rFonts w:asciiTheme="minorHAnsi" w:eastAsiaTheme="minorEastAsia" w:hAnsiTheme="minorHAnsi" w:cstheme="minorBidi"/>
              <w:sz w:val="22"/>
              <w:szCs w:val="22"/>
              <w:lang w:eastAsia="en-US"/>
            </w:rPr>
          </w:pPr>
          <w:hyperlink w:anchor="_Toc227576328" w:history="1">
            <w:r w:rsidR="008D3003" w:rsidRPr="0051440A">
              <w:rPr>
                <w:rStyle w:val="Hyperlink"/>
                <w:rFonts w:ascii="Cambria Math" w:hAnsi="Cambria Math"/>
                <w:b/>
              </w:rPr>
              <w:t>23. Contract Price</w:t>
            </w:r>
            <w:r w:rsidR="008D3003">
              <w:rPr>
                <w:webHidden/>
              </w:rPr>
              <w:tab/>
            </w:r>
            <w:r w:rsidR="008D3003">
              <w:rPr>
                <w:webHidden/>
              </w:rPr>
              <w:fldChar w:fldCharType="begin"/>
            </w:r>
            <w:r w:rsidR="008D3003">
              <w:rPr>
                <w:webHidden/>
              </w:rPr>
              <w:instrText xml:space="preserve"> PAGEREF _Toc227576328 \h </w:instrText>
            </w:r>
            <w:r w:rsidR="008D3003">
              <w:rPr>
                <w:webHidden/>
              </w:rPr>
            </w:r>
            <w:r w:rsidR="008D3003">
              <w:rPr>
                <w:webHidden/>
              </w:rPr>
              <w:fldChar w:fldCharType="separate"/>
            </w:r>
            <w:r w:rsidR="008D3003">
              <w:rPr>
                <w:webHidden/>
              </w:rPr>
              <w:t>66</w:t>
            </w:r>
            <w:r w:rsidR="008D3003">
              <w:rPr>
                <w:webHidden/>
              </w:rPr>
              <w:fldChar w:fldCharType="end"/>
            </w:r>
          </w:hyperlink>
        </w:p>
        <w:p w14:paraId="1FD9C9EF" w14:textId="7417FD98" w:rsidR="008D3003" w:rsidRDefault="001A4E71">
          <w:pPr>
            <w:pStyle w:val="TOC3"/>
            <w:rPr>
              <w:rFonts w:asciiTheme="minorHAnsi" w:eastAsiaTheme="minorEastAsia" w:hAnsiTheme="minorHAnsi" w:cstheme="minorBidi"/>
              <w:sz w:val="22"/>
              <w:szCs w:val="22"/>
              <w:lang w:eastAsia="en-US"/>
            </w:rPr>
          </w:pPr>
          <w:hyperlink w:anchor="_Toc227576329" w:history="1">
            <w:r w:rsidR="008D3003" w:rsidRPr="0051440A">
              <w:rPr>
                <w:rStyle w:val="Hyperlink"/>
                <w:rFonts w:ascii="Cambria Math" w:hAnsi="Cambria Math"/>
                <w:b/>
              </w:rPr>
              <w:t>24. Transportation</w:t>
            </w:r>
            <w:r w:rsidR="008D3003">
              <w:rPr>
                <w:webHidden/>
              </w:rPr>
              <w:tab/>
            </w:r>
            <w:r w:rsidR="008D3003">
              <w:rPr>
                <w:webHidden/>
              </w:rPr>
              <w:fldChar w:fldCharType="begin"/>
            </w:r>
            <w:r w:rsidR="008D3003">
              <w:rPr>
                <w:webHidden/>
              </w:rPr>
              <w:instrText xml:space="preserve"> PAGEREF _Toc227576329 \h </w:instrText>
            </w:r>
            <w:r w:rsidR="008D3003">
              <w:rPr>
                <w:webHidden/>
              </w:rPr>
            </w:r>
            <w:r w:rsidR="008D3003">
              <w:rPr>
                <w:webHidden/>
              </w:rPr>
              <w:fldChar w:fldCharType="separate"/>
            </w:r>
            <w:r w:rsidR="008D3003">
              <w:rPr>
                <w:webHidden/>
              </w:rPr>
              <w:t>66</w:t>
            </w:r>
            <w:r w:rsidR="008D3003">
              <w:rPr>
                <w:webHidden/>
              </w:rPr>
              <w:fldChar w:fldCharType="end"/>
            </w:r>
          </w:hyperlink>
        </w:p>
        <w:p w14:paraId="01249E10" w14:textId="0BB5C1D6" w:rsidR="008D3003" w:rsidRDefault="001A4E71">
          <w:pPr>
            <w:pStyle w:val="TOC3"/>
            <w:rPr>
              <w:rFonts w:asciiTheme="minorHAnsi" w:eastAsiaTheme="minorEastAsia" w:hAnsiTheme="minorHAnsi" w:cstheme="minorBidi"/>
              <w:sz w:val="22"/>
              <w:szCs w:val="22"/>
              <w:lang w:eastAsia="en-US"/>
            </w:rPr>
          </w:pPr>
          <w:hyperlink w:anchor="_Toc227576330" w:history="1">
            <w:r w:rsidR="008D3003" w:rsidRPr="0051440A">
              <w:rPr>
                <w:rStyle w:val="Hyperlink"/>
                <w:rFonts w:ascii="Cambria Math" w:hAnsi="Cambria Math"/>
                <w:b/>
              </w:rPr>
              <w:t>25. Terms of Payment</w:t>
            </w:r>
            <w:r w:rsidR="008D3003">
              <w:rPr>
                <w:webHidden/>
              </w:rPr>
              <w:tab/>
            </w:r>
            <w:r w:rsidR="008D3003">
              <w:rPr>
                <w:webHidden/>
              </w:rPr>
              <w:fldChar w:fldCharType="begin"/>
            </w:r>
            <w:r w:rsidR="008D3003">
              <w:rPr>
                <w:webHidden/>
              </w:rPr>
              <w:instrText xml:space="preserve"> PAGEREF _Toc227576330 \h </w:instrText>
            </w:r>
            <w:r w:rsidR="008D3003">
              <w:rPr>
                <w:webHidden/>
              </w:rPr>
            </w:r>
            <w:r w:rsidR="008D3003">
              <w:rPr>
                <w:webHidden/>
              </w:rPr>
              <w:fldChar w:fldCharType="separate"/>
            </w:r>
            <w:r w:rsidR="008D3003">
              <w:rPr>
                <w:webHidden/>
              </w:rPr>
              <w:t>67</w:t>
            </w:r>
            <w:r w:rsidR="008D3003">
              <w:rPr>
                <w:webHidden/>
              </w:rPr>
              <w:fldChar w:fldCharType="end"/>
            </w:r>
          </w:hyperlink>
        </w:p>
        <w:p w14:paraId="74D073D2" w14:textId="2955809A" w:rsidR="008D3003" w:rsidRDefault="001A4E71">
          <w:pPr>
            <w:pStyle w:val="TOC3"/>
            <w:rPr>
              <w:rFonts w:asciiTheme="minorHAnsi" w:eastAsiaTheme="minorEastAsia" w:hAnsiTheme="minorHAnsi" w:cstheme="minorBidi"/>
              <w:sz w:val="22"/>
              <w:szCs w:val="22"/>
              <w:lang w:eastAsia="en-US"/>
            </w:rPr>
          </w:pPr>
          <w:hyperlink w:anchor="_Toc227576331" w:history="1">
            <w:r w:rsidR="008D3003" w:rsidRPr="0051440A">
              <w:rPr>
                <w:rStyle w:val="Hyperlink"/>
                <w:rFonts w:ascii="Cambria Math" w:hAnsi="Cambria Math"/>
                <w:b/>
              </w:rPr>
              <w:t>26. Insurance</w:t>
            </w:r>
            <w:r w:rsidR="008D3003">
              <w:rPr>
                <w:webHidden/>
              </w:rPr>
              <w:tab/>
            </w:r>
            <w:r w:rsidR="008D3003">
              <w:rPr>
                <w:webHidden/>
              </w:rPr>
              <w:fldChar w:fldCharType="begin"/>
            </w:r>
            <w:r w:rsidR="008D3003">
              <w:rPr>
                <w:webHidden/>
              </w:rPr>
              <w:instrText xml:space="preserve"> PAGEREF _Toc227576331 \h </w:instrText>
            </w:r>
            <w:r w:rsidR="008D3003">
              <w:rPr>
                <w:webHidden/>
              </w:rPr>
            </w:r>
            <w:r w:rsidR="008D3003">
              <w:rPr>
                <w:webHidden/>
              </w:rPr>
              <w:fldChar w:fldCharType="separate"/>
            </w:r>
            <w:r w:rsidR="008D3003">
              <w:rPr>
                <w:webHidden/>
              </w:rPr>
              <w:t>67</w:t>
            </w:r>
            <w:r w:rsidR="008D3003">
              <w:rPr>
                <w:webHidden/>
              </w:rPr>
              <w:fldChar w:fldCharType="end"/>
            </w:r>
          </w:hyperlink>
        </w:p>
        <w:p w14:paraId="7BF83F57" w14:textId="4BDDAE24" w:rsidR="008D3003" w:rsidRDefault="001A4E71">
          <w:pPr>
            <w:pStyle w:val="TOC3"/>
            <w:rPr>
              <w:rFonts w:asciiTheme="minorHAnsi" w:eastAsiaTheme="minorEastAsia" w:hAnsiTheme="minorHAnsi" w:cstheme="minorBidi"/>
              <w:sz w:val="22"/>
              <w:szCs w:val="22"/>
              <w:lang w:eastAsia="en-US"/>
            </w:rPr>
          </w:pPr>
          <w:hyperlink w:anchor="_Toc227576332" w:history="1">
            <w:r w:rsidR="008D3003" w:rsidRPr="0051440A">
              <w:rPr>
                <w:rStyle w:val="Hyperlink"/>
                <w:rFonts w:ascii="Cambria Math" w:hAnsi="Cambria Math"/>
                <w:b/>
              </w:rPr>
              <w:t>27. Taxes and Duties</w:t>
            </w:r>
            <w:r w:rsidR="008D3003">
              <w:rPr>
                <w:webHidden/>
              </w:rPr>
              <w:tab/>
            </w:r>
            <w:r w:rsidR="008D3003">
              <w:rPr>
                <w:webHidden/>
              </w:rPr>
              <w:fldChar w:fldCharType="begin"/>
            </w:r>
            <w:r w:rsidR="008D3003">
              <w:rPr>
                <w:webHidden/>
              </w:rPr>
              <w:instrText xml:space="preserve"> PAGEREF _Toc227576332 \h </w:instrText>
            </w:r>
            <w:r w:rsidR="008D3003">
              <w:rPr>
                <w:webHidden/>
              </w:rPr>
            </w:r>
            <w:r w:rsidR="008D3003">
              <w:rPr>
                <w:webHidden/>
              </w:rPr>
              <w:fldChar w:fldCharType="separate"/>
            </w:r>
            <w:r w:rsidR="008D3003">
              <w:rPr>
                <w:webHidden/>
              </w:rPr>
              <w:t>67</w:t>
            </w:r>
            <w:r w:rsidR="008D3003">
              <w:rPr>
                <w:webHidden/>
              </w:rPr>
              <w:fldChar w:fldCharType="end"/>
            </w:r>
          </w:hyperlink>
        </w:p>
        <w:p w14:paraId="7DA2E250" w14:textId="0108BA3C" w:rsidR="008D3003" w:rsidRDefault="001A4E71">
          <w:pPr>
            <w:pStyle w:val="TOC3"/>
            <w:rPr>
              <w:rFonts w:asciiTheme="minorHAnsi" w:eastAsiaTheme="minorEastAsia" w:hAnsiTheme="minorHAnsi" w:cstheme="minorBidi"/>
              <w:sz w:val="22"/>
              <w:szCs w:val="22"/>
              <w:lang w:eastAsia="en-US"/>
            </w:rPr>
          </w:pPr>
          <w:hyperlink w:anchor="_Toc227576333" w:history="1">
            <w:r w:rsidR="008D3003" w:rsidRPr="0051440A">
              <w:rPr>
                <w:rStyle w:val="Hyperlink"/>
                <w:rFonts w:ascii="Cambria Math" w:hAnsi="Cambria Math"/>
                <w:b/>
              </w:rPr>
              <w:t>28. Performance Security</w:t>
            </w:r>
            <w:r w:rsidR="008D3003">
              <w:rPr>
                <w:webHidden/>
              </w:rPr>
              <w:tab/>
            </w:r>
            <w:r w:rsidR="008D3003">
              <w:rPr>
                <w:webHidden/>
              </w:rPr>
              <w:fldChar w:fldCharType="begin"/>
            </w:r>
            <w:r w:rsidR="008D3003">
              <w:rPr>
                <w:webHidden/>
              </w:rPr>
              <w:instrText xml:space="preserve"> PAGEREF _Toc227576333 \h </w:instrText>
            </w:r>
            <w:r w:rsidR="008D3003">
              <w:rPr>
                <w:webHidden/>
              </w:rPr>
            </w:r>
            <w:r w:rsidR="008D3003">
              <w:rPr>
                <w:webHidden/>
              </w:rPr>
              <w:fldChar w:fldCharType="separate"/>
            </w:r>
            <w:r w:rsidR="008D3003">
              <w:rPr>
                <w:webHidden/>
              </w:rPr>
              <w:t>67</w:t>
            </w:r>
            <w:r w:rsidR="008D3003">
              <w:rPr>
                <w:webHidden/>
              </w:rPr>
              <w:fldChar w:fldCharType="end"/>
            </w:r>
          </w:hyperlink>
        </w:p>
        <w:p w14:paraId="6CD1250D" w14:textId="67DA8140" w:rsidR="008D3003" w:rsidRDefault="001A4E71">
          <w:pPr>
            <w:pStyle w:val="TOC3"/>
            <w:rPr>
              <w:rFonts w:asciiTheme="minorHAnsi" w:eastAsiaTheme="minorEastAsia" w:hAnsiTheme="minorHAnsi" w:cstheme="minorBidi"/>
              <w:sz w:val="22"/>
              <w:szCs w:val="22"/>
              <w:lang w:eastAsia="en-US"/>
            </w:rPr>
          </w:pPr>
          <w:hyperlink w:anchor="_Toc227576334" w:history="1">
            <w:r w:rsidR="008D3003" w:rsidRPr="0051440A">
              <w:rPr>
                <w:rStyle w:val="Hyperlink"/>
                <w:rFonts w:ascii="Cambria Math" w:hAnsi="Cambria Math"/>
                <w:b/>
              </w:rPr>
              <w:t>29. Retention Money</w:t>
            </w:r>
            <w:r w:rsidR="008D3003">
              <w:rPr>
                <w:webHidden/>
              </w:rPr>
              <w:tab/>
            </w:r>
            <w:r w:rsidR="008D3003">
              <w:rPr>
                <w:webHidden/>
              </w:rPr>
              <w:fldChar w:fldCharType="begin"/>
            </w:r>
            <w:r w:rsidR="008D3003">
              <w:rPr>
                <w:webHidden/>
              </w:rPr>
              <w:instrText xml:space="preserve"> PAGEREF _Toc227576334 \h </w:instrText>
            </w:r>
            <w:r w:rsidR="008D3003">
              <w:rPr>
                <w:webHidden/>
              </w:rPr>
            </w:r>
            <w:r w:rsidR="008D3003">
              <w:rPr>
                <w:webHidden/>
              </w:rPr>
              <w:fldChar w:fldCharType="separate"/>
            </w:r>
            <w:r w:rsidR="008D3003">
              <w:rPr>
                <w:webHidden/>
              </w:rPr>
              <w:t>68</w:t>
            </w:r>
            <w:r w:rsidR="008D3003">
              <w:rPr>
                <w:webHidden/>
              </w:rPr>
              <w:fldChar w:fldCharType="end"/>
            </w:r>
          </w:hyperlink>
        </w:p>
        <w:p w14:paraId="2E8745A8" w14:textId="6D0EBEB8" w:rsidR="008D3003" w:rsidRDefault="001A4E71">
          <w:pPr>
            <w:pStyle w:val="TOC3"/>
            <w:rPr>
              <w:rFonts w:asciiTheme="minorHAnsi" w:eastAsiaTheme="minorEastAsia" w:hAnsiTheme="minorHAnsi" w:cstheme="minorBidi"/>
              <w:sz w:val="22"/>
              <w:szCs w:val="22"/>
              <w:lang w:eastAsia="en-US"/>
            </w:rPr>
          </w:pPr>
          <w:hyperlink w:anchor="_Toc227576335" w:history="1">
            <w:r w:rsidR="008D3003" w:rsidRPr="0051440A">
              <w:rPr>
                <w:rStyle w:val="Hyperlink"/>
                <w:rFonts w:ascii="Cambria Math" w:hAnsi="Cambria Math"/>
                <w:b/>
              </w:rPr>
              <w:t>30. Specifications and Standards</w:t>
            </w:r>
            <w:r w:rsidR="008D3003">
              <w:rPr>
                <w:webHidden/>
              </w:rPr>
              <w:tab/>
            </w:r>
            <w:r w:rsidR="008D3003">
              <w:rPr>
                <w:webHidden/>
              </w:rPr>
              <w:fldChar w:fldCharType="begin"/>
            </w:r>
            <w:r w:rsidR="008D3003">
              <w:rPr>
                <w:webHidden/>
              </w:rPr>
              <w:instrText xml:space="preserve"> PAGEREF _Toc227576335 \h </w:instrText>
            </w:r>
            <w:r w:rsidR="008D3003">
              <w:rPr>
                <w:webHidden/>
              </w:rPr>
            </w:r>
            <w:r w:rsidR="008D3003">
              <w:rPr>
                <w:webHidden/>
              </w:rPr>
              <w:fldChar w:fldCharType="separate"/>
            </w:r>
            <w:r w:rsidR="008D3003">
              <w:rPr>
                <w:webHidden/>
              </w:rPr>
              <w:t>69</w:t>
            </w:r>
            <w:r w:rsidR="008D3003">
              <w:rPr>
                <w:webHidden/>
              </w:rPr>
              <w:fldChar w:fldCharType="end"/>
            </w:r>
          </w:hyperlink>
        </w:p>
        <w:p w14:paraId="16880118" w14:textId="4C62D46F" w:rsidR="008D3003" w:rsidRDefault="001A4E71">
          <w:pPr>
            <w:pStyle w:val="TOC3"/>
            <w:rPr>
              <w:rFonts w:asciiTheme="minorHAnsi" w:eastAsiaTheme="minorEastAsia" w:hAnsiTheme="minorHAnsi" w:cstheme="minorBidi"/>
              <w:sz w:val="22"/>
              <w:szCs w:val="22"/>
              <w:lang w:eastAsia="en-US"/>
            </w:rPr>
          </w:pPr>
          <w:hyperlink w:anchor="_Toc227576336" w:history="1">
            <w:r w:rsidR="008D3003" w:rsidRPr="0051440A">
              <w:rPr>
                <w:rStyle w:val="Hyperlink"/>
                <w:rFonts w:ascii="Cambria Math" w:hAnsi="Cambria Math"/>
                <w:b/>
              </w:rPr>
              <w:t>31. Inspections, Examinations and Tests</w:t>
            </w:r>
            <w:r w:rsidR="008D3003">
              <w:rPr>
                <w:webHidden/>
              </w:rPr>
              <w:tab/>
            </w:r>
            <w:r w:rsidR="008D3003">
              <w:rPr>
                <w:webHidden/>
              </w:rPr>
              <w:fldChar w:fldCharType="begin"/>
            </w:r>
            <w:r w:rsidR="008D3003">
              <w:rPr>
                <w:webHidden/>
              </w:rPr>
              <w:instrText xml:space="preserve"> PAGEREF _Toc227576336 \h </w:instrText>
            </w:r>
            <w:r w:rsidR="008D3003">
              <w:rPr>
                <w:webHidden/>
              </w:rPr>
            </w:r>
            <w:r w:rsidR="008D3003">
              <w:rPr>
                <w:webHidden/>
              </w:rPr>
              <w:fldChar w:fldCharType="separate"/>
            </w:r>
            <w:r w:rsidR="008D3003">
              <w:rPr>
                <w:webHidden/>
              </w:rPr>
              <w:t>69</w:t>
            </w:r>
            <w:r w:rsidR="008D3003">
              <w:rPr>
                <w:webHidden/>
              </w:rPr>
              <w:fldChar w:fldCharType="end"/>
            </w:r>
          </w:hyperlink>
        </w:p>
        <w:p w14:paraId="7A9EBEFF" w14:textId="4DB8462D" w:rsidR="008D3003" w:rsidRDefault="001A4E71">
          <w:pPr>
            <w:pStyle w:val="TOC3"/>
            <w:rPr>
              <w:rFonts w:asciiTheme="minorHAnsi" w:eastAsiaTheme="minorEastAsia" w:hAnsiTheme="minorHAnsi" w:cstheme="minorBidi"/>
              <w:sz w:val="22"/>
              <w:szCs w:val="22"/>
              <w:lang w:eastAsia="en-US"/>
            </w:rPr>
          </w:pPr>
          <w:hyperlink w:anchor="_Toc227576337" w:history="1">
            <w:r w:rsidR="008D3003" w:rsidRPr="0051440A">
              <w:rPr>
                <w:rStyle w:val="Hyperlink"/>
                <w:rFonts w:ascii="Cambria Math" w:hAnsi="Cambria Math"/>
                <w:b/>
              </w:rPr>
              <w:t>32. Warranty</w:t>
            </w:r>
            <w:r w:rsidR="008D3003">
              <w:rPr>
                <w:webHidden/>
              </w:rPr>
              <w:tab/>
            </w:r>
            <w:r w:rsidR="008D3003">
              <w:rPr>
                <w:webHidden/>
              </w:rPr>
              <w:fldChar w:fldCharType="begin"/>
            </w:r>
            <w:r w:rsidR="008D3003">
              <w:rPr>
                <w:webHidden/>
              </w:rPr>
              <w:instrText xml:space="preserve"> PAGEREF _Toc227576337 \h </w:instrText>
            </w:r>
            <w:r w:rsidR="008D3003">
              <w:rPr>
                <w:webHidden/>
              </w:rPr>
            </w:r>
            <w:r w:rsidR="008D3003">
              <w:rPr>
                <w:webHidden/>
              </w:rPr>
              <w:fldChar w:fldCharType="separate"/>
            </w:r>
            <w:r w:rsidR="008D3003">
              <w:rPr>
                <w:webHidden/>
              </w:rPr>
              <w:t>70</w:t>
            </w:r>
            <w:r w:rsidR="008D3003">
              <w:rPr>
                <w:webHidden/>
              </w:rPr>
              <w:fldChar w:fldCharType="end"/>
            </w:r>
          </w:hyperlink>
        </w:p>
        <w:p w14:paraId="37122F34" w14:textId="73CC3E73" w:rsidR="008D3003" w:rsidRDefault="001A4E71">
          <w:pPr>
            <w:pStyle w:val="TOC3"/>
            <w:rPr>
              <w:rFonts w:asciiTheme="minorHAnsi" w:eastAsiaTheme="minorEastAsia" w:hAnsiTheme="minorHAnsi" w:cstheme="minorBidi"/>
              <w:sz w:val="22"/>
              <w:szCs w:val="22"/>
              <w:lang w:eastAsia="en-US"/>
            </w:rPr>
          </w:pPr>
          <w:hyperlink w:anchor="_Toc227576338" w:history="1">
            <w:r w:rsidR="008D3003" w:rsidRPr="0051440A">
              <w:rPr>
                <w:rStyle w:val="Hyperlink"/>
                <w:rFonts w:ascii="Cambria Math" w:hAnsi="Cambria Math"/>
                <w:b/>
              </w:rPr>
              <w:t>33. Extension of Delivery and Completion Schedule</w:t>
            </w:r>
            <w:r w:rsidR="008D3003">
              <w:rPr>
                <w:webHidden/>
              </w:rPr>
              <w:tab/>
            </w:r>
            <w:r w:rsidR="008D3003">
              <w:rPr>
                <w:webHidden/>
              </w:rPr>
              <w:fldChar w:fldCharType="begin"/>
            </w:r>
            <w:r w:rsidR="008D3003">
              <w:rPr>
                <w:webHidden/>
              </w:rPr>
              <w:instrText xml:space="preserve"> PAGEREF _Toc227576338 \h </w:instrText>
            </w:r>
            <w:r w:rsidR="008D3003">
              <w:rPr>
                <w:webHidden/>
              </w:rPr>
            </w:r>
            <w:r w:rsidR="008D3003">
              <w:rPr>
                <w:webHidden/>
              </w:rPr>
              <w:fldChar w:fldCharType="separate"/>
            </w:r>
            <w:r w:rsidR="008D3003">
              <w:rPr>
                <w:webHidden/>
              </w:rPr>
              <w:t>71</w:t>
            </w:r>
            <w:r w:rsidR="008D3003">
              <w:rPr>
                <w:webHidden/>
              </w:rPr>
              <w:fldChar w:fldCharType="end"/>
            </w:r>
          </w:hyperlink>
        </w:p>
        <w:p w14:paraId="4FA9AD64" w14:textId="4CD366A3" w:rsidR="008D3003" w:rsidRDefault="001A4E71">
          <w:pPr>
            <w:pStyle w:val="TOC3"/>
            <w:rPr>
              <w:rFonts w:asciiTheme="minorHAnsi" w:eastAsiaTheme="minorEastAsia" w:hAnsiTheme="minorHAnsi" w:cstheme="minorBidi"/>
              <w:sz w:val="22"/>
              <w:szCs w:val="22"/>
              <w:lang w:eastAsia="en-US"/>
            </w:rPr>
          </w:pPr>
          <w:hyperlink w:anchor="_Toc227576339" w:history="1">
            <w:r w:rsidR="008D3003" w:rsidRPr="0051440A">
              <w:rPr>
                <w:rStyle w:val="Hyperlink"/>
                <w:rFonts w:ascii="Cambria Math" w:hAnsi="Cambria Math"/>
                <w:b/>
              </w:rPr>
              <w:t>34. Liquidated Damages</w:t>
            </w:r>
            <w:r w:rsidR="008D3003">
              <w:rPr>
                <w:webHidden/>
              </w:rPr>
              <w:tab/>
            </w:r>
            <w:r w:rsidR="008D3003">
              <w:rPr>
                <w:webHidden/>
              </w:rPr>
              <w:fldChar w:fldCharType="begin"/>
            </w:r>
            <w:r w:rsidR="008D3003">
              <w:rPr>
                <w:webHidden/>
              </w:rPr>
              <w:instrText xml:space="preserve"> PAGEREF _Toc227576339 \h </w:instrText>
            </w:r>
            <w:r w:rsidR="008D3003">
              <w:rPr>
                <w:webHidden/>
              </w:rPr>
            </w:r>
            <w:r w:rsidR="008D3003">
              <w:rPr>
                <w:webHidden/>
              </w:rPr>
              <w:fldChar w:fldCharType="separate"/>
            </w:r>
            <w:r w:rsidR="008D3003">
              <w:rPr>
                <w:webHidden/>
              </w:rPr>
              <w:t>72</w:t>
            </w:r>
            <w:r w:rsidR="008D3003">
              <w:rPr>
                <w:webHidden/>
              </w:rPr>
              <w:fldChar w:fldCharType="end"/>
            </w:r>
          </w:hyperlink>
        </w:p>
        <w:p w14:paraId="3B6DA474" w14:textId="1A580FAD" w:rsidR="008D3003" w:rsidRDefault="001A4E71">
          <w:pPr>
            <w:pStyle w:val="TOC3"/>
            <w:rPr>
              <w:rFonts w:asciiTheme="minorHAnsi" w:eastAsiaTheme="minorEastAsia" w:hAnsiTheme="minorHAnsi" w:cstheme="minorBidi"/>
              <w:sz w:val="22"/>
              <w:szCs w:val="22"/>
              <w:lang w:eastAsia="en-US"/>
            </w:rPr>
          </w:pPr>
          <w:hyperlink w:anchor="_Toc227576340" w:history="1">
            <w:r w:rsidR="008D3003" w:rsidRPr="0051440A">
              <w:rPr>
                <w:rStyle w:val="Hyperlink"/>
                <w:rFonts w:ascii="Cambria Math" w:hAnsi="Cambria Math"/>
                <w:b/>
              </w:rPr>
              <w:t>35. Limitation of Liability</w:t>
            </w:r>
            <w:r w:rsidR="008D3003">
              <w:rPr>
                <w:webHidden/>
              </w:rPr>
              <w:tab/>
            </w:r>
            <w:r w:rsidR="008D3003">
              <w:rPr>
                <w:webHidden/>
              </w:rPr>
              <w:fldChar w:fldCharType="begin"/>
            </w:r>
            <w:r w:rsidR="008D3003">
              <w:rPr>
                <w:webHidden/>
              </w:rPr>
              <w:instrText xml:space="preserve"> PAGEREF _Toc227576340 \h </w:instrText>
            </w:r>
            <w:r w:rsidR="008D3003">
              <w:rPr>
                <w:webHidden/>
              </w:rPr>
            </w:r>
            <w:r w:rsidR="008D3003">
              <w:rPr>
                <w:webHidden/>
              </w:rPr>
              <w:fldChar w:fldCharType="separate"/>
            </w:r>
            <w:r w:rsidR="008D3003">
              <w:rPr>
                <w:webHidden/>
              </w:rPr>
              <w:t>72</w:t>
            </w:r>
            <w:r w:rsidR="008D3003">
              <w:rPr>
                <w:webHidden/>
              </w:rPr>
              <w:fldChar w:fldCharType="end"/>
            </w:r>
          </w:hyperlink>
        </w:p>
        <w:p w14:paraId="784AC8C9" w14:textId="4FA405CA" w:rsidR="008D3003" w:rsidRDefault="001A4E71">
          <w:pPr>
            <w:pStyle w:val="TOC3"/>
            <w:rPr>
              <w:rFonts w:asciiTheme="minorHAnsi" w:eastAsiaTheme="minorEastAsia" w:hAnsiTheme="minorHAnsi" w:cstheme="minorBidi"/>
              <w:sz w:val="22"/>
              <w:szCs w:val="22"/>
              <w:lang w:eastAsia="en-US"/>
            </w:rPr>
          </w:pPr>
          <w:hyperlink w:anchor="_Toc227576341" w:history="1">
            <w:r w:rsidR="008D3003" w:rsidRPr="0051440A">
              <w:rPr>
                <w:rStyle w:val="Hyperlink"/>
                <w:rFonts w:ascii="Cambria Math" w:hAnsi="Cambria Math"/>
                <w:b/>
              </w:rPr>
              <w:t>36. Adjustment for Changes in Legislation</w:t>
            </w:r>
            <w:r w:rsidR="008D3003">
              <w:rPr>
                <w:webHidden/>
              </w:rPr>
              <w:tab/>
            </w:r>
            <w:r w:rsidR="008D3003">
              <w:rPr>
                <w:webHidden/>
              </w:rPr>
              <w:fldChar w:fldCharType="begin"/>
            </w:r>
            <w:r w:rsidR="008D3003">
              <w:rPr>
                <w:webHidden/>
              </w:rPr>
              <w:instrText xml:space="preserve"> PAGEREF _Toc227576341 \h </w:instrText>
            </w:r>
            <w:r w:rsidR="008D3003">
              <w:rPr>
                <w:webHidden/>
              </w:rPr>
            </w:r>
            <w:r w:rsidR="008D3003">
              <w:rPr>
                <w:webHidden/>
              </w:rPr>
              <w:fldChar w:fldCharType="separate"/>
            </w:r>
            <w:r w:rsidR="008D3003">
              <w:rPr>
                <w:webHidden/>
              </w:rPr>
              <w:t>73</w:t>
            </w:r>
            <w:r w:rsidR="008D3003">
              <w:rPr>
                <w:webHidden/>
              </w:rPr>
              <w:fldChar w:fldCharType="end"/>
            </w:r>
          </w:hyperlink>
        </w:p>
        <w:p w14:paraId="6805AE45" w14:textId="2A0FDE5A" w:rsidR="008D3003" w:rsidRDefault="001A4E71">
          <w:pPr>
            <w:pStyle w:val="TOC3"/>
            <w:rPr>
              <w:rFonts w:asciiTheme="minorHAnsi" w:eastAsiaTheme="minorEastAsia" w:hAnsiTheme="minorHAnsi" w:cstheme="minorBidi"/>
              <w:sz w:val="22"/>
              <w:szCs w:val="22"/>
              <w:lang w:eastAsia="en-US"/>
            </w:rPr>
          </w:pPr>
          <w:hyperlink w:anchor="_Toc227576342" w:history="1">
            <w:r w:rsidR="008D3003" w:rsidRPr="0051440A">
              <w:rPr>
                <w:rStyle w:val="Hyperlink"/>
                <w:rFonts w:ascii="Cambria Math" w:hAnsi="Cambria Math"/>
                <w:b/>
              </w:rPr>
              <w:t>37. Force Majeure</w:t>
            </w:r>
            <w:r w:rsidR="008D3003">
              <w:rPr>
                <w:webHidden/>
              </w:rPr>
              <w:tab/>
            </w:r>
            <w:r w:rsidR="008D3003">
              <w:rPr>
                <w:webHidden/>
              </w:rPr>
              <w:fldChar w:fldCharType="begin"/>
            </w:r>
            <w:r w:rsidR="008D3003">
              <w:rPr>
                <w:webHidden/>
              </w:rPr>
              <w:instrText xml:space="preserve"> PAGEREF _Toc227576342 \h </w:instrText>
            </w:r>
            <w:r w:rsidR="008D3003">
              <w:rPr>
                <w:webHidden/>
              </w:rPr>
            </w:r>
            <w:r w:rsidR="008D3003">
              <w:rPr>
                <w:webHidden/>
              </w:rPr>
              <w:fldChar w:fldCharType="separate"/>
            </w:r>
            <w:r w:rsidR="008D3003">
              <w:rPr>
                <w:webHidden/>
              </w:rPr>
              <w:t>73</w:t>
            </w:r>
            <w:r w:rsidR="008D3003">
              <w:rPr>
                <w:webHidden/>
              </w:rPr>
              <w:fldChar w:fldCharType="end"/>
            </w:r>
          </w:hyperlink>
        </w:p>
        <w:p w14:paraId="3CFB7298" w14:textId="67D20AF7" w:rsidR="008D3003" w:rsidRDefault="001A4E71">
          <w:pPr>
            <w:pStyle w:val="TOC3"/>
            <w:rPr>
              <w:rFonts w:asciiTheme="minorHAnsi" w:eastAsiaTheme="minorEastAsia" w:hAnsiTheme="minorHAnsi" w:cstheme="minorBidi"/>
              <w:sz w:val="22"/>
              <w:szCs w:val="22"/>
              <w:lang w:eastAsia="en-US"/>
            </w:rPr>
          </w:pPr>
          <w:hyperlink w:anchor="_Toc227576343" w:history="1">
            <w:r w:rsidR="008D3003" w:rsidRPr="0051440A">
              <w:rPr>
                <w:rStyle w:val="Hyperlink"/>
                <w:rFonts w:ascii="Cambria Math" w:hAnsi="Cambria Math"/>
                <w:b/>
              </w:rPr>
              <w:t>38. Notice of Force Majeure</w:t>
            </w:r>
            <w:r w:rsidR="008D3003">
              <w:rPr>
                <w:webHidden/>
              </w:rPr>
              <w:tab/>
            </w:r>
            <w:r w:rsidR="008D3003">
              <w:rPr>
                <w:webHidden/>
              </w:rPr>
              <w:fldChar w:fldCharType="begin"/>
            </w:r>
            <w:r w:rsidR="008D3003">
              <w:rPr>
                <w:webHidden/>
              </w:rPr>
              <w:instrText xml:space="preserve"> PAGEREF _Toc227576343 \h </w:instrText>
            </w:r>
            <w:r w:rsidR="008D3003">
              <w:rPr>
                <w:webHidden/>
              </w:rPr>
            </w:r>
            <w:r w:rsidR="008D3003">
              <w:rPr>
                <w:webHidden/>
              </w:rPr>
              <w:fldChar w:fldCharType="separate"/>
            </w:r>
            <w:r w:rsidR="008D3003">
              <w:rPr>
                <w:webHidden/>
              </w:rPr>
              <w:t>74</w:t>
            </w:r>
            <w:r w:rsidR="008D3003">
              <w:rPr>
                <w:webHidden/>
              </w:rPr>
              <w:fldChar w:fldCharType="end"/>
            </w:r>
          </w:hyperlink>
        </w:p>
        <w:p w14:paraId="15680FC8" w14:textId="6AA8FFF5" w:rsidR="008D3003" w:rsidRDefault="001A4E71">
          <w:pPr>
            <w:pStyle w:val="TOC3"/>
            <w:rPr>
              <w:rFonts w:asciiTheme="minorHAnsi" w:eastAsiaTheme="minorEastAsia" w:hAnsiTheme="minorHAnsi" w:cstheme="minorBidi"/>
              <w:sz w:val="22"/>
              <w:szCs w:val="22"/>
              <w:lang w:eastAsia="en-US"/>
            </w:rPr>
          </w:pPr>
          <w:hyperlink w:anchor="_Toc227576344" w:history="1">
            <w:r w:rsidR="008D3003" w:rsidRPr="0051440A">
              <w:rPr>
                <w:rStyle w:val="Hyperlink"/>
                <w:rFonts w:ascii="Cambria Math" w:hAnsi="Cambria Math"/>
                <w:b/>
              </w:rPr>
              <w:t>39. Duty to Minimise Delay</w:t>
            </w:r>
            <w:r w:rsidR="008D3003">
              <w:rPr>
                <w:webHidden/>
              </w:rPr>
              <w:tab/>
            </w:r>
            <w:r w:rsidR="008D3003">
              <w:rPr>
                <w:webHidden/>
              </w:rPr>
              <w:fldChar w:fldCharType="begin"/>
            </w:r>
            <w:r w:rsidR="008D3003">
              <w:rPr>
                <w:webHidden/>
              </w:rPr>
              <w:instrText xml:space="preserve"> PAGEREF _Toc227576344 \h </w:instrText>
            </w:r>
            <w:r w:rsidR="008D3003">
              <w:rPr>
                <w:webHidden/>
              </w:rPr>
            </w:r>
            <w:r w:rsidR="008D3003">
              <w:rPr>
                <w:webHidden/>
              </w:rPr>
              <w:fldChar w:fldCharType="separate"/>
            </w:r>
            <w:r w:rsidR="008D3003">
              <w:rPr>
                <w:webHidden/>
              </w:rPr>
              <w:t>74</w:t>
            </w:r>
            <w:r w:rsidR="008D3003">
              <w:rPr>
                <w:webHidden/>
              </w:rPr>
              <w:fldChar w:fldCharType="end"/>
            </w:r>
          </w:hyperlink>
        </w:p>
        <w:p w14:paraId="543227F9" w14:textId="364F467A" w:rsidR="008D3003" w:rsidRDefault="001A4E71">
          <w:pPr>
            <w:pStyle w:val="TOC3"/>
            <w:rPr>
              <w:rFonts w:asciiTheme="minorHAnsi" w:eastAsiaTheme="minorEastAsia" w:hAnsiTheme="minorHAnsi" w:cstheme="minorBidi"/>
              <w:sz w:val="22"/>
              <w:szCs w:val="22"/>
              <w:lang w:eastAsia="en-US"/>
            </w:rPr>
          </w:pPr>
          <w:hyperlink w:anchor="_Toc227576345" w:history="1">
            <w:r w:rsidR="008D3003" w:rsidRPr="0051440A">
              <w:rPr>
                <w:rStyle w:val="Hyperlink"/>
                <w:rFonts w:ascii="Cambria Math" w:hAnsi="Cambria Math"/>
                <w:b/>
              </w:rPr>
              <w:t>40. Consequences of Force Majeure</w:t>
            </w:r>
            <w:r w:rsidR="008D3003">
              <w:rPr>
                <w:webHidden/>
              </w:rPr>
              <w:tab/>
            </w:r>
            <w:r w:rsidR="008D3003">
              <w:rPr>
                <w:webHidden/>
              </w:rPr>
              <w:fldChar w:fldCharType="begin"/>
            </w:r>
            <w:r w:rsidR="008D3003">
              <w:rPr>
                <w:webHidden/>
              </w:rPr>
              <w:instrText xml:space="preserve"> PAGEREF _Toc227576345 \h </w:instrText>
            </w:r>
            <w:r w:rsidR="008D3003">
              <w:rPr>
                <w:webHidden/>
              </w:rPr>
            </w:r>
            <w:r w:rsidR="008D3003">
              <w:rPr>
                <w:webHidden/>
              </w:rPr>
              <w:fldChar w:fldCharType="separate"/>
            </w:r>
            <w:r w:rsidR="008D3003">
              <w:rPr>
                <w:webHidden/>
              </w:rPr>
              <w:t>74</w:t>
            </w:r>
            <w:r w:rsidR="008D3003">
              <w:rPr>
                <w:webHidden/>
              </w:rPr>
              <w:fldChar w:fldCharType="end"/>
            </w:r>
          </w:hyperlink>
        </w:p>
        <w:p w14:paraId="23345DC4" w14:textId="7967F464" w:rsidR="008D3003" w:rsidRDefault="001A4E71">
          <w:pPr>
            <w:pStyle w:val="TOC3"/>
            <w:rPr>
              <w:rFonts w:asciiTheme="minorHAnsi" w:eastAsiaTheme="minorEastAsia" w:hAnsiTheme="minorHAnsi" w:cstheme="minorBidi"/>
              <w:sz w:val="22"/>
              <w:szCs w:val="22"/>
              <w:lang w:eastAsia="en-US"/>
            </w:rPr>
          </w:pPr>
          <w:hyperlink w:anchor="_Toc227576346" w:history="1">
            <w:r w:rsidR="008D3003" w:rsidRPr="0051440A">
              <w:rPr>
                <w:rStyle w:val="Hyperlink"/>
                <w:rFonts w:ascii="Cambria Math" w:hAnsi="Cambria Math"/>
                <w:b/>
              </w:rPr>
              <w:t>41. Notice to Correct</w:t>
            </w:r>
            <w:r w:rsidR="008D3003">
              <w:rPr>
                <w:webHidden/>
              </w:rPr>
              <w:tab/>
            </w:r>
            <w:r w:rsidR="008D3003">
              <w:rPr>
                <w:webHidden/>
              </w:rPr>
              <w:fldChar w:fldCharType="begin"/>
            </w:r>
            <w:r w:rsidR="008D3003">
              <w:rPr>
                <w:webHidden/>
              </w:rPr>
              <w:instrText xml:space="preserve"> PAGEREF _Toc227576346 \h </w:instrText>
            </w:r>
            <w:r w:rsidR="008D3003">
              <w:rPr>
                <w:webHidden/>
              </w:rPr>
            </w:r>
            <w:r w:rsidR="008D3003">
              <w:rPr>
                <w:webHidden/>
              </w:rPr>
              <w:fldChar w:fldCharType="separate"/>
            </w:r>
            <w:r w:rsidR="008D3003">
              <w:rPr>
                <w:webHidden/>
              </w:rPr>
              <w:t>74</w:t>
            </w:r>
            <w:r w:rsidR="008D3003">
              <w:rPr>
                <w:webHidden/>
              </w:rPr>
              <w:fldChar w:fldCharType="end"/>
            </w:r>
          </w:hyperlink>
        </w:p>
        <w:p w14:paraId="2AFDE7AB" w14:textId="052B8658" w:rsidR="008D3003" w:rsidRDefault="001A4E71">
          <w:pPr>
            <w:pStyle w:val="TOC3"/>
            <w:rPr>
              <w:rFonts w:asciiTheme="minorHAnsi" w:eastAsiaTheme="minorEastAsia" w:hAnsiTheme="minorHAnsi" w:cstheme="minorBidi"/>
              <w:sz w:val="22"/>
              <w:szCs w:val="22"/>
              <w:lang w:eastAsia="en-US"/>
            </w:rPr>
          </w:pPr>
          <w:hyperlink w:anchor="_Toc227576347" w:history="1">
            <w:r w:rsidR="008D3003" w:rsidRPr="0051440A">
              <w:rPr>
                <w:rStyle w:val="Hyperlink"/>
                <w:rFonts w:ascii="Cambria Math" w:hAnsi="Cambria Math"/>
                <w:b/>
              </w:rPr>
              <w:t>42. Termination for Default</w:t>
            </w:r>
            <w:r w:rsidR="008D3003">
              <w:rPr>
                <w:webHidden/>
              </w:rPr>
              <w:tab/>
            </w:r>
            <w:r w:rsidR="008D3003">
              <w:rPr>
                <w:webHidden/>
              </w:rPr>
              <w:fldChar w:fldCharType="begin"/>
            </w:r>
            <w:r w:rsidR="008D3003">
              <w:rPr>
                <w:webHidden/>
              </w:rPr>
              <w:instrText xml:space="preserve"> PAGEREF _Toc227576347 \h </w:instrText>
            </w:r>
            <w:r w:rsidR="008D3003">
              <w:rPr>
                <w:webHidden/>
              </w:rPr>
            </w:r>
            <w:r w:rsidR="008D3003">
              <w:rPr>
                <w:webHidden/>
              </w:rPr>
              <w:fldChar w:fldCharType="separate"/>
            </w:r>
            <w:r w:rsidR="008D3003">
              <w:rPr>
                <w:webHidden/>
              </w:rPr>
              <w:t>75</w:t>
            </w:r>
            <w:r w:rsidR="008D3003">
              <w:rPr>
                <w:webHidden/>
              </w:rPr>
              <w:fldChar w:fldCharType="end"/>
            </w:r>
          </w:hyperlink>
        </w:p>
        <w:p w14:paraId="69AD5F30" w14:textId="5CDD7864" w:rsidR="008D3003" w:rsidRDefault="001A4E71">
          <w:pPr>
            <w:pStyle w:val="TOC3"/>
            <w:rPr>
              <w:rFonts w:asciiTheme="minorHAnsi" w:eastAsiaTheme="minorEastAsia" w:hAnsiTheme="minorHAnsi" w:cstheme="minorBidi"/>
              <w:sz w:val="22"/>
              <w:szCs w:val="22"/>
              <w:lang w:eastAsia="en-US"/>
            </w:rPr>
          </w:pPr>
          <w:hyperlink w:anchor="_Toc227576348" w:history="1">
            <w:r w:rsidR="008D3003" w:rsidRPr="0051440A">
              <w:rPr>
                <w:rStyle w:val="Hyperlink"/>
                <w:rFonts w:ascii="Cambria Math" w:hAnsi="Cambria Math"/>
                <w:b/>
              </w:rPr>
              <w:t>43. Termination for Insolvency</w:t>
            </w:r>
            <w:r w:rsidR="008D3003">
              <w:rPr>
                <w:webHidden/>
              </w:rPr>
              <w:tab/>
            </w:r>
            <w:r w:rsidR="008D3003">
              <w:rPr>
                <w:webHidden/>
              </w:rPr>
              <w:fldChar w:fldCharType="begin"/>
            </w:r>
            <w:r w:rsidR="008D3003">
              <w:rPr>
                <w:webHidden/>
              </w:rPr>
              <w:instrText xml:space="preserve"> PAGEREF _Toc227576348 \h </w:instrText>
            </w:r>
            <w:r w:rsidR="008D3003">
              <w:rPr>
                <w:webHidden/>
              </w:rPr>
            </w:r>
            <w:r w:rsidR="008D3003">
              <w:rPr>
                <w:webHidden/>
              </w:rPr>
              <w:fldChar w:fldCharType="separate"/>
            </w:r>
            <w:r w:rsidR="008D3003">
              <w:rPr>
                <w:webHidden/>
              </w:rPr>
              <w:t>76</w:t>
            </w:r>
            <w:r w:rsidR="008D3003">
              <w:rPr>
                <w:webHidden/>
              </w:rPr>
              <w:fldChar w:fldCharType="end"/>
            </w:r>
          </w:hyperlink>
        </w:p>
        <w:p w14:paraId="3B29ACFF" w14:textId="6E9160EC" w:rsidR="008D3003" w:rsidRDefault="001A4E71">
          <w:pPr>
            <w:pStyle w:val="TOC3"/>
            <w:rPr>
              <w:rFonts w:asciiTheme="minorHAnsi" w:eastAsiaTheme="minorEastAsia" w:hAnsiTheme="minorHAnsi" w:cstheme="minorBidi"/>
              <w:sz w:val="22"/>
              <w:szCs w:val="22"/>
              <w:lang w:eastAsia="en-US"/>
            </w:rPr>
          </w:pPr>
          <w:hyperlink w:anchor="_Toc227576349" w:history="1">
            <w:r w:rsidR="008D3003" w:rsidRPr="0051440A">
              <w:rPr>
                <w:rStyle w:val="Hyperlink"/>
                <w:rFonts w:ascii="Cambria Math" w:hAnsi="Cambria Math"/>
                <w:b/>
              </w:rPr>
              <w:t>44. Termination for Convenience</w:t>
            </w:r>
            <w:r w:rsidR="008D3003">
              <w:rPr>
                <w:webHidden/>
              </w:rPr>
              <w:tab/>
            </w:r>
            <w:r w:rsidR="008D3003">
              <w:rPr>
                <w:webHidden/>
              </w:rPr>
              <w:fldChar w:fldCharType="begin"/>
            </w:r>
            <w:r w:rsidR="008D3003">
              <w:rPr>
                <w:webHidden/>
              </w:rPr>
              <w:instrText xml:space="preserve"> PAGEREF _Toc227576349 \h </w:instrText>
            </w:r>
            <w:r w:rsidR="008D3003">
              <w:rPr>
                <w:webHidden/>
              </w:rPr>
            </w:r>
            <w:r w:rsidR="008D3003">
              <w:rPr>
                <w:webHidden/>
              </w:rPr>
              <w:fldChar w:fldCharType="separate"/>
            </w:r>
            <w:r w:rsidR="008D3003">
              <w:rPr>
                <w:webHidden/>
              </w:rPr>
              <w:t>76</w:t>
            </w:r>
            <w:r w:rsidR="008D3003">
              <w:rPr>
                <w:webHidden/>
              </w:rPr>
              <w:fldChar w:fldCharType="end"/>
            </w:r>
          </w:hyperlink>
        </w:p>
        <w:p w14:paraId="48DE9671" w14:textId="3274E73D" w:rsidR="008D3003" w:rsidRDefault="001A4E71">
          <w:pPr>
            <w:pStyle w:val="TOC3"/>
            <w:rPr>
              <w:rFonts w:asciiTheme="minorHAnsi" w:eastAsiaTheme="minorEastAsia" w:hAnsiTheme="minorHAnsi" w:cstheme="minorBidi"/>
              <w:sz w:val="22"/>
              <w:szCs w:val="22"/>
              <w:lang w:eastAsia="en-US"/>
            </w:rPr>
          </w:pPr>
          <w:hyperlink w:anchor="_Toc227576350" w:history="1">
            <w:r w:rsidR="008D3003" w:rsidRPr="0051440A">
              <w:rPr>
                <w:rStyle w:val="Hyperlink"/>
                <w:rFonts w:ascii="Cambria Math" w:hAnsi="Cambria Math"/>
                <w:b/>
              </w:rPr>
              <w:t>45. Procedures for Termination of Contracts</w:t>
            </w:r>
            <w:r w:rsidR="008D3003">
              <w:rPr>
                <w:webHidden/>
              </w:rPr>
              <w:tab/>
            </w:r>
            <w:r w:rsidR="008D3003">
              <w:rPr>
                <w:webHidden/>
              </w:rPr>
              <w:fldChar w:fldCharType="begin"/>
            </w:r>
            <w:r w:rsidR="008D3003">
              <w:rPr>
                <w:webHidden/>
              </w:rPr>
              <w:instrText xml:space="preserve"> PAGEREF _Toc227576350 \h </w:instrText>
            </w:r>
            <w:r w:rsidR="008D3003">
              <w:rPr>
                <w:webHidden/>
              </w:rPr>
            </w:r>
            <w:r w:rsidR="008D3003">
              <w:rPr>
                <w:webHidden/>
              </w:rPr>
              <w:fldChar w:fldCharType="separate"/>
            </w:r>
            <w:r w:rsidR="008D3003">
              <w:rPr>
                <w:webHidden/>
              </w:rPr>
              <w:t>77</w:t>
            </w:r>
            <w:r w:rsidR="008D3003">
              <w:rPr>
                <w:webHidden/>
              </w:rPr>
              <w:fldChar w:fldCharType="end"/>
            </w:r>
          </w:hyperlink>
        </w:p>
        <w:p w14:paraId="1E3E44CB" w14:textId="46A2724D" w:rsidR="008D3003" w:rsidRDefault="001A4E71">
          <w:pPr>
            <w:pStyle w:val="TOC3"/>
            <w:rPr>
              <w:rFonts w:asciiTheme="minorHAnsi" w:eastAsiaTheme="minorEastAsia" w:hAnsiTheme="minorHAnsi" w:cstheme="minorBidi"/>
              <w:sz w:val="22"/>
              <w:szCs w:val="22"/>
              <w:lang w:eastAsia="en-US"/>
            </w:rPr>
          </w:pPr>
          <w:hyperlink w:anchor="_Toc227576351" w:history="1">
            <w:r w:rsidR="008D3003" w:rsidRPr="0051440A">
              <w:rPr>
                <w:rStyle w:val="Hyperlink"/>
                <w:rFonts w:ascii="Cambria Math" w:hAnsi="Cambria Math"/>
                <w:b/>
              </w:rPr>
              <w:t>46. Amendment to Contract</w:t>
            </w:r>
            <w:r w:rsidR="008D3003">
              <w:rPr>
                <w:webHidden/>
              </w:rPr>
              <w:tab/>
            </w:r>
            <w:r w:rsidR="008D3003">
              <w:rPr>
                <w:webHidden/>
              </w:rPr>
              <w:fldChar w:fldCharType="begin"/>
            </w:r>
            <w:r w:rsidR="008D3003">
              <w:rPr>
                <w:webHidden/>
              </w:rPr>
              <w:instrText xml:space="preserve"> PAGEREF _Toc227576351 \h </w:instrText>
            </w:r>
            <w:r w:rsidR="008D3003">
              <w:rPr>
                <w:webHidden/>
              </w:rPr>
            </w:r>
            <w:r w:rsidR="008D3003">
              <w:rPr>
                <w:webHidden/>
              </w:rPr>
              <w:fldChar w:fldCharType="separate"/>
            </w:r>
            <w:r w:rsidR="008D3003">
              <w:rPr>
                <w:webHidden/>
              </w:rPr>
              <w:t>78</w:t>
            </w:r>
            <w:r w:rsidR="008D3003">
              <w:rPr>
                <w:webHidden/>
              </w:rPr>
              <w:fldChar w:fldCharType="end"/>
            </w:r>
          </w:hyperlink>
        </w:p>
        <w:p w14:paraId="55E1EE1F" w14:textId="1192B8FB" w:rsidR="008D3003" w:rsidRDefault="001A4E71">
          <w:pPr>
            <w:pStyle w:val="TOC3"/>
            <w:rPr>
              <w:rFonts w:asciiTheme="minorHAnsi" w:eastAsiaTheme="minorEastAsia" w:hAnsiTheme="minorHAnsi" w:cstheme="minorBidi"/>
              <w:sz w:val="22"/>
              <w:szCs w:val="22"/>
              <w:lang w:eastAsia="en-US"/>
            </w:rPr>
          </w:pPr>
          <w:hyperlink w:anchor="_Toc227576352" w:history="1">
            <w:r w:rsidR="008D3003" w:rsidRPr="0051440A">
              <w:rPr>
                <w:rStyle w:val="Hyperlink"/>
                <w:rFonts w:ascii="Cambria Math" w:hAnsi="Cambria Math"/>
                <w:b/>
              </w:rPr>
              <w:t>47. Settlement of Disputes</w:t>
            </w:r>
            <w:r w:rsidR="008D3003">
              <w:rPr>
                <w:webHidden/>
              </w:rPr>
              <w:tab/>
            </w:r>
            <w:r w:rsidR="008D3003">
              <w:rPr>
                <w:webHidden/>
              </w:rPr>
              <w:fldChar w:fldCharType="begin"/>
            </w:r>
            <w:r w:rsidR="008D3003">
              <w:rPr>
                <w:webHidden/>
              </w:rPr>
              <w:instrText xml:space="preserve"> PAGEREF _Toc227576352 \h </w:instrText>
            </w:r>
            <w:r w:rsidR="008D3003">
              <w:rPr>
                <w:webHidden/>
              </w:rPr>
            </w:r>
            <w:r w:rsidR="008D3003">
              <w:rPr>
                <w:webHidden/>
              </w:rPr>
              <w:fldChar w:fldCharType="separate"/>
            </w:r>
            <w:r w:rsidR="008D3003">
              <w:rPr>
                <w:webHidden/>
              </w:rPr>
              <w:t>79</w:t>
            </w:r>
            <w:r w:rsidR="008D3003">
              <w:rPr>
                <w:webHidden/>
              </w:rPr>
              <w:fldChar w:fldCharType="end"/>
            </w:r>
          </w:hyperlink>
        </w:p>
        <w:p w14:paraId="5778F4F3" w14:textId="535F8C61" w:rsidR="008D3003" w:rsidRDefault="001A4E71">
          <w:pPr>
            <w:pStyle w:val="TOC1"/>
            <w:rPr>
              <w:rFonts w:asciiTheme="minorHAnsi" w:eastAsiaTheme="minorEastAsia" w:hAnsiTheme="minorHAnsi" w:cstheme="minorBidi"/>
              <w:b w:val="0"/>
              <w:bCs w:val="0"/>
              <w:sz w:val="22"/>
              <w:szCs w:val="22"/>
              <w:lang w:val="en-US"/>
            </w:rPr>
          </w:pPr>
          <w:hyperlink w:anchor="_Toc227576353" w:history="1">
            <w:r w:rsidR="008D3003" w:rsidRPr="0051440A">
              <w:rPr>
                <w:rStyle w:val="Hyperlink"/>
                <w:rFonts w:ascii="Cambria Math" w:eastAsia="SimSun" w:hAnsi="Cambria Math"/>
                <w:kern w:val="32"/>
              </w:rPr>
              <w:t>Section 4.  Particular Conditions of Contract</w:t>
            </w:r>
            <w:r w:rsidR="008D3003">
              <w:rPr>
                <w:webHidden/>
              </w:rPr>
              <w:tab/>
            </w:r>
            <w:r w:rsidR="008D3003">
              <w:rPr>
                <w:webHidden/>
              </w:rPr>
              <w:fldChar w:fldCharType="begin"/>
            </w:r>
            <w:r w:rsidR="008D3003">
              <w:rPr>
                <w:webHidden/>
              </w:rPr>
              <w:instrText xml:space="preserve"> PAGEREF _Toc227576353 \h </w:instrText>
            </w:r>
            <w:r w:rsidR="008D3003">
              <w:rPr>
                <w:webHidden/>
              </w:rPr>
            </w:r>
            <w:r w:rsidR="008D3003">
              <w:rPr>
                <w:webHidden/>
              </w:rPr>
              <w:fldChar w:fldCharType="separate"/>
            </w:r>
            <w:r w:rsidR="008D3003">
              <w:rPr>
                <w:webHidden/>
              </w:rPr>
              <w:t>81</w:t>
            </w:r>
            <w:r w:rsidR="008D3003">
              <w:rPr>
                <w:webHidden/>
              </w:rPr>
              <w:fldChar w:fldCharType="end"/>
            </w:r>
          </w:hyperlink>
        </w:p>
        <w:p w14:paraId="5659F860" w14:textId="23C1F5F4" w:rsidR="008D3003" w:rsidRDefault="001A4E71">
          <w:pPr>
            <w:pStyle w:val="TOC1"/>
            <w:rPr>
              <w:rFonts w:asciiTheme="minorHAnsi" w:eastAsiaTheme="minorEastAsia" w:hAnsiTheme="minorHAnsi" w:cstheme="minorBidi"/>
              <w:b w:val="0"/>
              <w:bCs w:val="0"/>
              <w:sz w:val="22"/>
              <w:szCs w:val="22"/>
              <w:lang w:val="en-US"/>
            </w:rPr>
          </w:pPr>
          <w:hyperlink w:anchor="_Toc227576354" w:history="1">
            <w:r w:rsidR="008D3003" w:rsidRPr="0051440A">
              <w:rPr>
                <w:rStyle w:val="Hyperlink"/>
                <w:rFonts w:ascii="Cambria Math" w:hAnsi="Cambria Math"/>
                <w:lang w:eastAsia="zh-CN"/>
              </w:rPr>
              <w:t>Section 5.</w:t>
            </w:r>
            <w:r w:rsidR="008D3003">
              <w:rPr>
                <w:rFonts w:asciiTheme="minorHAnsi" w:eastAsiaTheme="minorEastAsia" w:hAnsiTheme="minorHAnsi" w:cstheme="minorBidi"/>
                <w:b w:val="0"/>
                <w:bCs w:val="0"/>
                <w:sz w:val="22"/>
                <w:szCs w:val="22"/>
                <w:lang w:val="en-US"/>
              </w:rPr>
              <w:tab/>
            </w:r>
            <w:r w:rsidR="008D3003" w:rsidRPr="0051440A">
              <w:rPr>
                <w:rStyle w:val="Hyperlink"/>
                <w:rFonts w:ascii="Cambria Math" w:hAnsi="Cambria Math"/>
                <w:lang w:eastAsia="zh-CN"/>
              </w:rPr>
              <w:t>Tender and Contract Forms</w:t>
            </w:r>
            <w:r w:rsidR="008D3003">
              <w:rPr>
                <w:webHidden/>
              </w:rPr>
              <w:tab/>
            </w:r>
            <w:r w:rsidR="008D3003">
              <w:rPr>
                <w:webHidden/>
              </w:rPr>
              <w:fldChar w:fldCharType="begin"/>
            </w:r>
            <w:r w:rsidR="008D3003">
              <w:rPr>
                <w:webHidden/>
              </w:rPr>
              <w:instrText xml:space="preserve"> PAGEREF _Toc227576354 \h </w:instrText>
            </w:r>
            <w:r w:rsidR="008D3003">
              <w:rPr>
                <w:webHidden/>
              </w:rPr>
            </w:r>
            <w:r w:rsidR="008D3003">
              <w:rPr>
                <w:webHidden/>
              </w:rPr>
              <w:fldChar w:fldCharType="separate"/>
            </w:r>
            <w:r w:rsidR="008D3003">
              <w:rPr>
                <w:webHidden/>
              </w:rPr>
              <w:t>89</w:t>
            </w:r>
            <w:r w:rsidR="008D3003">
              <w:rPr>
                <w:webHidden/>
              </w:rPr>
              <w:fldChar w:fldCharType="end"/>
            </w:r>
          </w:hyperlink>
        </w:p>
        <w:p w14:paraId="549A5C81" w14:textId="1510C65D" w:rsidR="008D3003" w:rsidRDefault="001A4E71">
          <w:pPr>
            <w:pStyle w:val="TOC2"/>
            <w:rPr>
              <w:rFonts w:asciiTheme="minorHAnsi" w:eastAsiaTheme="minorEastAsia" w:hAnsiTheme="minorHAnsi" w:cstheme="minorBidi"/>
              <w:b w:val="0"/>
              <w:noProof/>
              <w:szCs w:val="22"/>
              <w:lang w:eastAsia="en-US"/>
            </w:rPr>
          </w:pPr>
          <w:hyperlink w:anchor="_Toc227576355" w:history="1">
            <w:r w:rsidR="008D3003" w:rsidRPr="0051440A">
              <w:rPr>
                <w:rStyle w:val="Hyperlink"/>
                <w:rFonts w:ascii="Cambria Math" w:hAnsi="Cambria Math" w:cs="Times New Roman"/>
                <w:bCs/>
                <w:noProof/>
                <w:lang w:val="en-GB"/>
              </w:rPr>
              <w:t>Tender Submission Letter for Technical Offer (Form PG8-1a)</w:t>
            </w:r>
            <w:r w:rsidR="008D3003">
              <w:rPr>
                <w:noProof/>
                <w:webHidden/>
              </w:rPr>
              <w:tab/>
            </w:r>
            <w:r w:rsidR="008D3003">
              <w:rPr>
                <w:noProof/>
                <w:webHidden/>
              </w:rPr>
              <w:fldChar w:fldCharType="begin"/>
            </w:r>
            <w:r w:rsidR="008D3003">
              <w:rPr>
                <w:noProof/>
                <w:webHidden/>
              </w:rPr>
              <w:instrText xml:space="preserve"> PAGEREF _Toc227576355 \h </w:instrText>
            </w:r>
            <w:r w:rsidR="008D3003">
              <w:rPr>
                <w:noProof/>
                <w:webHidden/>
              </w:rPr>
            </w:r>
            <w:r w:rsidR="008D3003">
              <w:rPr>
                <w:noProof/>
                <w:webHidden/>
              </w:rPr>
              <w:fldChar w:fldCharType="separate"/>
            </w:r>
            <w:r w:rsidR="008D3003">
              <w:rPr>
                <w:noProof/>
                <w:webHidden/>
              </w:rPr>
              <w:t>90</w:t>
            </w:r>
            <w:r w:rsidR="008D3003">
              <w:rPr>
                <w:noProof/>
                <w:webHidden/>
              </w:rPr>
              <w:fldChar w:fldCharType="end"/>
            </w:r>
          </w:hyperlink>
        </w:p>
        <w:p w14:paraId="40DBB4B4" w14:textId="08F1C435" w:rsidR="008D3003" w:rsidRDefault="001A4E71">
          <w:pPr>
            <w:pStyle w:val="TOC2"/>
            <w:rPr>
              <w:rFonts w:asciiTheme="minorHAnsi" w:eastAsiaTheme="minorEastAsia" w:hAnsiTheme="minorHAnsi" w:cstheme="minorBidi"/>
              <w:b w:val="0"/>
              <w:noProof/>
              <w:szCs w:val="22"/>
              <w:lang w:eastAsia="en-US"/>
            </w:rPr>
          </w:pPr>
          <w:hyperlink w:anchor="_Toc227576356" w:history="1">
            <w:r w:rsidR="008D3003" w:rsidRPr="0051440A">
              <w:rPr>
                <w:rStyle w:val="Hyperlink"/>
                <w:rFonts w:ascii="Cambria Math" w:hAnsi="Cambria Math" w:cs="Times New Roman"/>
                <w:bCs/>
                <w:noProof/>
                <w:lang w:val="en-GB"/>
              </w:rPr>
              <w:t>Tender Submission Letter for Financial Offer (Form PG8-1b)</w:t>
            </w:r>
            <w:r w:rsidR="008D3003">
              <w:rPr>
                <w:noProof/>
                <w:webHidden/>
              </w:rPr>
              <w:tab/>
            </w:r>
            <w:r w:rsidR="008D3003">
              <w:rPr>
                <w:noProof/>
                <w:webHidden/>
              </w:rPr>
              <w:fldChar w:fldCharType="begin"/>
            </w:r>
            <w:r w:rsidR="008D3003">
              <w:rPr>
                <w:noProof/>
                <w:webHidden/>
              </w:rPr>
              <w:instrText xml:space="preserve"> PAGEREF _Toc227576356 \h </w:instrText>
            </w:r>
            <w:r w:rsidR="008D3003">
              <w:rPr>
                <w:noProof/>
                <w:webHidden/>
              </w:rPr>
            </w:r>
            <w:r w:rsidR="008D3003">
              <w:rPr>
                <w:noProof/>
                <w:webHidden/>
              </w:rPr>
              <w:fldChar w:fldCharType="separate"/>
            </w:r>
            <w:r w:rsidR="008D3003">
              <w:rPr>
                <w:noProof/>
                <w:webHidden/>
              </w:rPr>
              <w:t>92</w:t>
            </w:r>
            <w:r w:rsidR="008D3003">
              <w:rPr>
                <w:noProof/>
                <w:webHidden/>
              </w:rPr>
              <w:fldChar w:fldCharType="end"/>
            </w:r>
          </w:hyperlink>
        </w:p>
        <w:p w14:paraId="47B03030" w14:textId="3A6CBD2E" w:rsidR="008D3003" w:rsidRDefault="001A4E71">
          <w:pPr>
            <w:pStyle w:val="TOC2"/>
            <w:rPr>
              <w:rFonts w:asciiTheme="minorHAnsi" w:eastAsiaTheme="minorEastAsia" w:hAnsiTheme="minorHAnsi" w:cstheme="minorBidi"/>
              <w:b w:val="0"/>
              <w:noProof/>
              <w:szCs w:val="22"/>
              <w:lang w:eastAsia="en-US"/>
            </w:rPr>
          </w:pPr>
          <w:hyperlink w:anchor="_Toc227576357" w:history="1">
            <w:r w:rsidR="008D3003" w:rsidRPr="0051440A">
              <w:rPr>
                <w:rStyle w:val="Hyperlink"/>
                <w:rFonts w:ascii="Cambria Math" w:hAnsi="Cambria Math" w:cs="Times New Roman"/>
                <w:bCs/>
                <w:noProof/>
                <w:lang w:val="en-GB"/>
              </w:rPr>
              <w:t>Letter of Authorization (Form PG8-1A)</w:t>
            </w:r>
            <w:r w:rsidR="008D3003">
              <w:rPr>
                <w:noProof/>
                <w:webHidden/>
              </w:rPr>
              <w:tab/>
            </w:r>
            <w:r w:rsidR="008D3003">
              <w:rPr>
                <w:noProof/>
                <w:webHidden/>
              </w:rPr>
              <w:fldChar w:fldCharType="begin"/>
            </w:r>
            <w:r w:rsidR="008D3003">
              <w:rPr>
                <w:noProof/>
                <w:webHidden/>
              </w:rPr>
              <w:instrText xml:space="preserve"> PAGEREF _Toc227576357 \h </w:instrText>
            </w:r>
            <w:r w:rsidR="008D3003">
              <w:rPr>
                <w:noProof/>
                <w:webHidden/>
              </w:rPr>
            </w:r>
            <w:r w:rsidR="008D3003">
              <w:rPr>
                <w:noProof/>
                <w:webHidden/>
              </w:rPr>
              <w:fldChar w:fldCharType="separate"/>
            </w:r>
            <w:r w:rsidR="008D3003">
              <w:rPr>
                <w:noProof/>
                <w:webHidden/>
              </w:rPr>
              <w:t>95</w:t>
            </w:r>
            <w:r w:rsidR="008D3003">
              <w:rPr>
                <w:noProof/>
                <w:webHidden/>
              </w:rPr>
              <w:fldChar w:fldCharType="end"/>
            </w:r>
          </w:hyperlink>
        </w:p>
        <w:p w14:paraId="4D357043" w14:textId="0F08526B" w:rsidR="008D3003" w:rsidRDefault="001A4E71">
          <w:pPr>
            <w:pStyle w:val="TOC2"/>
            <w:rPr>
              <w:rFonts w:asciiTheme="minorHAnsi" w:eastAsiaTheme="minorEastAsia" w:hAnsiTheme="minorHAnsi" w:cstheme="minorBidi"/>
              <w:b w:val="0"/>
              <w:noProof/>
              <w:szCs w:val="22"/>
              <w:lang w:eastAsia="en-US"/>
            </w:rPr>
          </w:pPr>
          <w:hyperlink w:anchor="_Toc227576358" w:history="1">
            <w:r w:rsidR="008D3003" w:rsidRPr="0051440A">
              <w:rPr>
                <w:rStyle w:val="Hyperlink"/>
                <w:rFonts w:ascii="Cambria Math" w:hAnsi="Cambria Math" w:cs="Times New Roman"/>
                <w:bCs/>
                <w:noProof/>
                <w:lang w:val="en-GB"/>
              </w:rPr>
              <w:t>Tenderer Information (Form PG8-2)</w:t>
            </w:r>
            <w:r w:rsidR="008D3003">
              <w:rPr>
                <w:noProof/>
                <w:webHidden/>
              </w:rPr>
              <w:tab/>
            </w:r>
            <w:r w:rsidR="008D3003">
              <w:rPr>
                <w:noProof/>
                <w:webHidden/>
              </w:rPr>
              <w:fldChar w:fldCharType="begin"/>
            </w:r>
            <w:r w:rsidR="008D3003">
              <w:rPr>
                <w:noProof/>
                <w:webHidden/>
              </w:rPr>
              <w:instrText xml:space="preserve"> PAGEREF _Toc227576358 \h </w:instrText>
            </w:r>
            <w:r w:rsidR="008D3003">
              <w:rPr>
                <w:noProof/>
                <w:webHidden/>
              </w:rPr>
            </w:r>
            <w:r w:rsidR="008D3003">
              <w:rPr>
                <w:noProof/>
                <w:webHidden/>
              </w:rPr>
              <w:fldChar w:fldCharType="separate"/>
            </w:r>
            <w:r w:rsidR="008D3003">
              <w:rPr>
                <w:noProof/>
                <w:webHidden/>
              </w:rPr>
              <w:t>96</w:t>
            </w:r>
            <w:r w:rsidR="008D3003">
              <w:rPr>
                <w:noProof/>
                <w:webHidden/>
              </w:rPr>
              <w:fldChar w:fldCharType="end"/>
            </w:r>
          </w:hyperlink>
        </w:p>
        <w:p w14:paraId="1620977B" w14:textId="49F13DC7" w:rsidR="008D3003" w:rsidRDefault="001A4E71">
          <w:pPr>
            <w:pStyle w:val="TOC2"/>
            <w:rPr>
              <w:rFonts w:asciiTheme="minorHAnsi" w:eastAsiaTheme="minorEastAsia" w:hAnsiTheme="minorHAnsi" w:cstheme="minorBidi"/>
              <w:b w:val="0"/>
              <w:noProof/>
              <w:szCs w:val="22"/>
              <w:lang w:eastAsia="en-US"/>
            </w:rPr>
          </w:pPr>
          <w:hyperlink w:anchor="_Toc227576359" w:history="1">
            <w:r w:rsidR="008D3003" w:rsidRPr="0051440A">
              <w:rPr>
                <w:rStyle w:val="Hyperlink"/>
                <w:rFonts w:ascii="Cambria Math" w:hAnsi="Cambria Math" w:cs="Times New Roman"/>
                <w:bCs/>
                <w:noProof/>
                <w:lang w:val="en-GB"/>
              </w:rPr>
              <w:t>Subcontractor Information Form (Form PG8-3)</w:t>
            </w:r>
            <w:r w:rsidR="008D3003">
              <w:rPr>
                <w:noProof/>
                <w:webHidden/>
              </w:rPr>
              <w:tab/>
            </w:r>
            <w:r w:rsidR="008D3003">
              <w:rPr>
                <w:noProof/>
                <w:webHidden/>
              </w:rPr>
              <w:fldChar w:fldCharType="begin"/>
            </w:r>
            <w:r w:rsidR="008D3003">
              <w:rPr>
                <w:noProof/>
                <w:webHidden/>
              </w:rPr>
              <w:instrText xml:space="preserve"> PAGEREF _Toc227576359 \h </w:instrText>
            </w:r>
            <w:r w:rsidR="008D3003">
              <w:rPr>
                <w:noProof/>
                <w:webHidden/>
              </w:rPr>
            </w:r>
            <w:r w:rsidR="008D3003">
              <w:rPr>
                <w:noProof/>
                <w:webHidden/>
              </w:rPr>
              <w:fldChar w:fldCharType="separate"/>
            </w:r>
            <w:r w:rsidR="008D3003">
              <w:rPr>
                <w:noProof/>
                <w:webHidden/>
              </w:rPr>
              <w:t>99</w:t>
            </w:r>
            <w:r w:rsidR="008D3003">
              <w:rPr>
                <w:noProof/>
                <w:webHidden/>
              </w:rPr>
              <w:fldChar w:fldCharType="end"/>
            </w:r>
          </w:hyperlink>
        </w:p>
        <w:p w14:paraId="7B5FF4B0" w14:textId="27AEF6BE" w:rsidR="008D3003" w:rsidRDefault="001A4E71">
          <w:pPr>
            <w:pStyle w:val="TOC2"/>
            <w:rPr>
              <w:rFonts w:asciiTheme="minorHAnsi" w:eastAsiaTheme="minorEastAsia" w:hAnsiTheme="minorHAnsi" w:cstheme="minorBidi"/>
              <w:b w:val="0"/>
              <w:noProof/>
              <w:szCs w:val="22"/>
              <w:lang w:eastAsia="en-US"/>
            </w:rPr>
          </w:pPr>
          <w:hyperlink w:anchor="_Toc227576360" w:history="1">
            <w:r w:rsidR="008D3003" w:rsidRPr="0051440A">
              <w:rPr>
                <w:rStyle w:val="Hyperlink"/>
                <w:rFonts w:ascii="Cambria Math" w:hAnsi="Cambria Math"/>
                <w:noProof/>
                <w:lang w:val="en-GB"/>
              </w:rPr>
              <w:t>Price Schedule for Goods (Form PG8-4A-1)</w:t>
            </w:r>
            <w:r w:rsidR="008D3003">
              <w:rPr>
                <w:noProof/>
                <w:webHidden/>
              </w:rPr>
              <w:tab/>
            </w:r>
            <w:r w:rsidR="008D3003">
              <w:rPr>
                <w:noProof/>
                <w:webHidden/>
              </w:rPr>
              <w:fldChar w:fldCharType="begin"/>
            </w:r>
            <w:r w:rsidR="008D3003">
              <w:rPr>
                <w:noProof/>
                <w:webHidden/>
              </w:rPr>
              <w:instrText xml:space="preserve"> PAGEREF _Toc227576360 \h </w:instrText>
            </w:r>
            <w:r w:rsidR="008D3003">
              <w:rPr>
                <w:noProof/>
                <w:webHidden/>
              </w:rPr>
            </w:r>
            <w:r w:rsidR="008D3003">
              <w:rPr>
                <w:noProof/>
                <w:webHidden/>
              </w:rPr>
              <w:fldChar w:fldCharType="separate"/>
            </w:r>
            <w:r w:rsidR="008D3003">
              <w:rPr>
                <w:noProof/>
                <w:webHidden/>
              </w:rPr>
              <w:t>101</w:t>
            </w:r>
            <w:r w:rsidR="008D3003">
              <w:rPr>
                <w:noProof/>
                <w:webHidden/>
              </w:rPr>
              <w:fldChar w:fldCharType="end"/>
            </w:r>
          </w:hyperlink>
        </w:p>
        <w:p w14:paraId="2B3B0E2F" w14:textId="3446E7AB" w:rsidR="008D3003" w:rsidRDefault="001A4E71">
          <w:pPr>
            <w:pStyle w:val="TOC2"/>
            <w:rPr>
              <w:rFonts w:asciiTheme="minorHAnsi" w:eastAsiaTheme="minorEastAsia" w:hAnsiTheme="minorHAnsi" w:cstheme="minorBidi"/>
              <w:b w:val="0"/>
              <w:noProof/>
              <w:szCs w:val="22"/>
              <w:lang w:eastAsia="en-US"/>
            </w:rPr>
          </w:pPr>
          <w:hyperlink w:anchor="_Toc227576361" w:history="1">
            <w:r w:rsidR="008D3003" w:rsidRPr="0051440A">
              <w:rPr>
                <w:rStyle w:val="Hyperlink"/>
                <w:rFonts w:ascii="Cambria Math" w:hAnsi="Cambria Math"/>
                <w:noProof/>
                <w:lang w:val="en-GB"/>
              </w:rPr>
              <w:t>Price Schedule for Related Services (Form PG8-4A-2)</w:t>
            </w:r>
            <w:r w:rsidR="008D3003">
              <w:rPr>
                <w:noProof/>
                <w:webHidden/>
              </w:rPr>
              <w:tab/>
            </w:r>
            <w:r w:rsidR="008D3003">
              <w:rPr>
                <w:noProof/>
                <w:webHidden/>
              </w:rPr>
              <w:fldChar w:fldCharType="begin"/>
            </w:r>
            <w:r w:rsidR="008D3003">
              <w:rPr>
                <w:noProof/>
                <w:webHidden/>
              </w:rPr>
              <w:instrText xml:space="preserve"> PAGEREF _Toc227576361 \h </w:instrText>
            </w:r>
            <w:r w:rsidR="008D3003">
              <w:rPr>
                <w:noProof/>
                <w:webHidden/>
              </w:rPr>
            </w:r>
            <w:r w:rsidR="008D3003">
              <w:rPr>
                <w:noProof/>
                <w:webHidden/>
              </w:rPr>
              <w:fldChar w:fldCharType="separate"/>
            </w:r>
            <w:r w:rsidR="008D3003">
              <w:rPr>
                <w:noProof/>
                <w:webHidden/>
              </w:rPr>
              <w:t>102</w:t>
            </w:r>
            <w:r w:rsidR="008D3003">
              <w:rPr>
                <w:noProof/>
                <w:webHidden/>
              </w:rPr>
              <w:fldChar w:fldCharType="end"/>
            </w:r>
          </w:hyperlink>
        </w:p>
        <w:p w14:paraId="139BD980" w14:textId="1BD8A4EA" w:rsidR="008D3003" w:rsidRDefault="001A4E71">
          <w:pPr>
            <w:pStyle w:val="TOC2"/>
            <w:rPr>
              <w:rFonts w:asciiTheme="minorHAnsi" w:eastAsiaTheme="minorEastAsia" w:hAnsiTheme="minorHAnsi" w:cstheme="minorBidi"/>
              <w:b w:val="0"/>
              <w:noProof/>
              <w:szCs w:val="22"/>
              <w:lang w:eastAsia="en-US"/>
            </w:rPr>
          </w:pPr>
          <w:hyperlink w:anchor="_Toc227576362" w:history="1">
            <w:r w:rsidR="008D3003" w:rsidRPr="0051440A">
              <w:rPr>
                <w:rStyle w:val="Hyperlink"/>
                <w:rFonts w:ascii="Cambria Math" w:hAnsi="Cambria Math" w:cs="Times New Roman"/>
                <w:bCs/>
                <w:noProof/>
                <w:lang w:val="en-GB"/>
              </w:rPr>
              <w:t>Price Schedule for Goods (Form PG8-4B-1)</w:t>
            </w:r>
            <w:r w:rsidR="008D3003">
              <w:rPr>
                <w:noProof/>
                <w:webHidden/>
              </w:rPr>
              <w:tab/>
            </w:r>
            <w:r w:rsidR="008D3003">
              <w:rPr>
                <w:noProof/>
                <w:webHidden/>
              </w:rPr>
              <w:fldChar w:fldCharType="begin"/>
            </w:r>
            <w:r w:rsidR="008D3003">
              <w:rPr>
                <w:noProof/>
                <w:webHidden/>
              </w:rPr>
              <w:instrText xml:space="preserve"> PAGEREF _Toc227576362 \h </w:instrText>
            </w:r>
            <w:r w:rsidR="008D3003">
              <w:rPr>
                <w:noProof/>
                <w:webHidden/>
              </w:rPr>
            </w:r>
            <w:r w:rsidR="008D3003">
              <w:rPr>
                <w:noProof/>
                <w:webHidden/>
              </w:rPr>
              <w:fldChar w:fldCharType="separate"/>
            </w:r>
            <w:r w:rsidR="008D3003">
              <w:rPr>
                <w:noProof/>
                <w:webHidden/>
              </w:rPr>
              <w:t>103</w:t>
            </w:r>
            <w:r w:rsidR="008D3003">
              <w:rPr>
                <w:noProof/>
                <w:webHidden/>
              </w:rPr>
              <w:fldChar w:fldCharType="end"/>
            </w:r>
          </w:hyperlink>
        </w:p>
        <w:p w14:paraId="5CF3AE5C" w14:textId="6ECF8829" w:rsidR="008D3003" w:rsidRDefault="001A4E71">
          <w:pPr>
            <w:pStyle w:val="TOC2"/>
            <w:rPr>
              <w:rFonts w:asciiTheme="minorHAnsi" w:eastAsiaTheme="minorEastAsia" w:hAnsiTheme="minorHAnsi" w:cstheme="minorBidi"/>
              <w:b w:val="0"/>
              <w:noProof/>
              <w:szCs w:val="22"/>
              <w:lang w:eastAsia="en-US"/>
            </w:rPr>
          </w:pPr>
          <w:hyperlink w:anchor="_Toc227576363" w:history="1">
            <w:r w:rsidR="008D3003" w:rsidRPr="0051440A">
              <w:rPr>
                <w:rStyle w:val="Hyperlink"/>
                <w:rFonts w:ascii="Cambria Math" w:hAnsi="Cambria Math"/>
                <w:bCs/>
                <w:noProof/>
                <w:lang w:val="en-GB"/>
              </w:rPr>
              <w:t>(For International Approach of Tendering)</w:t>
            </w:r>
          </w:hyperlink>
          <w:r w:rsidR="008D3003">
            <w:rPr>
              <w:rFonts w:asciiTheme="minorHAnsi" w:eastAsiaTheme="minorEastAsia" w:hAnsiTheme="minorHAnsi" w:cstheme="minorBidi"/>
              <w:b w:val="0"/>
              <w:noProof/>
              <w:szCs w:val="22"/>
              <w:lang w:eastAsia="en-US"/>
            </w:rPr>
            <w:t xml:space="preserve"> </w:t>
          </w:r>
        </w:p>
        <w:p w14:paraId="0B74D55E" w14:textId="01C53A42" w:rsidR="008D3003" w:rsidRDefault="001A4E71">
          <w:pPr>
            <w:pStyle w:val="TOC2"/>
            <w:rPr>
              <w:rFonts w:asciiTheme="minorHAnsi" w:eastAsiaTheme="minorEastAsia" w:hAnsiTheme="minorHAnsi" w:cstheme="minorBidi"/>
              <w:b w:val="0"/>
              <w:noProof/>
              <w:szCs w:val="22"/>
              <w:lang w:eastAsia="en-US"/>
            </w:rPr>
          </w:pPr>
          <w:hyperlink w:anchor="_Toc227576364" w:history="1">
            <w:r w:rsidR="008D3003" w:rsidRPr="0051440A">
              <w:rPr>
                <w:rStyle w:val="Hyperlink"/>
                <w:rFonts w:ascii="Cambria Math" w:hAnsi="Cambria Math" w:cs="Times New Roman"/>
                <w:bCs/>
                <w:noProof/>
                <w:lang w:val="en-GB"/>
              </w:rPr>
              <w:t>Price Schedule for Goods (Form PG8-4B-2)</w:t>
            </w:r>
            <w:r w:rsidR="008D3003">
              <w:rPr>
                <w:noProof/>
                <w:webHidden/>
              </w:rPr>
              <w:tab/>
            </w:r>
            <w:r w:rsidR="008D3003">
              <w:rPr>
                <w:noProof/>
                <w:webHidden/>
              </w:rPr>
              <w:fldChar w:fldCharType="begin"/>
            </w:r>
            <w:r w:rsidR="008D3003">
              <w:rPr>
                <w:noProof/>
                <w:webHidden/>
              </w:rPr>
              <w:instrText xml:space="preserve"> PAGEREF _Toc227576364 \h </w:instrText>
            </w:r>
            <w:r w:rsidR="008D3003">
              <w:rPr>
                <w:noProof/>
                <w:webHidden/>
              </w:rPr>
            </w:r>
            <w:r w:rsidR="008D3003">
              <w:rPr>
                <w:noProof/>
                <w:webHidden/>
              </w:rPr>
              <w:fldChar w:fldCharType="separate"/>
            </w:r>
            <w:r w:rsidR="008D3003">
              <w:rPr>
                <w:noProof/>
                <w:webHidden/>
              </w:rPr>
              <w:t>104</w:t>
            </w:r>
            <w:r w:rsidR="008D3003">
              <w:rPr>
                <w:noProof/>
                <w:webHidden/>
              </w:rPr>
              <w:fldChar w:fldCharType="end"/>
            </w:r>
          </w:hyperlink>
        </w:p>
        <w:p w14:paraId="1C2A37BD" w14:textId="4EECF49E" w:rsidR="008D3003" w:rsidRDefault="001A4E71">
          <w:pPr>
            <w:pStyle w:val="TOC2"/>
            <w:rPr>
              <w:rFonts w:asciiTheme="minorHAnsi" w:eastAsiaTheme="minorEastAsia" w:hAnsiTheme="minorHAnsi" w:cstheme="minorBidi"/>
              <w:b w:val="0"/>
              <w:noProof/>
              <w:szCs w:val="22"/>
              <w:lang w:eastAsia="en-US"/>
            </w:rPr>
          </w:pPr>
          <w:hyperlink w:anchor="_Toc227576365" w:history="1">
            <w:r w:rsidR="008D3003" w:rsidRPr="0051440A">
              <w:rPr>
                <w:rStyle w:val="Hyperlink"/>
                <w:rFonts w:ascii="Cambria Math" w:hAnsi="Cambria Math"/>
                <w:bCs/>
                <w:noProof/>
                <w:lang w:val="en-GB"/>
              </w:rPr>
              <w:t>(For International Approach of Tendering)</w:t>
            </w:r>
          </w:hyperlink>
          <w:r w:rsidR="008D3003">
            <w:rPr>
              <w:rFonts w:asciiTheme="minorHAnsi" w:eastAsiaTheme="minorEastAsia" w:hAnsiTheme="minorHAnsi" w:cstheme="minorBidi"/>
              <w:b w:val="0"/>
              <w:noProof/>
              <w:szCs w:val="22"/>
              <w:lang w:eastAsia="en-US"/>
            </w:rPr>
            <w:t xml:space="preserve"> </w:t>
          </w:r>
        </w:p>
        <w:p w14:paraId="1AA9172B" w14:textId="7CA65619" w:rsidR="008D3003" w:rsidRDefault="001A4E71">
          <w:pPr>
            <w:pStyle w:val="TOC2"/>
            <w:rPr>
              <w:rFonts w:asciiTheme="minorHAnsi" w:eastAsiaTheme="minorEastAsia" w:hAnsiTheme="minorHAnsi" w:cstheme="minorBidi"/>
              <w:b w:val="0"/>
              <w:noProof/>
              <w:szCs w:val="22"/>
              <w:lang w:eastAsia="en-US"/>
            </w:rPr>
          </w:pPr>
          <w:hyperlink w:anchor="_Toc227576366" w:history="1">
            <w:r w:rsidR="008D3003" w:rsidRPr="0051440A">
              <w:rPr>
                <w:rStyle w:val="Hyperlink"/>
                <w:rFonts w:ascii="Cambria Math" w:hAnsi="Cambria Math" w:cs="Times New Roman"/>
                <w:bCs/>
                <w:noProof/>
                <w:lang w:val="en-GB"/>
              </w:rPr>
              <w:t>Price Schedule for Goods (Form PG8-4B-3)</w:t>
            </w:r>
            <w:r w:rsidR="008D3003">
              <w:rPr>
                <w:noProof/>
                <w:webHidden/>
              </w:rPr>
              <w:tab/>
            </w:r>
            <w:r w:rsidR="008D3003">
              <w:rPr>
                <w:noProof/>
                <w:webHidden/>
              </w:rPr>
              <w:fldChar w:fldCharType="begin"/>
            </w:r>
            <w:r w:rsidR="008D3003">
              <w:rPr>
                <w:noProof/>
                <w:webHidden/>
              </w:rPr>
              <w:instrText xml:space="preserve"> PAGEREF _Toc227576366 \h </w:instrText>
            </w:r>
            <w:r w:rsidR="008D3003">
              <w:rPr>
                <w:noProof/>
                <w:webHidden/>
              </w:rPr>
            </w:r>
            <w:r w:rsidR="008D3003">
              <w:rPr>
                <w:noProof/>
                <w:webHidden/>
              </w:rPr>
              <w:fldChar w:fldCharType="separate"/>
            </w:r>
            <w:r w:rsidR="008D3003">
              <w:rPr>
                <w:noProof/>
                <w:webHidden/>
              </w:rPr>
              <w:t>105</w:t>
            </w:r>
            <w:r w:rsidR="008D3003">
              <w:rPr>
                <w:noProof/>
                <w:webHidden/>
              </w:rPr>
              <w:fldChar w:fldCharType="end"/>
            </w:r>
          </w:hyperlink>
        </w:p>
        <w:p w14:paraId="63EA875D" w14:textId="519BE5BB" w:rsidR="008D3003" w:rsidRDefault="001A4E71">
          <w:pPr>
            <w:pStyle w:val="TOC2"/>
            <w:rPr>
              <w:rFonts w:asciiTheme="minorHAnsi" w:eastAsiaTheme="minorEastAsia" w:hAnsiTheme="minorHAnsi" w:cstheme="minorBidi"/>
              <w:b w:val="0"/>
              <w:noProof/>
              <w:szCs w:val="22"/>
              <w:lang w:eastAsia="en-US"/>
            </w:rPr>
          </w:pPr>
          <w:hyperlink w:anchor="_Toc227576367" w:history="1">
            <w:r w:rsidR="008D3003" w:rsidRPr="0051440A">
              <w:rPr>
                <w:rStyle w:val="Hyperlink"/>
                <w:rFonts w:ascii="Cambria Math" w:hAnsi="Cambria Math"/>
                <w:bCs/>
                <w:noProof/>
                <w:lang w:val="en-GB"/>
              </w:rPr>
              <w:t>(For International Approach of Tendering)</w:t>
            </w:r>
          </w:hyperlink>
          <w:r w:rsidR="008D3003">
            <w:rPr>
              <w:rFonts w:asciiTheme="minorHAnsi" w:eastAsiaTheme="minorEastAsia" w:hAnsiTheme="minorHAnsi" w:cstheme="minorBidi"/>
              <w:b w:val="0"/>
              <w:noProof/>
              <w:szCs w:val="22"/>
              <w:lang w:eastAsia="en-US"/>
            </w:rPr>
            <w:t xml:space="preserve"> </w:t>
          </w:r>
        </w:p>
        <w:p w14:paraId="3757E436" w14:textId="0B3DC675" w:rsidR="008D3003" w:rsidRDefault="001A4E71">
          <w:pPr>
            <w:pStyle w:val="TOC2"/>
            <w:rPr>
              <w:rFonts w:asciiTheme="minorHAnsi" w:eastAsiaTheme="minorEastAsia" w:hAnsiTheme="minorHAnsi" w:cstheme="minorBidi"/>
              <w:b w:val="0"/>
              <w:noProof/>
              <w:szCs w:val="22"/>
              <w:lang w:eastAsia="en-US"/>
            </w:rPr>
          </w:pPr>
          <w:hyperlink w:anchor="_Toc227576368" w:history="1">
            <w:r w:rsidR="008D3003" w:rsidRPr="0051440A">
              <w:rPr>
                <w:rStyle w:val="Hyperlink"/>
                <w:rFonts w:ascii="Cambria Math" w:hAnsi="Cambria Math" w:cs="Times New Roman"/>
                <w:bCs/>
                <w:noProof/>
                <w:lang w:val="en-GB"/>
              </w:rPr>
              <w:t>Price Schedule for Related Services (Form PG8-4B-4)</w:t>
            </w:r>
            <w:r w:rsidR="008D3003">
              <w:rPr>
                <w:noProof/>
                <w:webHidden/>
              </w:rPr>
              <w:tab/>
            </w:r>
            <w:r w:rsidR="008D3003">
              <w:rPr>
                <w:noProof/>
                <w:webHidden/>
              </w:rPr>
              <w:fldChar w:fldCharType="begin"/>
            </w:r>
            <w:r w:rsidR="008D3003">
              <w:rPr>
                <w:noProof/>
                <w:webHidden/>
              </w:rPr>
              <w:instrText xml:space="preserve"> PAGEREF _Toc227576368 \h </w:instrText>
            </w:r>
            <w:r w:rsidR="008D3003">
              <w:rPr>
                <w:noProof/>
                <w:webHidden/>
              </w:rPr>
            </w:r>
            <w:r w:rsidR="008D3003">
              <w:rPr>
                <w:noProof/>
                <w:webHidden/>
              </w:rPr>
              <w:fldChar w:fldCharType="separate"/>
            </w:r>
            <w:r w:rsidR="008D3003">
              <w:rPr>
                <w:noProof/>
                <w:webHidden/>
              </w:rPr>
              <w:t>106</w:t>
            </w:r>
            <w:r w:rsidR="008D3003">
              <w:rPr>
                <w:noProof/>
                <w:webHidden/>
              </w:rPr>
              <w:fldChar w:fldCharType="end"/>
            </w:r>
          </w:hyperlink>
        </w:p>
        <w:p w14:paraId="41DAB4E6" w14:textId="0BA88BB9" w:rsidR="008D3003" w:rsidRDefault="001A4E71">
          <w:pPr>
            <w:pStyle w:val="TOC2"/>
            <w:rPr>
              <w:rFonts w:asciiTheme="minorHAnsi" w:eastAsiaTheme="minorEastAsia" w:hAnsiTheme="minorHAnsi" w:cstheme="minorBidi"/>
              <w:b w:val="0"/>
              <w:noProof/>
              <w:szCs w:val="22"/>
              <w:lang w:eastAsia="en-US"/>
            </w:rPr>
          </w:pPr>
          <w:hyperlink w:anchor="_Toc227576369" w:history="1">
            <w:r w:rsidR="008D3003" w:rsidRPr="0051440A">
              <w:rPr>
                <w:rStyle w:val="Hyperlink"/>
                <w:rFonts w:ascii="Cambria Math" w:hAnsi="Cambria Math"/>
                <w:bCs/>
                <w:noProof/>
                <w:lang w:val="en-GB"/>
              </w:rPr>
              <w:t>(For International Approach of Tendering)</w:t>
            </w:r>
          </w:hyperlink>
          <w:r w:rsidR="008D3003">
            <w:rPr>
              <w:rFonts w:asciiTheme="minorHAnsi" w:eastAsiaTheme="minorEastAsia" w:hAnsiTheme="minorHAnsi" w:cstheme="minorBidi"/>
              <w:b w:val="0"/>
              <w:noProof/>
              <w:szCs w:val="22"/>
              <w:lang w:eastAsia="en-US"/>
            </w:rPr>
            <w:t xml:space="preserve"> </w:t>
          </w:r>
        </w:p>
        <w:p w14:paraId="7E5AA7C1" w14:textId="39CC0217" w:rsidR="008D3003" w:rsidRDefault="001A4E71">
          <w:pPr>
            <w:pStyle w:val="TOC2"/>
            <w:rPr>
              <w:rFonts w:asciiTheme="minorHAnsi" w:eastAsiaTheme="minorEastAsia" w:hAnsiTheme="minorHAnsi" w:cstheme="minorBidi"/>
              <w:b w:val="0"/>
              <w:noProof/>
              <w:szCs w:val="22"/>
              <w:lang w:eastAsia="en-US"/>
            </w:rPr>
          </w:pPr>
          <w:hyperlink w:anchor="_Toc227576370" w:history="1">
            <w:r w:rsidR="008D3003" w:rsidRPr="0051440A">
              <w:rPr>
                <w:rStyle w:val="Hyperlink"/>
                <w:rFonts w:ascii="Cambria Math" w:hAnsi="Cambria Math" w:cs="Times New Roman"/>
                <w:bCs/>
                <w:noProof/>
                <w:lang w:val="en-GB"/>
              </w:rPr>
              <w:t>Specifications Submission and Compliance Sheet (Form PG8-5)</w:t>
            </w:r>
            <w:r w:rsidR="008D3003">
              <w:rPr>
                <w:noProof/>
                <w:webHidden/>
              </w:rPr>
              <w:tab/>
            </w:r>
            <w:r w:rsidR="008D3003">
              <w:rPr>
                <w:noProof/>
                <w:webHidden/>
              </w:rPr>
              <w:fldChar w:fldCharType="begin"/>
            </w:r>
            <w:r w:rsidR="008D3003">
              <w:rPr>
                <w:noProof/>
                <w:webHidden/>
              </w:rPr>
              <w:instrText xml:space="preserve"> PAGEREF _Toc227576370 \h </w:instrText>
            </w:r>
            <w:r w:rsidR="008D3003">
              <w:rPr>
                <w:noProof/>
                <w:webHidden/>
              </w:rPr>
            </w:r>
            <w:r w:rsidR="008D3003">
              <w:rPr>
                <w:noProof/>
                <w:webHidden/>
              </w:rPr>
              <w:fldChar w:fldCharType="separate"/>
            </w:r>
            <w:r w:rsidR="008D3003">
              <w:rPr>
                <w:noProof/>
                <w:webHidden/>
              </w:rPr>
              <w:t>107</w:t>
            </w:r>
            <w:r w:rsidR="008D3003">
              <w:rPr>
                <w:noProof/>
                <w:webHidden/>
              </w:rPr>
              <w:fldChar w:fldCharType="end"/>
            </w:r>
          </w:hyperlink>
        </w:p>
        <w:p w14:paraId="76E28CE6" w14:textId="5DBF1495" w:rsidR="008D3003" w:rsidRDefault="001A4E71">
          <w:pPr>
            <w:pStyle w:val="TOC2"/>
            <w:rPr>
              <w:rFonts w:asciiTheme="minorHAnsi" w:eastAsiaTheme="minorEastAsia" w:hAnsiTheme="minorHAnsi" w:cstheme="minorBidi"/>
              <w:b w:val="0"/>
              <w:noProof/>
              <w:szCs w:val="22"/>
              <w:lang w:eastAsia="en-US"/>
            </w:rPr>
          </w:pPr>
          <w:hyperlink w:anchor="_Toc227576371" w:history="1">
            <w:r w:rsidR="008D3003" w:rsidRPr="0051440A">
              <w:rPr>
                <w:rStyle w:val="Hyperlink"/>
                <w:rFonts w:ascii="Cambria Math" w:hAnsi="Cambria Math" w:cs="Times New Roman"/>
                <w:bCs/>
                <w:noProof/>
                <w:lang w:val="en-GB"/>
              </w:rPr>
              <w:t>Manufacturer’s Authorisation Letter (Form PG8 - 6)</w:t>
            </w:r>
            <w:r w:rsidR="008D3003">
              <w:rPr>
                <w:noProof/>
                <w:webHidden/>
              </w:rPr>
              <w:tab/>
            </w:r>
            <w:r w:rsidR="008D3003">
              <w:rPr>
                <w:noProof/>
                <w:webHidden/>
              </w:rPr>
              <w:fldChar w:fldCharType="begin"/>
            </w:r>
            <w:r w:rsidR="008D3003">
              <w:rPr>
                <w:noProof/>
                <w:webHidden/>
              </w:rPr>
              <w:instrText xml:space="preserve"> PAGEREF _Toc227576371 \h </w:instrText>
            </w:r>
            <w:r w:rsidR="008D3003">
              <w:rPr>
                <w:noProof/>
                <w:webHidden/>
              </w:rPr>
            </w:r>
            <w:r w:rsidR="008D3003">
              <w:rPr>
                <w:noProof/>
                <w:webHidden/>
              </w:rPr>
              <w:fldChar w:fldCharType="separate"/>
            </w:r>
            <w:r w:rsidR="008D3003">
              <w:rPr>
                <w:noProof/>
                <w:webHidden/>
              </w:rPr>
              <w:t>108</w:t>
            </w:r>
            <w:r w:rsidR="008D3003">
              <w:rPr>
                <w:noProof/>
                <w:webHidden/>
              </w:rPr>
              <w:fldChar w:fldCharType="end"/>
            </w:r>
          </w:hyperlink>
        </w:p>
        <w:p w14:paraId="6C444212" w14:textId="7B2F478C" w:rsidR="008D3003" w:rsidRDefault="001A4E71">
          <w:pPr>
            <w:pStyle w:val="TOC1"/>
            <w:rPr>
              <w:rFonts w:asciiTheme="minorHAnsi" w:eastAsiaTheme="minorEastAsia" w:hAnsiTheme="minorHAnsi" w:cstheme="minorBidi"/>
              <w:b w:val="0"/>
              <w:bCs w:val="0"/>
              <w:sz w:val="22"/>
              <w:szCs w:val="22"/>
              <w:lang w:val="en-US"/>
            </w:rPr>
          </w:pPr>
          <w:hyperlink w:anchor="_Toc227576372" w:history="1">
            <w:r w:rsidR="008D3003" w:rsidRPr="0051440A">
              <w:rPr>
                <w:rStyle w:val="Hyperlink"/>
                <w:rFonts w:ascii="Cambria Math" w:hAnsi="Cambria Math"/>
                <w:lang w:val="fr-FR" w:eastAsia="zh-CN"/>
              </w:rPr>
              <w:t>Section 6.</w:t>
            </w:r>
            <w:r w:rsidR="008D3003">
              <w:rPr>
                <w:rFonts w:asciiTheme="minorHAnsi" w:eastAsiaTheme="minorEastAsia" w:hAnsiTheme="minorHAnsi" w:cstheme="minorBidi"/>
                <w:b w:val="0"/>
                <w:bCs w:val="0"/>
                <w:sz w:val="22"/>
                <w:szCs w:val="22"/>
                <w:lang w:val="en-US"/>
              </w:rPr>
              <w:tab/>
            </w:r>
            <w:r w:rsidR="008D3003" w:rsidRPr="0051440A">
              <w:rPr>
                <w:rStyle w:val="Hyperlink"/>
                <w:rFonts w:ascii="Cambria Math" w:hAnsi="Cambria Math"/>
                <w:lang w:val="fr-FR" w:eastAsia="zh-CN"/>
              </w:rPr>
              <w:t>Schedule of Requirements</w:t>
            </w:r>
            <w:r w:rsidR="008D3003">
              <w:rPr>
                <w:webHidden/>
              </w:rPr>
              <w:tab/>
            </w:r>
            <w:r w:rsidR="008D3003">
              <w:rPr>
                <w:webHidden/>
              </w:rPr>
              <w:fldChar w:fldCharType="begin"/>
            </w:r>
            <w:r w:rsidR="008D3003">
              <w:rPr>
                <w:webHidden/>
              </w:rPr>
              <w:instrText xml:space="preserve"> PAGEREF _Toc227576372 \h </w:instrText>
            </w:r>
            <w:r w:rsidR="008D3003">
              <w:rPr>
                <w:webHidden/>
              </w:rPr>
            </w:r>
            <w:r w:rsidR="008D3003">
              <w:rPr>
                <w:webHidden/>
              </w:rPr>
              <w:fldChar w:fldCharType="separate"/>
            </w:r>
            <w:r w:rsidR="008D3003">
              <w:rPr>
                <w:webHidden/>
              </w:rPr>
              <w:t>117</w:t>
            </w:r>
            <w:r w:rsidR="008D3003">
              <w:rPr>
                <w:webHidden/>
              </w:rPr>
              <w:fldChar w:fldCharType="end"/>
            </w:r>
          </w:hyperlink>
        </w:p>
        <w:p w14:paraId="11A7A9BF" w14:textId="3FE2901F" w:rsidR="008D3003" w:rsidRDefault="001A4E71">
          <w:pPr>
            <w:pStyle w:val="TOC1"/>
            <w:rPr>
              <w:rFonts w:asciiTheme="minorHAnsi" w:eastAsiaTheme="minorEastAsia" w:hAnsiTheme="minorHAnsi" w:cstheme="minorBidi"/>
              <w:b w:val="0"/>
              <w:bCs w:val="0"/>
              <w:sz w:val="22"/>
              <w:szCs w:val="22"/>
              <w:lang w:val="en-US"/>
            </w:rPr>
          </w:pPr>
          <w:hyperlink w:anchor="_Toc227576373" w:history="1">
            <w:r w:rsidR="008D3003" w:rsidRPr="0051440A">
              <w:rPr>
                <w:rStyle w:val="Hyperlink"/>
                <w:rFonts w:ascii="Cambria Math" w:hAnsi="Cambria Math"/>
                <w:lang w:val="fr-FR" w:eastAsia="zh-CN"/>
              </w:rPr>
              <w:t>Section 7.   Technical Specifications</w:t>
            </w:r>
            <w:r w:rsidR="008D3003">
              <w:rPr>
                <w:webHidden/>
              </w:rPr>
              <w:tab/>
            </w:r>
            <w:r w:rsidR="008D3003">
              <w:rPr>
                <w:webHidden/>
              </w:rPr>
              <w:fldChar w:fldCharType="begin"/>
            </w:r>
            <w:r w:rsidR="008D3003">
              <w:rPr>
                <w:webHidden/>
              </w:rPr>
              <w:instrText xml:space="preserve"> PAGEREF _Toc227576373 \h </w:instrText>
            </w:r>
            <w:r w:rsidR="008D3003">
              <w:rPr>
                <w:webHidden/>
              </w:rPr>
            </w:r>
            <w:r w:rsidR="008D3003">
              <w:rPr>
                <w:webHidden/>
              </w:rPr>
              <w:fldChar w:fldCharType="separate"/>
            </w:r>
            <w:r w:rsidR="008D3003">
              <w:rPr>
                <w:webHidden/>
              </w:rPr>
              <w:t>119</w:t>
            </w:r>
            <w:r w:rsidR="008D3003">
              <w:rPr>
                <w:webHidden/>
              </w:rPr>
              <w:fldChar w:fldCharType="end"/>
            </w:r>
          </w:hyperlink>
        </w:p>
        <w:p w14:paraId="6827CBF1" w14:textId="1B31D0DB" w:rsidR="008D3003" w:rsidRDefault="001A4E71">
          <w:pPr>
            <w:pStyle w:val="TOC1"/>
            <w:rPr>
              <w:rFonts w:asciiTheme="minorHAnsi" w:eastAsiaTheme="minorEastAsia" w:hAnsiTheme="minorHAnsi" w:cstheme="minorBidi"/>
              <w:b w:val="0"/>
              <w:bCs w:val="0"/>
              <w:sz w:val="22"/>
              <w:szCs w:val="22"/>
              <w:lang w:val="en-US"/>
            </w:rPr>
          </w:pPr>
          <w:hyperlink w:anchor="_Toc227576374" w:history="1">
            <w:r w:rsidR="008D3003" w:rsidRPr="0051440A">
              <w:rPr>
                <w:rStyle w:val="Hyperlink"/>
                <w:rFonts w:ascii="Cambria Math" w:hAnsi="Cambria Math"/>
                <w:lang w:eastAsia="zh-CN"/>
              </w:rPr>
              <w:t>Section 8.  Drawings</w:t>
            </w:r>
            <w:r w:rsidR="008D3003">
              <w:rPr>
                <w:webHidden/>
              </w:rPr>
              <w:tab/>
            </w:r>
            <w:r w:rsidR="008D3003">
              <w:rPr>
                <w:webHidden/>
              </w:rPr>
              <w:fldChar w:fldCharType="begin"/>
            </w:r>
            <w:r w:rsidR="008D3003">
              <w:rPr>
                <w:webHidden/>
              </w:rPr>
              <w:instrText xml:space="preserve"> PAGEREF _Toc227576374 \h </w:instrText>
            </w:r>
            <w:r w:rsidR="008D3003">
              <w:rPr>
                <w:webHidden/>
              </w:rPr>
            </w:r>
            <w:r w:rsidR="008D3003">
              <w:rPr>
                <w:webHidden/>
              </w:rPr>
              <w:fldChar w:fldCharType="separate"/>
            </w:r>
            <w:r w:rsidR="008D3003">
              <w:rPr>
                <w:webHidden/>
              </w:rPr>
              <w:t>120</w:t>
            </w:r>
            <w:r w:rsidR="008D3003">
              <w:rPr>
                <w:webHidden/>
              </w:rPr>
              <w:fldChar w:fldCharType="end"/>
            </w:r>
          </w:hyperlink>
        </w:p>
        <w:p w14:paraId="59C7C84C" w14:textId="1B61D265" w:rsidR="008D3003" w:rsidRDefault="001A4E71">
          <w:pPr>
            <w:pStyle w:val="TOC1"/>
            <w:rPr>
              <w:rFonts w:asciiTheme="minorHAnsi" w:eastAsiaTheme="minorEastAsia" w:hAnsiTheme="minorHAnsi" w:cstheme="minorBidi"/>
              <w:b w:val="0"/>
              <w:bCs w:val="0"/>
              <w:sz w:val="22"/>
              <w:szCs w:val="22"/>
              <w:lang w:val="en-US"/>
            </w:rPr>
          </w:pPr>
          <w:hyperlink w:anchor="_Toc227576375" w:history="1">
            <w:r w:rsidR="008D3003" w:rsidRPr="0051440A">
              <w:rPr>
                <w:rStyle w:val="Hyperlink"/>
                <w:lang w:eastAsia="zh-CN"/>
              </w:rPr>
              <w:t>Annexures: Formats</w:t>
            </w:r>
            <w:r w:rsidR="008D3003">
              <w:rPr>
                <w:webHidden/>
              </w:rPr>
              <w:tab/>
            </w:r>
            <w:r w:rsidR="008D3003">
              <w:rPr>
                <w:webHidden/>
              </w:rPr>
              <w:fldChar w:fldCharType="begin"/>
            </w:r>
            <w:r w:rsidR="008D3003">
              <w:rPr>
                <w:webHidden/>
              </w:rPr>
              <w:instrText xml:space="preserve"> PAGEREF _Toc227576375 \h </w:instrText>
            </w:r>
            <w:r w:rsidR="008D3003">
              <w:rPr>
                <w:webHidden/>
              </w:rPr>
            </w:r>
            <w:r w:rsidR="008D3003">
              <w:rPr>
                <w:webHidden/>
              </w:rPr>
              <w:fldChar w:fldCharType="separate"/>
            </w:r>
            <w:r w:rsidR="008D3003">
              <w:rPr>
                <w:webHidden/>
              </w:rPr>
              <w:t>121</w:t>
            </w:r>
            <w:r w:rsidR="008D3003">
              <w:rPr>
                <w:webHidden/>
              </w:rPr>
              <w:fldChar w:fldCharType="end"/>
            </w:r>
          </w:hyperlink>
        </w:p>
        <w:p w14:paraId="5A47D7D9" w14:textId="605BED17" w:rsidR="00411FB7" w:rsidRPr="007575CF" w:rsidRDefault="00411FB7" w:rsidP="00F72C33">
          <w:r w:rsidRPr="007575CF">
            <w:rPr>
              <w:b/>
              <w:bCs/>
              <w:noProof/>
            </w:rPr>
            <w:fldChar w:fldCharType="end"/>
          </w:r>
        </w:p>
      </w:sdtContent>
    </w:sdt>
    <w:p w14:paraId="15D46B69" w14:textId="03127349" w:rsidR="00C916DC" w:rsidRDefault="00726F7E" w:rsidP="00F72C33">
      <w:pPr>
        <w:pStyle w:val="Heading1"/>
        <w:jc w:val="center"/>
        <w:rPr>
          <w:rFonts w:ascii="Cambria Math" w:eastAsia="Times New Roman" w:hAnsi="Cambria Math" w:cs="Arial"/>
          <w:lang w:val="en-GB"/>
        </w:rPr>
      </w:pPr>
      <w:bookmarkStart w:id="2" w:name="_Toc227576214"/>
      <w:r w:rsidRPr="007575CF">
        <w:rPr>
          <w:rFonts w:ascii="Cambria Math" w:eastAsia="Times New Roman" w:hAnsi="Cambria Math" w:cs="Arial"/>
          <w:lang w:val="en-GB"/>
        </w:rPr>
        <w:t xml:space="preserve">Section-I: Instructions </w:t>
      </w:r>
      <w:r w:rsidR="00492751" w:rsidRPr="007575CF">
        <w:rPr>
          <w:rFonts w:ascii="Cambria Math" w:eastAsia="Times New Roman" w:hAnsi="Cambria Math" w:cs="Arial"/>
          <w:lang w:val="en-GB"/>
        </w:rPr>
        <w:t>t</w:t>
      </w:r>
      <w:r w:rsidRPr="007575CF">
        <w:rPr>
          <w:rFonts w:ascii="Cambria Math" w:eastAsia="Times New Roman" w:hAnsi="Cambria Math" w:cs="Arial"/>
          <w:lang w:val="en-GB"/>
        </w:rPr>
        <w:t>o Tenderers</w:t>
      </w:r>
      <w:bookmarkEnd w:id="2"/>
    </w:p>
    <w:p w14:paraId="75DD6A65" w14:textId="77777777" w:rsidR="00CD7680" w:rsidRPr="00CD7680" w:rsidRDefault="00CD7680" w:rsidP="00F72C33">
      <w:pPr>
        <w:rPr>
          <w:lang w:val="en-GB"/>
        </w:rPr>
      </w:pPr>
    </w:p>
    <w:p w14:paraId="112964A7" w14:textId="3A4F6439" w:rsidR="00726F7E" w:rsidRPr="007575CF" w:rsidRDefault="00D1682F" w:rsidP="00F72C33">
      <w:pPr>
        <w:pStyle w:val="Heading2"/>
        <w:rPr>
          <w:rFonts w:ascii="Cambria Math" w:hAnsi="Cambria Math"/>
          <w:lang w:val="en-GB"/>
        </w:rPr>
      </w:pPr>
      <w:bookmarkStart w:id="3" w:name="_Toc227576215"/>
      <w:r w:rsidRPr="007575CF">
        <w:rPr>
          <w:rFonts w:ascii="Cambria Math" w:hAnsi="Cambria Math"/>
          <w:lang w:val="en-GB"/>
        </w:rPr>
        <w:t xml:space="preserve">A. </w:t>
      </w:r>
      <w:r w:rsidR="00492751" w:rsidRPr="007575CF">
        <w:rPr>
          <w:rFonts w:ascii="Cambria Math" w:hAnsi="Cambria Math"/>
          <w:lang w:val="en-GB"/>
        </w:rPr>
        <w:t>General</w:t>
      </w:r>
      <w:bookmarkEnd w:id="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0C2336" w:rsidRPr="007575CF" w14:paraId="791FC2BC" w14:textId="77777777" w:rsidTr="00CD7680">
        <w:tc>
          <w:tcPr>
            <w:tcW w:w="2425" w:type="dxa"/>
            <w:vMerge w:val="restart"/>
          </w:tcPr>
          <w:p w14:paraId="7C071569" w14:textId="77777777" w:rsidR="000C2336" w:rsidRPr="007575CF" w:rsidRDefault="000C2336" w:rsidP="00F72C33">
            <w:pPr>
              <w:pStyle w:val="Heading3"/>
              <w:outlineLvl w:val="2"/>
              <w:rPr>
                <w:rFonts w:ascii="Cambria Math" w:hAnsi="Cambria Math"/>
                <w:b/>
              </w:rPr>
            </w:pPr>
            <w:bookmarkStart w:id="4" w:name="_Toc132720627"/>
            <w:bookmarkStart w:id="5" w:name="_Toc227576216"/>
            <w:r w:rsidRPr="007575CF">
              <w:rPr>
                <w:rFonts w:ascii="Cambria Math" w:hAnsi="Cambria Math"/>
                <w:b/>
              </w:rPr>
              <w:t>1. Scope of Tender</w:t>
            </w:r>
            <w:bookmarkEnd w:id="4"/>
            <w:bookmarkEnd w:id="5"/>
          </w:p>
        </w:tc>
        <w:tc>
          <w:tcPr>
            <w:tcW w:w="720" w:type="dxa"/>
          </w:tcPr>
          <w:p w14:paraId="36CD4692" w14:textId="77777777" w:rsidR="000C2336" w:rsidRPr="007575CF" w:rsidRDefault="000C2336" w:rsidP="00F72C33">
            <w:pPr>
              <w:rPr>
                <w:rFonts w:ascii="Cambria Math" w:hAnsi="Cambria Math"/>
              </w:rPr>
            </w:pPr>
            <w:r w:rsidRPr="007575CF">
              <w:rPr>
                <w:rFonts w:ascii="Cambria Math" w:hAnsi="Cambria Math"/>
              </w:rPr>
              <w:t>1.1</w:t>
            </w:r>
          </w:p>
        </w:tc>
        <w:tc>
          <w:tcPr>
            <w:tcW w:w="6205" w:type="dxa"/>
          </w:tcPr>
          <w:p w14:paraId="7C191864" w14:textId="77777777" w:rsidR="000C2336" w:rsidRPr="007575CF" w:rsidRDefault="000C2336"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Procuring Entity, as indicated in the Tender Data Sheet (TDS) issues this Tender Document for the procurement of </w:t>
            </w:r>
            <w:r w:rsidR="002F1A4C" w:rsidRPr="007575CF">
              <w:rPr>
                <w:rFonts w:ascii="Cambria Math" w:hAnsi="Cambria Math" w:cs="Arial"/>
                <w:color w:val="000000"/>
                <w:sz w:val="22"/>
                <w:szCs w:val="22"/>
                <w:lang w:val="en-GB"/>
              </w:rPr>
              <w:t xml:space="preserve">Goods </w:t>
            </w:r>
            <w:r w:rsidRPr="007575CF">
              <w:rPr>
                <w:rFonts w:ascii="Cambria Math" w:hAnsi="Cambria Math" w:cs="Arial"/>
                <w:color w:val="000000"/>
                <w:sz w:val="22"/>
                <w:szCs w:val="22"/>
                <w:lang w:val="en-GB"/>
              </w:rPr>
              <w:t xml:space="preserve">incidental thereto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and as detailed in </w:t>
            </w:r>
            <w:r w:rsidRPr="007575CF">
              <w:rPr>
                <w:rFonts w:ascii="Cambria Math" w:hAnsi="Cambria Math" w:cs="Arial"/>
                <w:b/>
                <w:color w:val="000000"/>
                <w:sz w:val="22"/>
                <w:szCs w:val="22"/>
                <w:lang w:val="en-GB"/>
              </w:rPr>
              <w:t xml:space="preserve">Section 6: </w:t>
            </w:r>
            <w:r w:rsidR="005525AE" w:rsidRPr="007575CF">
              <w:rPr>
                <w:rFonts w:ascii="Cambria Math" w:hAnsi="Cambria Math" w:cs="Arial"/>
                <w:b/>
                <w:color w:val="000000"/>
                <w:sz w:val="22"/>
                <w:szCs w:val="22"/>
                <w:lang w:val="en-GB"/>
              </w:rPr>
              <w:t>Schedule of Requirements.</w:t>
            </w:r>
            <w:r w:rsidRPr="007575CF">
              <w:rPr>
                <w:rFonts w:ascii="Cambria Math" w:hAnsi="Cambria Math" w:cs="Arial"/>
                <w:color w:val="000000"/>
                <w:sz w:val="22"/>
                <w:szCs w:val="22"/>
                <w:lang w:val="en-GB"/>
              </w:rPr>
              <w:t xml:space="preserve"> The name of the Tender and the number and identification of its constituent lot(s) are stated in the </w:t>
            </w:r>
            <w:r w:rsidRPr="007575CF">
              <w:rPr>
                <w:rFonts w:ascii="Cambria Math" w:hAnsi="Cambria Math" w:cs="Arial"/>
                <w:b/>
                <w:color w:val="000000"/>
                <w:sz w:val="22"/>
                <w:szCs w:val="22"/>
                <w:lang w:val="en-GB"/>
              </w:rPr>
              <w:t>TDS.</w:t>
            </w:r>
          </w:p>
          <w:p w14:paraId="69C9ADDC" w14:textId="77777777" w:rsidR="000C2336" w:rsidRPr="007575CF" w:rsidRDefault="000C2336" w:rsidP="00F72C33">
            <w:pPr>
              <w:rPr>
                <w:rFonts w:ascii="Cambria Math" w:hAnsi="Cambria Math"/>
                <w:sz w:val="10"/>
              </w:rPr>
            </w:pPr>
          </w:p>
        </w:tc>
      </w:tr>
      <w:tr w:rsidR="000C2336" w:rsidRPr="007575CF" w14:paraId="685D36C1" w14:textId="77777777" w:rsidTr="00CD7680">
        <w:tc>
          <w:tcPr>
            <w:tcW w:w="2425" w:type="dxa"/>
            <w:vMerge/>
          </w:tcPr>
          <w:p w14:paraId="527EA320" w14:textId="77777777" w:rsidR="000C2336" w:rsidRPr="007575CF" w:rsidRDefault="000C2336" w:rsidP="00F72C33">
            <w:pPr>
              <w:rPr>
                <w:rFonts w:ascii="Cambria Math" w:hAnsi="Cambria Math"/>
                <w:b/>
              </w:rPr>
            </w:pPr>
          </w:p>
        </w:tc>
        <w:tc>
          <w:tcPr>
            <w:tcW w:w="720" w:type="dxa"/>
          </w:tcPr>
          <w:p w14:paraId="5F44F424" w14:textId="77777777" w:rsidR="000C2336" w:rsidRPr="007575CF" w:rsidRDefault="000C2336" w:rsidP="00F72C33">
            <w:pPr>
              <w:rPr>
                <w:rFonts w:ascii="Cambria Math" w:hAnsi="Cambria Math"/>
              </w:rPr>
            </w:pPr>
            <w:r w:rsidRPr="007575CF">
              <w:rPr>
                <w:rFonts w:ascii="Cambria Math" w:hAnsi="Cambria Math"/>
              </w:rPr>
              <w:t>1.2</w:t>
            </w:r>
          </w:p>
        </w:tc>
        <w:tc>
          <w:tcPr>
            <w:tcW w:w="6205" w:type="dxa"/>
          </w:tcPr>
          <w:p w14:paraId="7356EA08" w14:textId="7C301FCA" w:rsidR="000C2336" w:rsidRPr="007575CF" w:rsidRDefault="000C2336" w:rsidP="00F72C33">
            <w:pPr>
              <w:jc w:val="both"/>
              <w:rPr>
                <w:rFonts w:ascii="Cambria Math" w:hAnsi="Cambria Math"/>
              </w:rPr>
            </w:pPr>
            <w:r w:rsidRPr="007575CF">
              <w:rPr>
                <w:rFonts w:ascii="Cambria Math" w:hAnsi="Cambria Math" w:cs="Arial"/>
                <w:color w:val="000000"/>
                <w:lang w:val="en-GB"/>
              </w:rPr>
              <w:t xml:space="preserve">The successful Tenderer shall be required to execute the </w:t>
            </w:r>
            <w:r w:rsidR="002F1A4C" w:rsidRPr="007575CF">
              <w:rPr>
                <w:rFonts w:ascii="Cambria Math" w:hAnsi="Cambria Math" w:cs="Arial"/>
                <w:color w:val="000000"/>
                <w:lang w:val="en-GB"/>
              </w:rPr>
              <w:t>Goods</w:t>
            </w:r>
            <w:r w:rsidRPr="007575CF">
              <w:rPr>
                <w:rFonts w:ascii="Cambria Math" w:hAnsi="Cambria Math" w:cs="Arial"/>
                <w:color w:val="000000"/>
                <w:lang w:val="en-GB"/>
              </w:rPr>
              <w:t xml:space="preserve"> as specified in the General Conditions of Contract and Particular Conditions of Contract.</w:t>
            </w:r>
          </w:p>
        </w:tc>
      </w:tr>
      <w:tr w:rsidR="00492751" w:rsidRPr="007575CF" w14:paraId="5DE4A2FD" w14:textId="77777777" w:rsidTr="00CD7680">
        <w:tc>
          <w:tcPr>
            <w:tcW w:w="2425" w:type="dxa"/>
          </w:tcPr>
          <w:p w14:paraId="5B0A8212" w14:textId="77777777" w:rsidR="00492751" w:rsidRPr="007575CF" w:rsidRDefault="00051D06" w:rsidP="00F72C33">
            <w:pPr>
              <w:pStyle w:val="Heading3"/>
              <w:outlineLvl w:val="2"/>
              <w:rPr>
                <w:rFonts w:ascii="Cambria Math" w:hAnsi="Cambria Math"/>
                <w:b/>
              </w:rPr>
            </w:pPr>
            <w:bookmarkStart w:id="6" w:name="_Toc132720628"/>
            <w:bookmarkStart w:id="7" w:name="_Toc227576217"/>
            <w:r w:rsidRPr="007575CF">
              <w:rPr>
                <w:rFonts w:ascii="Cambria Math" w:hAnsi="Cambria Math"/>
                <w:b/>
              </w:rPr>
              <w:t>2. Interpretation</w:t>
            </w:r>
            <w:bookmarkEnd w:id="6"/>
            <w:bookmarkEnd w:id="7"/>
          </w:p>
        </w:tc>
        <w:tc>
          <w:tcPr>
            <w:tcW w:w="720" w:type="dxa"/>
          </w:tcPr>
          <w:p w14:paraId="3D2CE553" w14:textId="77777777" w:rsidR="00492751" w:rsidRPr="007575CF" w:rsidRDefault="000C2336" w:rsidP="00F72C33">
            <w:pPr>
              <w:jc w:val="both"/>
              <w:rPr>
                <w:rFonts w:ascii="Cambria Math" w:hAnsi="Cambria Math"/>
              </w:rPr>
            </w:pPr>
            <w:r w:rsidRPr="007575CF">
              <w:rPr>
                <w:rFonts w:ascii="Cambria Math" w:hAnsi="Cambria Math"/>
              </w:rPr>
              <w:t>2.1</w:t>
            </w:r>
          </w:p>
        </w:tc>
        <w:tc>
          <w:tcPr>
            <w:tcW w:w="6205" w:type="dxa"/>
          </w:tcPr>
          <w:p w14:paraId="7E66737F"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3B69C0E1"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the context so requires, singular means plural and vice-versa;  </w:t>
            </w:r>
          </w:p>
          <w:p w14:paraId="63194763"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“day” means calendar days unless otherwise specified as working days;</w:t>
            </w:r>
          </w:p>
          <w:p w14:paraId="5BD47E06"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01F39CF3"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 means </w:t>
            </w:r>
            <w:r w:rsidRPr="007575CF">
              <w:rPr>
                <w:rFonts w:ascii="Cambria Math" w:hAnsi="Cambria Math" w:cs="Arial"/>
                <w:color w:val="000000"/>
                <w:sz w:val="22"/>
                <w:szCs w:val="22"/>
              </w:rPr>
              <w:t>a Person who submits a Tender;</w:t>
            </w:r>
          </w:p>
          <w:p w14:paraId="79D8D7E9"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“Tender Document” means the Document provided by a Procuring Entity to a Tenderer as a basis for preparation of the Tender; and</w:t>
            </w:r>
          </w:p>
          <w:p w14:paraId="0EE00A59"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 depending on the context, means a Tender submitted by a Tenderer for </w:t>
            </w:r>
            <w:r w:rsidR="00091DA1" w:rsidRPr="007575CF">
              <w:rPr>
                <w:rFonts w:ascii="Cambria Math" w:hAnsi="Cambria Math" w:cs="Arial"/>
                <w:color w:val="000000"/>
                <w:sz w:val="22"/>
                <w:szCs w:val="22"/>
                <w:lang w:val="en-GB"/>
              </w:rPr>
              <w:t>delivery</w:t>
            </w:r>
            <w:r w:rsidRPr="007575CF">
              <w:rPr>
                <w:rFonts w:ascii="Cambria Math" w:hAnsi="Cambria Math" w:cs="Arial"/>
                <w:color w:val="000000"/>
                <w:sz w:val="22"/>
                <w:szCs w:val="22"/>
                <w:lang w:val="en-GB"/>
              </w:rPr>
              <w:t xml:space="preserve"> of </w:t>
            </w:r>
            <w:r w:rsidR="00091DA1" w:rsidRPr="007575CF">
              <w:rPr>
                <w:rFonts w:ascii="Cambria Math" w:hAnsi="Cambria Math" w:cs="Arial"/>
                <w:color w:val="000000"/>
                <w:sz w:val="22"/>
                <w:szCs w:val="22"/>
                <w:lang w:val="en-GB"/>
              </w:rPr>
              <w:t>Good</w:t>
            </w:r>
            <w:r w:rsidRPr="007575CF">
              <w:rPr>
                <w:rFonts w:ascii="Cambria Math" w:hAnsi="Cambria Math" w:cs="Arial"/>
                <w:color w:val="000000"/>
                <w:sz w:val="22"/>
                <w:szCs w:val="22"/>
                <w:lang w:val="en-GB"/>
              </w:rPr>
              <w:t xml:space="preserve">s to a Procuring Entity in response to an Invitation for Tender. </w:t>
            </w:r>
          </w:p>
          <w:p w14:paraId="43F9B6BF" w14:textId="77777777" w:rsidR="00492751" w:rsidRPr="007575CF" w:rsidRDefault="00A60324"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rPr>
            </w:pPr>
            <w:r w:rsidRPr="007575CF">
              <w:rPr>
                <w:rFonts w:ascii="Cambria Math" w:hAnsi="Cambria Math" w:cs="Arial"/>
                <w:color w:val="000000"/>
                <w:sz w:val="22"/>
                <w:szCs w:val="22"/>
                <w:lang w:val="en-GB"/>
              </w:rPr>
              <w:t xml:space="preserve">“BPPA” means the Bangladesh Public Procurement Authority formed under the </w:t>
            </w:r>
            <w:r w:rsidR="00400A58" w:rsidRPr="007575CF">
              <w:rPr>
                <w:rFonts w:ascii="Cambria Math" w:hAnsi="Cambria Math" w:cs="Arial"/>
                <w:color w:val="000000"/>
                <w:sz w:val="22"/>
                <w:szCs w:val="22"/>
                <w:lang w:val="en-GB"/>
              </w:rPr>
              <w:t>Bangladesh Public Procurement Authority Act, 2023.</w:t>
            </w:r>
          </w:p>
        </w:tc>
      </w:tr>
      <w:tr w:rsidR="00E11625" w:rsidRPr="007575CF" w14:paraId="132D9604" w14:textId="77777777" w:rsidTr="00CD7680">
        <w:tc>
          <w:tcPr>
            <w:tcW w:w="2425" w:type="dxa"/>
            <w:vMerge w:val="restart"/>
          </w:tcPr>
          <w:p w14:paraId="274DA971" w14:textId="6551A90A" w:rsidR="00E11625" w:rsidRPr="007575CF" w:rsidRDefault="008D3003" w:rsidP="00F72C33">
            <w:pPr>
              <w:pStyle w:val="Heading3"/>
              <w:outlineLvl w:val="2"/>
              <w:rPr>
                <w:rFonts w:ascii="Cambria Math" w:hAnsi="Cambria Math"/>
                <w:b/>
              </w:rPr>
            </w:pPr>
            <w:r>
              <w:rPr>
                <w:rFonts w:ascii="Cambria Math" w:eastAsia="SimSun" w:hAnsi="Cambria Math" w:cs="Arial"/>
                <w:b/>
                <w:bCs/>
                <w:kern w:val="0"/>
                <w:lang w:val="en-GB"/>
                <w14:ligatures w14:val="none"/>
              </w:rPr>
              <w:t xml:space="preserve"> </w:t>
            </w:r>
          </w:p>
        </w:tc>
        <w:tc>
          <w:tcPr>
            <w:tcW w:w="720" w:type="dxa"/>
          </w:tcPr>
          <w:p w14:paraId="696A0C3F" w14:textId="77777777" w:rsidR="00E11625" w:rsidRPr="007575CF" w:rsidRDefault="00E11625" w:rsidP="00F72C33">
            <w:pPr>
              <w:jc w:val="both"/>
              <w:rPr>
                <w:rFonts w:ascii="Cambria Math" w:hAnsi="Cambria Math"/>
              </w:rPr>
            </w:pPr>
            <w:r w:rsidRPr="007575CF">
              <w:rPr>
                <w:rFonts w:ascii="Cambria Math" w:hAnsi="Cambria Math"/>
              </w:rPr>
              <w:t>3.1</w:t>
            </w:r>
          </w:p>
        </w:tc>
        <w:tc>
          <w:tcPr>
            <w:tcW w:w="6205" w:type="dxa"/>
          </w:tcPr>
          <w:p w14:paraId="2464AF92" w14:textId="77777777" w:rsidR="00E11625" w:rsidRPr="007575CF" w:rsidRDefault="00E11625" w:rsidP="00F72C33">
            <w:pPr>
              <w:tabs>
                <w:tab w:val="num" w:pos="425"/>
                <w:tab w:val="num" w:pos="1440"/>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 xml:space="preserve">The Procuring Entity has been allocated public funds as indicated in the </w:t>
            </w:r>
            <w:r w:rsidRPr="007575CF">
              <w:rPr>
                <w:rFonts w:ascii="Cambria Math" w:eastAsia="Times New Roman" w:hAnsi="Cambria Math" w:cs="Arial"/>
                <w:b/>
                <w:bCs/>
                <w:color w:val="000000"/>
                <w:spacing w:val="-4"/>
                <w:kern w:val="0"/>
                <w:lang w:val="en-GB"/>
                <w14:ligatures w14:val="none"/>
              </w:rPr>
              <w:t>TDS</w:t>
            </w:r>
            <w:r w:rsidRPr="007575CF">
              <w:rPr>
                <w:rFonts w:ascii="Cambria Math" w:eastAsia="Times New Roman" w:hAnsi="Cambria Math" w:cs="Arial"/>
                <w:color w:val="000000"/>
                <w:spacing w:val="-4"/>
                <w:kern w:val="0"/>
                <w:lang w:val="en-GB"/>
                <w14:ligatures w14:val="none"/>
              </w:rPr>
              <w:t xml:space="preserve"> and intends to apply a portion of the funds to eligible payments under the Contract for which this Tender Document is issued. </w:t>
            </w:r>
          </w:p>
          <w:p w14:paraId="45B02FFB" w14:textId="77777777" w:rsidR="00E11625" w:rsidRPr="007575CF" w:rsidRDefault="00E11625" w:rsidP="00F72C33">
            <w:pPr>
              <w:jc w:val="both"/>
              <w:rPr>
                <w:rFonts w:ascii="Cambria Math" w:hAnsi="Cambria Math"/>
                <w:sz w:val="10"/>
              </w:rPr>
            </w:pPr>
          </w:p>
        </w:tc>
      </w:tr>
      <w:tr w:rsidR="00E11625" w:rsidRPr="007575CF" w14:paraId="135102A3" w14:textId="77777777" w:rsidTr="00CD7680">
        <w:tc>
          <w:tcPr>
            <w:tcW w:w="2425" w:type="dxa"/>
            <w:vMerge/>
          </w:tcPr>
          <w:p w14:paraId="56E0C529" w14:textId="77777777" w:rsidR="00E11625" w:rsidRPr="007575CF" w:rsidRDefault="00E11625" w:rsidP="00F72C33">
            <w:pPr>
              <w:jc w:val="both"/>
              <w:rPr>
                <w:rFonts w:ascii="Cambria Math" w:hAnsi="Cambria Math"/>
              </w:rPr>
            </w:pPr>
          </w:p>
        </w:tc>
        <w:tc>
          <w:tcPr>
            <w:tcW w:w="720" w:type="dxa"/>
          </w:tcPr>
          <w:p w14:paraId="07F88818" w14:textId="77777777" w:rsidR="00E11625" w:rsidRPr="007575CF" w:rsidRDefault="00E11625" w:rsidP="00F72C33">
            <w:pPr>
              <w:jc w:val="both"/>
              <w:rPr>
                <w:rFonts w:ascii="Cambria Math" w:hAnsi="Cambria Math"/>
              </w:rPr>
            </w:pPr>
            <w:r w:rsidRPr="007575CF">
              <w:rPr>
                <w:rFonts w:ascii="Cambria Math" w:hAnsi="Cambria Math"/>
              </w:rPr>
              <w:t>3.2</w:t>
            </w:r>
          </w:p>
        </w:tc>
        <w:tc>
          <w:tcPr>
            <w:tcW w:w="6205" w:type="dxa"/>
          </w:tcPr>
          <w:p w14:paraId="6489BE28" w14:textId="77777777" w:rsidR="00E11625" w:rsidRPr="007575CF" w:rsidRDefault="00E11625" w:rsidP="00F72C33">
            <w:pPr>
              <w:tabs>
                <w:tab w:val="num" w:pos="425"/>
                <w:tab w:val="num" w:pos="1440"/>
              </w:tabs>
              <w:jc w:val="both"/>
              <w:rPr>
                <w:rFonts w:ascii="Cambria Math" w:hAnsi="Cambria Math"/>
              </w:rPr>
            </w:pPr>
            <w:r w:rsidRPr="007575CF">
              <w:rPr>
                <w:rFonts w:ascii="Cambria Math" w:hAnsi="Cambria Math" w:cs="Arial"/>
                <w:color w:val="000000"/>
                <w:lang w:val="en-GB"/>
              </w:rPr>
              <w:t xml:space="preserve">For the purpose of this provision, “public funds” means any monetary resources appropriated to the Procuring Entity under Government budget, or financing, grants and credits placed at </w:t>
            </w:r>
            <w:r w:rsidRPr="007575CF">
              <w:rPr>
                <w:rFonts w:ascii="Cambria Math" w:hAnsi="Cambria Math" w:cs="Arial"/>
                <w:color w:val="000000"/>
                <w:lang w:val="en-GB"/>
              </w:rPr>
              <w:lastRenderedPageBreak/>
              <w:t>the disposal of the Procuring Entity through the Government by the development partners or foreign states or organisations and also includes any fund of a government, semi-government or a statutory body established by law.</w:t>
            </w:r>
          </w:p>
        </w:tc>
      </w:tr>
      <w:tr w:rsidR="00E11625" w:rsidRPr="007575CF" w14:paraId="5A4941D9" w14:textId="77777777" w:rsidTr="00CD7680">
        <w:tc>
          <w:tcPr>
            <w:tcW w:w="2425" w:type="dxa"/>
            <w:vMerge/>
          </w:tcPr>
          <w:p w14:paraId="25DEF597" w14:textId="77777777" w:rsidR="00E11625" w:rsidRPr="007575CF" w:rsidRDefault="00E11625" w:rsidP="00F72C33">
            <w:pPr>
              <w:jc w:val="both"/>
              <w:rPr>
                <w:rFonts w:ascii="Cambria Math" w:hAnsi="Cambria Math"/>
              </w:rPr>
            </w:pPr>
          </w:p>
        </w:tc>
        <w:tc>
          <w:tcPr>
            <w:tcW w:w="720" w:type="dxa"/>
          </w:tcPr>
          <w:p w14:paraId="75807B8B" w14:textId="77777777" w:rsidR="00E11625" w:rsidRPr="007575CF" w:rsidRDefault="00E11625" w:rsidP="00F72C33">
            <w:pPr>
              <w:jc w:val="both"/>
              <w:rPr>
                <w:rFonts w:ascii="Cambria Math" w:hAnsi="Cambria Math"/>
              </w:rPr>
            </w:pPr>
            <w:r w:rsidRPr="007575CF">
              <w:rPr>
                <w:rFonts w:ascii="Cambria Math" w:hAnsi="Cambria Math"/>
              </w:rPr>
              <w:t>3.3</w:t>
            </w:r>
          </w:p>
        </w:tc>
        <w:tc>
          <w:tcPr>
            <w:tcW w:w="6205" w:type="dxa"/>
          </w:tcPr>
          <w:p w14:paraId="5D106D98" w14:textId="5D408DDE" w:rsidR="00E11625" w:rsidRPr="007575CF" w:rsidRDefault="00E11625" w:rsidP="00F72C33">
            <w:pPr>
              <w:jc w:val="both"/>
              <w:rPr>
                <w:rFonts w:ascii="Cambria Math" w:hAnsi="Cambria Math"/>
              </w:rPr>
            </w:pPr>
            <w:r w:rsidRPr="007575CF">
              <w:rPr>
                <w:rFonts w:ascii="Cambria Math" w:hAnsi="Cambria Math" w:cs="Arial"/>
                <w:color w:val="000000"/>
                <w:lang w:val="en-GB"/>
              </w:rPr>
              <w:t xml:space="preserve">Payments by the development partner, if so indicated in the </w:t>
            </w:r>
            <w:r w:rsidRPr="007575CF">
              <w:rPr>
                <w:rFonts w:ascii="Cambria Math" w:hAnsi="Cambria Math" w:cs="Arial"/>
                <w:b/>
                <w:color w:val="000000"/>
                <w:lang w:val="en-GB"/>
              </w:rPr>
              <w:t>TDS</w:t>
            </w:r>
            <w:r w:rsidRPr="007575CF">
              <w:rPr>
                <w:rFonts w:ascii="Cambria Math" w:hAnsi="Cambria Math" w:cs="Arial"/>
                <w:color w:val="000000"/>
                <w:lang w:val="en-GB"/>
              </w:rPr>
              <w:t>, will be made only at the request of the Government and upon approval by the development partner or foreign state or Organisation in accordance with the applicable Financing / Credit /Grant Agreement, and will be subject in all respects to the terms and conditions of that Agreement.</w:t>
            </w:r>
          </w:p>
        </w:tc>
      </w:tr>
      <w:tr w:rsidR="00A16D9A" w:rsidRPr="007575CF" w14:paraId="6886E729" w14:textId="77777777" w:rsidTr="00CD7680">
        <w:tc>
          <w:tcPr>
            <w:tcW w:w="2425" w:type="dxa"/>
            <w:vMerge w:val="restart"/>
          </w:tcPr>
          <w:p w14:paraId="477015AC" w14:textId="77777777" w:rsidR="00A16D9A" w:rsidRPr="007575CF" w:rsidRDefault="00A16D9A" w:rsidP="00F72C33">
            <w:pPr>
              <w:pStyle w:val="Heading3"/>
              <w:outlineLvl w:val="2"/>
              <w:rPr>
                <w:rFonts w:ascii="Cambria Math" w:hAnsi="Cambria Math"/>
                <w:b/>
              </w:rPr>
            </w:pPr>
            <w:bookmarkStart w:id="8" w:name="_Toc421454190"/>
            <w:bookmarkStart w:id="9" w:name="_Toc49504188"/>
            <w:bookmarkStart w:id="10" w:name="_Toc49504622"/>
            <w:bookmarkStart w:id="11" w:name="_Toc49504741"/>
            <w:bookmarkStart w:id="12" w:name="_Toc49569758"/>
            <w:bookmarkStart w:id="13" w:name="_Toc49591320"/>
            <w:bookmarkStart w:id="14" w:name="_Toc49591668"/>
            <w:bookmarkStart w:id="15" w:name="_Toc49591855"/>
            <w:bookmarkStart w:id="16" w:name="_Toc50198914"/>
            <w:bookmarkStart w:id="17" w:name="_Toc50259409"/>
            <w:bookmarkStart w:id="18" w:name="_Toc50260410"/>
            <w:bookmarkStart w:id="19" w:name="_Toc50261500"/>
            <w:bookmarkStart w:id="20" w:name="_Toc50262160"/>
            <w:bookmarkStart w:id="21" w:name="_Toc50262834"/>
            <w:bookmarkStart w:id="22" w:name="_Toc50263651"/>
            <w:bookmarkStart w:id="23" w:name="_Toc50264365"/>
            <w:bookmarkStart w:id="24" w:name="_Toc50264530"/>
            <w:bookmarkStart w:id="25" w:name="_Toc50264819"/>
            <w:bookmarkStart w:id="26" w:name="_Toc50267761"/>
            <w:bookmarkStart w:id="27" w:name="_Toc50268286"/>
            <w:bookmarkStart w:id="28" w:name="_Toc50280470"/>
            <w:bookmarkStart w:id="29" w:name="_Toc50280697"/>
            <w:bookmarkStart w:id="30" w:name="_Toc132720630"/>
            <w:bookmarkStart w:id="31" w:name="_Toc227576218"/>
            <w:r w:rsidRPr="007575CF">
              <w:rPr>
                <w:rFonts w:ascii="Cambria Math" w:hAnsi="Cambria Math"/>
                <w:b/>
              </w:rPr>
              <w:t>4. Corrupt, Fraudulent, Collusive, Coercive or Obstructive Practices</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tc>
        <w:tc>
          <w:tcPr>
            <w:tcW w:w="720" w:type="dxa"/>
          </w:tcPr>
          <w:p w14:paraId="31FC3A48" w14:textId="77777777" w:rsidR="00A16D9A" w:rsidRPr="007575CF" w:rsidRDefault="00A16D9A" w:rsidP="00F72C33">
            <w:pPr>
              <w:rPr>
                <w:rFonts w:ascii="Cambria Math" w:hAnsi="Cambria Math"/>
              </w:rPr>
            </w:pPr>
            <w:r w:rsidRPr="007575CF">
              <w:rPr>
                <w:rFonts w:ascii="Cambria Math" w:hAnsi="Cambria Math"/>
              </w:rPr>
              <w:t>4.1</w:t>
            </w:r>
          </w:p>
        </w:tc>
        <w:tc>
          <w:tcPr>
            <w:tcW w:w="6205" w:type="dxa"/>
          </w:tcPr>
          <w:p w14:paraId="3454AAFB" w14:textId="0E6E61C6" w:rsidR="00A16D9A" w:rsidRPr="007575CF" w:rsidRDefault="00A16D9A" w:rsidP="00F72C33">
            <w:pPr>
              <w:pStyle w:val="Sub-ClauseText"/>
              <w:tabs>
                <w:tab w:val="num" w:pos="817"/>
              </w:tabs>
              <w:spacing w:before="80" w:after="0"/>
              <w:rPr>
                <w:rFonts w:ascii="Cambria Math" w:hAnsi="Cambria Math" w:cs="Arial"/>
                <w:color w:val="000000"/>
                <w:sz w:val="22"/>
                <w:szCs w:val="22"/>
              </w:rPr>
            </w:pPr>
            <w:r w:rsidRPr="007575CF">
              <w:rPr>
                <w:rFonts w:ascii="Cambria Math" w:hAnsi="Cambria Math" w:cs="Arial"/>
                <w:color w:val="000000"/>
                <w:sz w:val="22"/>
                <w:szCs w:val="22"/>
              </w:rPr>
              <w:t xml:space="preserve">The Government requires that the Procuring Entity as well as the Tenderers and </w:t>
            </w:r>
            <w:r w:rsidR="00AB4EBB" w:rsidRPr="007575CF">
              <w:rPr>
                <w:rFonts w:ascii="Cambria Math" w:hAnsi="Cambria Math" w:cs="Arial"/>
                <w:color w:val="000000"/>
                <w:sz w:val="22"/>
                <w:szCs w:val="22"/>
              </w:rPr>
              <w:t xml:space="preserve">Suppliers </w:t>
            </w:r>
            <w:r w:rsidRPr="007575CF">
              <w:rPr>
                <w:rFonts w:ascii="Cambria Math" w:hAnsi="Cambria Math" w:cs="Arial"/>
                <w:color w:val="000000"/>
                <w:sz w:val="22"/>
                <w:szCs w:val="22"/>
              </w:rPr>
              <w:t>(including sub-contractors, agents, personnel, consultants, and service providers) shall observe the highest standard of ethics during implementation of procurement proceedings and the execution of Contracts under public funds.</w:t>
            </w:r>
          </w:p>
          <w:p w14:paraId="2F303C52" w14:textId="77777777" w:rsidR="00A16D9A" w:rsidRPr="007575CF" w:rsidRDefault="00A16D9A" w:rsidP="00F72C33">
            <w:pPr>
              <w:rPr>
                <w:rFonts w:ascii="Cambria Math" w:hAnsi="Cambria Math"/>
                <w:sz w:val="10"/>
              </w:rPr>
            </w:pPr>
          </w:p>
        </w:tc>
      </w:tr>
      <w:tr w:rsidR="00A16D9A" w:rsidRPr="007575CF" w14:paraId="5FF18C70" w14:textId="77777777" w:rsidTr="00CD7680">
        <w:tc>
          <w:tcPr>
            <w:tcW w:w="2425" w:type="dxa"/>
            <w:vMerge/>
          </w:tcPr>
          <w:p w14:paraId="1A5EF3C7" w14:textId="77777777" w:rsidR="00A16D9A" w:rsidRPr="007575CF" w:rsidRDefault="00A16D9A" w:rsidP="00F72C33">
            <w:pPr>
              <w:rPr>
                <w:rFonts w:ascii="Cambria Math" w:hAnsi="Cambria Math"/>
              </w:rPr>
            </w:pPr>
          </w:p>
        </w:tc>
        <w:tc>
          <w:tcPr>
            <w:tcW w:w="720" w:type="dxa"/>
          </w:tcPr>
          <w:p w14:paraId="47BAD1A4" w14:textId="77777777" w:rsidR="00A16D9A" w:rsidRPr="007575CF" w:rsidRDefault="00A16D9A" w:rsidP="00F72C33">
            <w:pPr>
              <w:rPr>
                <w:rFonts w:ascii="Cambria Math" w:hAnsi="Cambria Math"/>
              </w:rPr>
            </w:pPr>
            <w:r w:rsidRPr="007575CF">
              <w:rPr>
                <w:rFonts w:ascii="Cambria Math" w:hAnsi="Cambria Math"/>
              </w:rPr>
              <w:t>4.2</w:t>
            </w:r>
          </w:p>
        </w:tc>
        <w:tc>
          <w:tcPr>
            <w:tcW w:w="6205" w:type="dxa"/>
          </w:tcPr>
          <w:p w14:paraId="65094AD5" w14:textId="77777777" w:rsidR="00A16D9A" w:rsidRPr="007575CF" w:rsidRDefault="00A16D9A" w:rsidP="00F72C33">
            <w:pPr>
              <w:pStyle w:val="Sub-ClauseText"/>
              <w:tabs>
                <w:tab w:val="num" w:pos="340"/>
              </w:tabs>
              <w:spacing w:before="80" w:after="0"/>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 xml:space="preserve">For the purposes of </w:t>
            </w:r>
            <w:smartTag w:uri="urn:schemas-microsoft-com:office:smarttags" w:element="stockticker">
              <w:r w:rsidRPr="007575CF">
                <w:rPr>
                  <w:rFonts w:ascii="Cambria Math" w:hAnsi="Cambria Math" w:cs="Arial"/>
                  <w:color w:val="000000" w:themeColor="text1"/>
                  <w:sz w:val="22"/>
                  <w:szCs w:val="22"/>
                  <w:lang w:val="en-GB"/>
                </w:rPr>
                <w:t>ITT</w:t>
              </w:r>
            </w:smartTag>
            <w:r w:rsidRPr="007575CF">
              <w:rPr>
                <w:rFonts w:ascii="Cambria Math" w:hAnsi="Cambria Math" w:cs="Arial"/>
                <w:color w:val="000000" w:themeColor="text1"/>
                <w:sz w:val="22"/>
                <w:szCs w:val="22"/>
                <w:lang w:val="en-GB"/>
              </w:rPr>
              <w:t xml:space="preserve"> Sub Clause 4.3, the terms set forth below as follows: </w:t>
            </w:r>
          </w:p>
          <w:p w14:paraId="3088A772"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Style w:val="Strong"/>
                <w:rFonts w:ascii="Cambria Math" w:hAnsi="Cambria Math"/>
                <w:color w:val="000000" w:themeColor="text1"/>
              </w:rPr>
              <w:t>“Corrupt practice”</w:t>
            </w:r>
            <w:r w:rsidRPr="007575CF">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of any other public or private authority, with the intent to influence any act, decision, or procedure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in the course of the procurement process or contract execution, or the acceptance or solicitation of such by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It shall also include any involvement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 in corrupt, fraudulent, collusive, coercive, or obstructive practices as mentioned in this Rule</w:t>
            </w:r>
            <w:r w:rsidRPr="007575CF">
              <w:rPr>
                <w:rFonts w:ascii="Cambria Math" w:eastAsia="Times New Roman" w:hAnsi="Cambria Math" w:cs="Arial"/>
                <w:color w:val="000000" w:themeColor="text1"/>
                <w:spacing w:val="-4"/>
                <w:lang w:val="en-GB"/>
              </w:rPr>
              <w:t>;</w:t>
            </w:r>
          </w:p>
          <w:p w14:paraId="058C80A2"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Style w:val="Strong"/>
                <w:rFonts w:ascii="Cambria Math" w:hAnsi="Cambria Math"/>
                <w:color w:val="000000" w:themeColor="text1"/>
              </w:rPr>
              <w:t>“Fraudulent practice”</w:t>
            </w:r>
            <w:r w:rsidRPr="007575CF">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575CF">
              <w:rPr>
                <w:rFonts w:ascii="Cambria Math" w:eastAsia="Times New Roman" w:hAnsi="Cambria Math" w:cs="Arial"/>
                <w:color w:val="000000" w:themeColor="text1"/>
                <w:spacing w:val="-4"/>
                <w:lang w:val="en-GB"/>
              </w:rPr>
              <w:t>;</w:t>
            </w:r>
          </w:p>
          <w:p w14:paraId="7A2F6D83"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b/>
                <w:color w:val="000000" w:themeColor="text1"/>
                <w:spacing w:val="-4"/>
                <w:lang w:val="en-GB"/>
              </w:rPr>
              <w:t>“Collusive practice”</w:t>
            </w:r>
            <w:r w:rsidRPr="007575CF">
              <w:rPr>
                <w:rFonts w:ascii="Cambria Math" w:eastAsia="Times New Roman" w:hAnsi="Cambria Math" w:cs="Arial"/>
                <w:color w:val="000000" w:themeColor="text1"/>
                <w:spacing w:val="-4"/>
                <w:lang w:val="en-GB"/>
              </w:rPr>
              <w:t xml:space="preserve"> means a scheme or arrangement between two (2) or more Persons, </w:t>
            </w:r>
            <w:r w:rsidRPr="007575CF">
              <w:rPr>
                <w:rFonts w:ascii="Cambria Math" w:hAnsi="Cambria Math"/>
                <w:color w:val="000000" w:themeColor="text1"/>
              </w:rPr>
              <w:t xml:space="preserve">knowingly or unknowingly involving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w:t>
            </w:r>
            <w:r w:rsidRPr="007575CF">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0889304E"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7575CF">
              <w:rPr>
                <w:rFonts w:ascii="Cambria Math" w:eastAsia="Times New Roman" w:hAnsi="Cambria Math" w:cs="Arial"/>
                <w:b/>
                <w:color w:val="000000" w:themeColor="text1"/>
                <w:spacing w:val="-4"/>
                <w:lang w:val="en-GB"/>
              </w:rPr>
              <w:t>“Coercive practice”</w:t>
            </w:r>
            <w:r w:rsidRPr="007575CF">
              <w:rPr>
                <w:rFonts w:ascii="Cambria Math" w:eastAsia="Times New Roman" w:hAnsi="Cambria Math" w:cs="Arial"/>
                <w:color w:val="000000" w:themeColor="text1"/>
                <w:spacing w:val="-4"/>
                <w:lang w:val="en-GB"/>
              </w:rPr>
              <w:t xml:space="preserve"> means harming or threatening </w:t>
            </w:r>
            <w:r w:rsidRPr="007575CF">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120EE19A"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7575CF">
              <w:rPr>
                <w:rStyle w:val="Strong"/>
                <w:rFonts w:ascii="Cambria Math" w:hAnsi="Cambria Math"/>
                <w:color w:val="000000" w:themeColor="text1"/>
              </w:rPr>
              <w:t>“Obstructive practice”</w:t>
            </w:r>
            <w:r w:rsidRPr="007575CF">
              <w:rPr>
                <w:rFonts w:ascii="Cambria Math" w:hAnsi="Cambria Math"/>
                <w:color w:val="000000" w:themeColor="text1"/>
              </w:rPr>
              <w:t xml:space="preserve"> means deliberately destroying, falsifying, altering, or concealing evidence related to a procurement-related investigation, or providing false </w:t>
            </w:r>
            <w:r w:rsidRPr="007575CF">
              <w:rPr>
                <w:rFonts w:ascii="Cambria Math" w:hAnsi="Cambria Math"/>
                <w:color w:val="000000" w:themeColor="text1"/>
              </w:rPr>
              <w:lastRenderedPageBreak/>
              <w:t xml:space="preserve">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7575CF">
              <w:rPr>
                <w:rStyle w:val="Emphasis"/>
                <w:rFonts w:ascii="Cambria Math" w:hAnsi="Cambria Math"/>
                <w:i w:val="0"/>
                <w:color w:val="000000" w:themeColor="text1"/>
              </w:rPr>
              <w:t>Bangladesh Public Procurement Authority Act, 2023</w:t>
            </w:r>
            <w:r w:rsidRPr="007575CF">
              <w:rPr>
                <w:rFonts w:ascii="Cambria Math" w:hAnsi="Cambria Math"/>
                <w:i/>
                <w:color w:val="000000" w:themeColor="text1"/>
              </w:rPr>
              <w:t>.</w:t>
            </w:r>
          </w:p>
        </w:tc>
      </w:tr>
      <w:tr w:rsidR="00A16D9A" w:rsidRPr="007575CF" w14:paraId="4982E36D" w14:textId="77777777" w:rsidTr="00CD7680">
        <w:tc>
          <w:tcPr>
            <w:tcW w:w="2425" w:type="dxa"/>
            <w:vMerge/>
          </w:tcPr>
          <w:p w14:paraId="50A58711" w14:textId="77777777" w:rsidR="00A16D9A" w:rsidRPr="007575CF" w:rsidRDefault="00A16D9A" w:rsidP="00F72C33">
            <w:pPr>
              <w:rPr>
                <w:rFonts w:ascii="Cambria Math" w:hAnsi="Cambria Math"/>
              </w:rPr>
            </w:pPr>
          </w:p>
        </w:tc>
        <w:tc>
          <w:tcPr>
            <w:tcW w:w="720" w:type="dxa"/>
          </w:tcPr>
          <w:p w14:paraId="793B83F8" w14:textId="77777777" w:rsidR="00A16D9A" w:rsidRPr="007575CF" w:rsidRDefault="00A16D9A" w:rsidP="00F72C33">
            <w:pPr>
              <w:rPr>
                <w:rFonts w:ascii="Cambria Math" w:hAnsi="Cambria Math"/>
              </w:rPr>
            </w:pPr>
            <w:r w:rsidRPr="007575CF">
              <w:rPr>
                <w:rFonts w:ascii="Cambria Math" w:hAnsi="Cambria Math"/>
              </w:rPr>
              <w:t>4.3</w:t>
            </w:r>
          </w:p>
        </w:tc>
        <w:tc>
          <w:tcPr>
            <w:tcW w:w="6205" w:type="dxa"/>
          </w:tcPr>
          <w:p w14:paraId="7B42B767" w14:textId="77777777" w:rsidR="00A16D9A" w:rsidRPr="007575CF" w:rsidRDefault="00A16D9A" w:rsidP="00F72C33">
            <w:pPr>
              <w:jc w:val="both"/>
              <w:rPr>
                <w:rFonts w:ascii="Cambria Math" w:hAnsi="Cambria Math"/>
              </w:rPr>
            </w:pPr>
            <w:r w:rsidRPr="007575CF">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7575CF" w14:paraId="12B3E34D" w14:textId="77777777" w:rsidTr="00CD7680">
        <w:tc>
          <w:tcPr>
            <w:tcW w:w="2425" w:type="dxa"/>
            <w:vMerge/>
          </w:tcPr>
          <w:p w14:paraId="3D5BB3ED" w14:textId="77777777" w:rsidR="00A16D9A" w:rsidRPr="007575CF" w:rsidRDefault="00A16D9A" w:rsidP="00F72C33">
            <w:pPr>
              <w:rPr>
                <w:rFonts w:ascii="Cambria Math" w:hAnsi="Cambria Math"/>
              </w:rPr>
            </w:pPr>
          </w:p>
        </w:tc>
        <w:tc>
          <w:tcPr>
            <w:tcW w:w="720" w:type="dxa"/>
          </w:tcPr>
          <w:p w14:paraId="02125116" w14:textId="77777777" w:rsidR="00A16D9A" w:rsidRPr="007575CF" w:rsidRDefault="00A16D9A" w:rsidP="00F72C33">
            <w:pPr>
              <w:rPr>
                <w:rFonts w:ascii="Cambria Math" w:hAnsi="Cambria Math"/>
              </w:rPr>
            </w:pPr>
            <w:r w:rsidRPr="007575CF">
              <w:rPr>
                <w:rFonts w:ascii="Cambria Math" w:hAnsi="Cambria Math"/>
              </w:rPr>
              <w:t>4.4</w:t>
            </w:r>
          </w:p>
        </w:tc>
        <w:tc>
          <w:tcPr>
            <w:tcW w:w="6205" w:type="dxa"/>
          </w:tcPr>
          <w:p w14:paraId="13BD5F22" w14:textId="3BA9A2C6" w:rsidR="00A16D9A" w:rsidRPr="007575CF" w:rsidRDefault="00A16D9A" w:rsidP="00F72C33">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7575CF">
              <w:rPr>
                <w:rFonts w:ascii="Cambria Math" w:eastAsiaTheme="minorHAnsi" w:hAnsi="Cambria Math" w:cs="Arial"/>
                <w:color w:val="000000"/>
                <w:spacing w:val="0"/>
                <w:kern w:val="2"/>
                <w:sz w:val="22"/>
                <w:szCs w:val="22"/>
                <w:lang w:val="en-GB"/>
                <w14:ligatures w14:val="standardContextual"/>
              </w:rPr>
              <w:t xml:space="preserve">If corrupt, fraudulent, collusive, coercive or obstructive practices of any kind is determined by the Procuring Entity against any Tenderer or </w:t>
            </w:r>
            <w:r w:rsidR="00AB4EBB" w:rsidRPr="007575CF">
              <w:rPr>
                <w:rFonts w:ascii="Cambria Math" w:eastAsiaTheme="minorHAnsi" w:hAnsi="Cambria Math" w:cs="Arial"/>
                <w:color w:val="000000"/>
                <w:spacing w:val="0"/>
                <w:kern w:val="2"/>
                <w:sz w:val="22"/>
                <w:szCs w:val="22"/>
                <w:lang w:val="en-GB"/>
                <w14:ligatures w14:val="standardContextual"/>
              </w:rPr>
              <w:t xml:space="preserve">Suppliers </w:t>
            </w:r>
            <w:r w:rsidRPr="007575CF">
              <w:rPr>
                <w:rFonts w:ascii="Cambria Math" w:eastAsiaTheme="minorHAnsi" w:hAnsi="Cambria Math" w:cs="Arial"/>
                <w:color w:val="000000"/>
                <w:spacing w:val="0"/>
                <w:kern w:val="2"/>
                <w:sz w:val="22"/>
                <w:szCs w:val="22"/>
                <w:lang w:val="en-GB"/>
                <w14:ligatures w14:val="standardContextual"/>
              </w:rPr>
              <w:t>(including sub-contractors, agents, personnel, consultants, and service providers) in competing for, or in executing, a contract under public fund:</w:t>
            </w:r>
          </w:p>
          <w:p w14:paraId="62F76049"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7575CF">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4735C58F"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7575CF">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74E8CE25"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7575CF">
              <w:rPr>
                <w:rFonts w:ascii="Cambria Math" w:eastAsia="SimSun" w:hAnsi="Cambria Math" w:cs="Arial"/>
                <w:b w:val="0"/>
                <w:color w:val="000000"/>
                <w:sz w:val="22"/>
                <w:szCs w:val="22"/>
                <w:lang w:val="en-GB" w:eastAsia="zh-CN"/>
              </w:rPr>
              <w:t>Procuring Entity and/or the Development Partner shall</w:t>
            </w:r>
            <w:r w:rsidRPr="007575CF">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2239616C"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b w:val="0"/>
                <w:color w:val="000000"/>
                <w:sz w:val="22"/>
                <w:szCs w:val="22"/>
              </w:rPr>
            </w:pPr>
            <w:r w:rsidRPr="007575CF">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0E5B2901" w14:textId="75D66875"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7575CF">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7575CF">
              <w:rPr>
                <w:rFonts w:ascii="Cambria Math" w:eastAsia="SimSun" w:hAnsi="Cambria Math" w:cs="Arial"/>
                <w:b w:val="0"/>
                <w:color w:val="000000"/>
                <w:sz w:val="22"/>
                <w:szCs w:val="22"/>
                <w:lang w:val="en-GB" w:eastAsia="zh-CN"/>
              </w:rPr>
              <w:t>i</w:t>
            </w:r>
            <w:proofErr w:type="spellEnd"/>
            <w:r w:rsidRPr="007575CF">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w:t>
            </w:r>
            <w:r w:rsidR="00B67F3A" w:rsidRPr="007575CF">
              <w:rPr>
                <w:rFonts w:ascii="Cambria Math" w:eastAsia="SimSun" w:hAnsi="Cambria Math" w:cs="Arial"/>
                <w:b w:val="0"/>
                <w:color w:val="000000"/>
                <w:sz w:val="22"/>
                <w:szCs w:val="22"/>
                <w:lang w:val="en-GB" w:eastAsia="zh-CN"/>
              </w:rPr>
              <w:t>Supplier</w:t>
            </w:r>
            <w:r w:rsidRPr="007575CF">
              <w:rPr>
                <w:rFonts w:ascii="Cambria Math" w:eastAsia="SimSun" w:hAnsi="Cambria Math" w:cs="Arial"/>
                <w:b w:val="0"/>
                <w:color w:val="000000"/>
                <w:sz w:val="22"/>
                <w:szCs w:val="22"/>
                <w:lang w:val="en-GB" w:eastAsia="zh-CN"/>
              </w:rPr>
              <w:t xml:space="preserve">, or service provider of an otherwise eligible firm being awarded a Development Partner-financed contract; and </w:t>
            </w:r>
          </w:p>
          <w:p w14:paraId="5A40CAC0" w14:textId="77777777" w:rsidR="00A16D9A" w:rsidRPr="007575CF" w:rsidRDefault="00A16D9A" w:rsidP="00F72C33">
            <w:pPr>
              <w:pStyle w:val="BodyText2"/>
              <w:numPr>
                <w:ilvl w:val="2"/>
                <w:numId w:val="2"/>
              </w:numPr>
              <w:tabs>
                <w:tab w:val="clear" w:pos="2340"/>
                <w:tab w:val="num" w:pos="817"/>
                <w:tab w:val="left" w:pos="1116"/>
              </w:tabs>
              <w:spacing w:before="80" w:after="0"/>
              <w:ind w:left="1116" w:hanging="468"/>
              <w:jc w:val="both"/>
              <w:rPr>
                <w:rFonts w:ascii="Cambria Math" w:hAnsi="Cambria Math"/>
                <w:b w:val="0"/>
              </w:rPr>
            </w:pPr>
            <w:r w:rsidRPr="007575CF">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7575CF">
              <w:rPr>
                <w:rFonts w:ascii="Cambria Math" w:eastAsia="SimSun" w:hAnsi="Cambria Math" w:cs="Arial"/>
                <w:b w:val="0"/>
                <w:sz w:val="22"/>
                <w:szCs w:val="22"/>
                <w:lang w:val="en-GB" w:eastAsia="zh-CN"/>
              </w:rPr>
              <w:t>financing</w:t>
            </w:r>
            <w:r w:rsidRPr="007575CF">
              <w:rPr>
                <w:rFonts w:ascii="Cambria Math" w:eastAsia="SimSun" w:hAnsi="Cambria Math" w:cs="Arial"/>
                <w:b w:val="0"/>
                <w:color w:val="000000"/>
                <w:sz w:val="22"/>
                <w:szCs w:val="22"/>
                <w:lang w:val="en-GB" w:eastAsia="zh-CN"/>
              </w:rPr>
              <w:t xml:space="preserve"> engaged in </w:t>
            </w:r>
            <w:r w:rsidRPr="007575CF">
              <w:rPr>
                <w:rFonts w:ascii="Cambria Math" w:eastAsia="SimSun" w:hAnsi="Cambria Math" w:cs="Arial"/>
                <w:b w:val="0"/>
                <w:color w:val="000000"/>
                <w:sz w:val="22"/>
                <w:szCs w:val="22"/>
                <w:lang w:val="en-GB" w:eastAsia="zh-CN"/>
              </w:rPr>
              <w:lastRenderedPageBreak/>
              <w:t>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02AF1B38" w14:textId="77777777" w:rsidR="00A16D9A" w:rsidRPr="007575CF" w:rsidRDefault="00A16D9A" w:rsidP="00F72C33">
            <w:pPr>
              <w:pStyle w:val="BodyText2"/>
              <w:tabs>
                <w:tab w:val="left" w:pos="1116"/>
              </w:tabs>
              <w:spacing w:before="80" w:after="0"/>
              <w:ind w:left="1116" w:firstLine="0"/>
              <w:jc w:val="both"/>
              <w:rPr>
                <w:rFonts w:ascii="Cambria Math" w:hAnsi="Cambria Math"/>
                <w:b w:val="0"/>
              </w:rPr>
            </w:pPr>
          </w:p>
        </w:tc>
      </w:tr>
      <w:tr w:rsidR="00A16D9A" w:rsidRPr="007575CF" w14:paraId="29E4C311" w14:textId="77777777" w:rsidTr="00CD7680">
        <w:tc>
          <w:tcPr>
            <w:tcW w:w="2425" w:type="dxa"/>
            <w:vMerge w:val="restart"/>
          </w:tcPr>
          <w:p w14:paraId="683E77E5" w14:textId="2FC9D535" w:rsidR="00A16D9A" w:rsidRPr="007575CF" w:rsidRDefault="00A16D9A" w:rsidP="00F72C33">
            <w:pPr>
              <w:rPr>
                <w:rFonts w:ascii="Cambria Math" w:hAnsi="Cambria Math"/>
              </w:rPr>
            </w:pPr>
            <w:r w:rsidRPr="007575CF">
              <w:lastRenderedPageBreak/>
              <w:br w:type="page"/>
            </w:r>
            <w:r w:rsidRPr="007575CF">
              <w:br w:type="page"/>
            </w:r>
          </w:p>
        </w:tc>
        <w:tc>
          <w:tcPr>
            <w:tcW w:w="720" w:type="dxa"/>
          </w:tcPr>
          <w:p w14:paraId="3F8A8C78" w14:textId="77777777" w:rsidR="00A16D9A" w:rsidRPr="007575CF" w:rsidRDefault="00A16D9A" w:rsidP="00F72C33">
            <w:pPr>
              <w:rPr>
                <w:rFonts w:ascii="Cambria Math" w:hAnsi="Cambria Math"/>
              </w:rPr>
            </w:pPr>
            <w:r w:rsidRPr="007575CF">
              <w:rPr>
                <w:rFonts w:ascii="Cambria Math" w:hAnsi="Cambria Math"/>
              </w:rPr>
              <w:t>4.5</w:t>
            </w:r>
          </w:p>
        </w:tc>
        <w:tc>
          <w:tcPr>
            <w:tcW w:w="6205" w:type="dxa"/>
          </w:tcPr>
          <w:p w14:paraId="413BB03C" w14:textId="3D724B3D" w:rsidR="00A16D9A" w:rsidRPr="007575CF" w:rsidRDefault="00A16D9A" w:rsidP="00F72C33">
            <w:pPr>
              <w:pStyle w:val="Sub-ClauseText"/>
              <w:tabs>
                <w:tab w:val="num" w:pos="817"/>
              </w:tabs>
              <w:spacing w:before="80" w:after="0"/>
              <w:rPr>
                <w:rFonts w:ascii="Cambria Math" w:hAnsi="Cambria Math" w:cs="Arial"/>
                <w:color w:val="000000"/>
                <w:spacing w:val="-8"/>
                <w:lang w:val="en-GB"/>
              </w:rPr>
            </w:pPr>
            <w:r w:rsidRPr="007575CF">
              <w:rPr>
                <w:rFonts w:ascii="Cambria Math" w:hAnsi="Cambria Math" w:cs="Arial"/>
                <w:color w:val="000000"/>
                <w:sz w:val="22"/>
                <w:szCs w:val="22"/>
                <w:lang w:val="en-GB"/>
              </w:rPr>
              <w:t xml:space="preserve">Tenderer shall be aware of the provisions on corruption, fraudulence, collusion, coercion </w:t>
            </w:r>
            <w:r w:rsidRPr="007575CF">
              <w:rPr>
                <w:rFonts w:ascii="Cambria Math" w:eastAsia="SimSun" w:hAnsi="Cambria Math" w:cs="Arial"/>
                <w:color w:val="000000"/>
                <w:spacing w:val="0"/>
                <w:sz w:val="22"/>
                <w:szCs w:val="22"/>
                <w:lang w:val="en-GB" w:eastAsia="zh-CN"/>
              </w:rPr>
              <w:t xml:space="preserve">and obstruction </w:t>
            </w:r>
            <w:r w:rsidRPr="007575CF">
              <w:rPr>
                <w:rFonts w:ascii="Cambria Math" w:hAnsi="Cambria Math" w:cs="Arial"/>
                <w:color w:val="000000"/>
                <w:sz w:val="22"/>
                <w:szCs w:val="22"/>
                <w:lang w:val="en-GB"/>
              </w:rPr>
              <w:t xml:space="preserve">of the Public Procurement Act, 2006, the Public Procurement Rules, 2025 and others as stated in </w:t>
            </w:r>
            <w:r w:rsidRPr="007575CF">
              <w:rPr>
                <w:rFonts w:ascii="Cambria Math" w:hAnsi="Cambria Math" w:cs="Arial"/>
                <w:sz w:val="22"/>
                <w:szCs w:val="22"/>
                <w:lang w:val="en-GB"/>
              </w:rPr>
              <w:t xml:space="preserve">GCC Clause </w:t>
            </w:r>
            <w:r w:rsidR="000818B9" w:rsidRPr="007575CF">
              <w:rPr>
                <w:rFonts w:ascii="Cambria Math" w:hAnsi="Cambria Math" w:cs="Arial"/>
                <w:spacing w:val="-8"/>
                <w:sz w:val="22"/>
                <w:szCs w:val="22"/>
                <w:lang w:val="en-GB"/>
              </w:rPr>
              <w:t>37</w:t>
            </w:r>
            <w:r w:rsidRPr="007575CF">
              <w:rPr>
                <w:rFonts w:ascii="Cambria Math" w:hAnsi="Cambria Math" w:cs="Arial"/>
                <w:spacing w:val="-8"/>
                <w:sz w:val="22"/>
                <w:szCs w:val="22"/>
                <w:lang w:val="en-GB"/>
              </w:rPr>
              <w:t>.</w:t>
            </w:r>
          </w:p>
        </w:tc>
      </w:tr>
      <w:tr w:rsidR="00A16D9A" w:rsidRPr="007575CF" w14:paraId="7C33697B" w14:textId="77777777" w:rsidTr="00CD7680">
        <w:tc>
          <w:tcPr>
            <w:tcW w:w="2425" w:type="dxa"/>
            <w:vMerge/>
          </w:tcPr>
          <w:p w14:paraId="481C31C7" w14:textId="77777777" w:rsidR="00A16D9A" w:rsidRPr="007575CF" w:rsidRDefault="00A16D9A" w:rsidP="00F72C33">
            <w:pPr>
              <w:rPr>
                <w:rFonts w:ascii="Cambria Math" w:hAnsi="Cambria Math"/>
              </w:rPr>
            </w:pPr>
          </w:p>
        </w:tc>
        <w:tc>
          <w:tcPr>
            <w:tcW w:w="720" w:type="dxa"/>
          </w:tcPr>
          <w:p w14:paraId="7CAE6785" w14:textId="77777777" w:rsidR="00A16D9A" w:rsidRPr="007575CF" w:rsidRDefault="00A16D9A" w:rsidP="00F72C33">
            <w:pPr>
              <w:rPr>
                <w:rFonts w:ascii="Cambria Math" w:hAnsi="Cambria Math"/>
              </w:rPr>
            </w:pPr>
            <w:r w:rsidRPr="007575CF">
              <w:rPr>
                <w:rFonts w:ascii="Cambria Math" w:hAnsi="Cambria Math"/>
              </w:rPr>
              <w:t>4.6</w:t>
            </w:r>
          </w:p>
        </w:tc>
        <w:tc>
          <w:tcPr>
            <w:tcW w:w="6205" w:type="dxa"/>
          </w:tcPr>
          <w:p w14:paraId="49C65D6A" w14:textId="64BD2B04" w:rsidR="00A16D9A" w:rsidRPr="007575CF" w:rsidRDefault="00A16D9A" w:rsidP="00F72C33">
            <w:pPr>
              <w:jc w:val="both"/>
              <w:rPr>
                <w:rFonts w:ascii="Cambria Math" w:eastAsia="SimSun" w:hAnsi="Cambria Math" w:cs="Arial"/>
                <w:color w:val="000000"/>
                <w:lang w:val="en-GB" w:eastAsia="zh-CN"/>
              </w:rPr>
            </w:pPr>
            <w:r w:rsidRPr="007575CF">
              <w:rPr>
                <w:rFonts w:ascii="Cambria Math" w:hAnsi="Cambria Math" w:cs="Arial"/>
                <w:color w:val="000000"/>
                <w:lang w:val="en-GB"/>
              </w:rPr>
              <w:t xml:space="preserve">In further pursuance of this policy, Tenderers, </w:t>
            </w:r>
            <w:r w:rsidR="00AB4EBB" w:rsidRPr="007575CF">
              <w:rPr>
                <w:rFonts w:ascii="Cambria Math" w:hAnsi="Cambria Math" w:cs="Arial"/>
                <w:color w:val="000000"/>
                <w:lang w:val="en-GB"/>
              </w:rPr>
              <w:t xml:space="preserve">Suppliers </w:t>
            </w:r>
            <w:r w:rsidRPr="007575CF">
              <w:rPr>
                <w:rFonts w:ascii="Cambria Math" w:hAnsi="Cambria Math" w:cs="Arial"/>
                <w:color w:val="000000"/>
                <w:lang w:val="en-GB"/>
              </w:rPr>
              <w:t xml:space="preserve">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7575CF">
              <w:rPr>
                <w:rFonts w:ascii="Cambria Math" w:eastAsia="SimSun" w:hAnsi="Cambria Math" w:cs="Arial"/>
                <w:color w:val="000000"/>
                <w:lang w:val="en-GB" w:eastAsia="zh-CN"/>
              </w:rPr>
              <w:t>during the procurement or the execution of that Development Partner financed contract.</w:t>
            </w:r>
          </w:p>
          <w:p w14:paraId="59FA8E56" w14:textId="77777777" w:rsidR="00A16D9A" w:rsidRPr="007575CF" w:rsidRDefault="00A16D9A" w:rsidP="00F72C33">
            <w:pPr>
              <w:jc w:val="both"/>
              <w:rPr>
                <w:rFonts w:ascii="Cambria Math" w:hAnsi="Cambria Math"/>
              </w:rPr>
            </w:pPr>
          </w:p>
        </w:tc>
      </w:tr>
      <w:tr w:rsidR="00B779A3" w:rsidRPr="007575CF" w14:paraId="69E5C0AC" w14:textId="77777777" w:rsidTr="00CD7680">
        <w:tc>
          <w:tcPr>
            <w:tcW w:w="2425" w:type="dxa"/>
            <w:vMerge w:val="restart"/>
          </w:tcPr>
          <w:p w14:paraId="5B6297A2" w14:textId="77777777" w:rsidR="00B779A3" w:rsidRPr="007575CF" w:rsidRDefault="00B779A3" w:rsidP="00F72C33">
            <w:pPr>
              <w:pStyle w:val="Heading3"/>
              <w:outlineLvl w:val="2"/>
              <w:rPr>
                <w:rFonts w:ascii="Cambria Math" w:hAnsi="Cambria Math"/>
                <w:b/>
              </w:rPr>
            </w:pPr>
            <w:bookmarkStart w:id="32" w:name="_Toc132720631"/>
            <w:bookmarkStart w:id="33" w:name="_Toc227576219"/>
            <w:r w:rsidRPr="007575CF">
              <w:rPr>
                <w:rFonts w:ascii="Cambria Math" w:hAnsi="Cambria Math"/>
                <w:b/>
              </w:rPr>
              <w:t>5. Eligible Tenderers</w:t>
            </w:r>
            <w:bookmarkEnd w:id="32"/>
            <w:bookmarkEnd w:id="33"/>
          </w:p>
        </w:tc>
        <w:tc>
          <w:tcPr>
            <w:tcW w:w="720" w:type="dxa"/>
          </w:tcPr>
          <w:p w14:paraId="705FF6BE" w14:textId="77777777" w:rsidR="00B779A3" w:rsidRPr="007575CF" w:rsidRDefault="00B779A3" w:rsidP="00F72C33">
            <w:pPr>
              <w:rPr>
                <w:rFonts w:ascii="Cambria Math" w:hAnsi="Cambria Math"/>
              </w:rPr>
            </w:pPr>
            <w:r w:rsidRPr="007575CF">
              <w:rPr>
                <w:rFonts w:ascii="Cambria Math" w:hAnsi="Cambria Math"/>
              </w:rPr>
              <w:t>5.1</w:t>
            </w:r>
          </w:p>
        </w:tc>
        <w:tc>
          <w:tcPr>
            <w:tcW w:w="6205" w:type="dxa"/>
          </w:tcPr>
          <w:p w14:paraId="2C89CF82" w14:textId="77777777" w:rsidR="00B779A3" w:rsidRPr="007575CF" w:rsidRDefault="00B779A3" w:rsidP="00F72C33">
            <w:pPr>
              <w:tabs>
                <w:tab w:val="num" w:pos="659"/>
              </w:tabs>
              <w:spacing w:before="80"/>
              <w:jc w:val="both"/>
              <w:rPr>
                <w:rFonts w:ascii="Cambria Math" w:hAnsi="Cambria Math" w:cs="Arial"/>
                <w:b/>
                <w:color w:val="000000"/>
                <w:lang w:val="en-GB"/>
              </w:rPr>
            </w:pPr>
            <w:r w:rsidRPr="007575CF">
              <w:rPr>
                <w:rFonts w:ascii="Cambria Math" w:hAnsi="Cambria Math" w:cs="Arial"/>
                <w:color w:val="000000"/>
                <w:lang w:val="en-GB"/>
              </w:rPr>
              <w:t xml:space="preserve">This Invitation for Tenders is open to all potential Tenderers from all countries, except for any specified in the </w:t>
            </w:r>
            <w:r w:rsidRPr="007575CF">
              <w:rPr>
                <w:rFonts w:ascii="Cambria Math" w:hAnsi="Cambria Math" w:cs="Arial"/>
                <w:b/>
                <w:color w:val="000000"/>
                <w:lang w:val="en-GB"/>
              </w:rPr>
              <w:t xml:space="preserve">TDS. </w:t>
            </w:r>
          </w:p>
          <w:p w14:paraId="3DEA8B10" w14:textId="77777777" w:rsidR="00B779A3" w:rsidRPr="007575CF" w:rsidRDefault="00B779A3" w:rsidP="00F72C33">
            <w:pPr>
              <w:rPr>
                <w:rFonts w:ascii="Cambria Math" w:hAnsi="Cambria Math"/>
              </w:rPr>
            </w:pPr>
          </w:p>
        </w:tc>
      </w:tr>
      <w:tr w:rsidR="00B779A3" w:rsidRPr="007575CF" w14:paraId="3E5B2816" w14:textId="77777777" w:rsidTr="00CD7680">
        <w:tc>
          <w:tcPr>
            <w:tcW w:w="2425" w:type="dxa"/>
            <w:vMerge/>
          </w:tcPr>
          <w:p w14:paraId="2E1D7AD9" w14:textId="77777777" w:rsidR="00B779A3" w:rsidRPr="007575CF" w:rsidRDefault="00B779A3" w:rsidP="00F72C33">
            <w:pPr>
              <w:rPr>
                <w:rFonts w:ascii="Cambria Math" w:hAnsi="Cambria Math"/>
              </w:rPr>
            </w:pPr>
          </w:p>
        </w:tc>
        <w:tc>
          <w:tcPr>
            <w:tcW w:w="720" w:type="dxa"/>
          </w:tcPr>
          <w:p w14:paraId="3BFEB40B" w14:textId="77777777" w:rsidR="00B779A3" w:rsidRPr="007575CF" w:rsidRDefault="00B779A3" w:rsidP="00F72C33">
            <w:pPr>
              <w:rPr>
                <w:rFonts w:ascii="Cambria Math" w:hAnsi="Cambria Math"/>
              </w:rPr>
            </w:pPr>
            <w:r w:rsidRPr="007575CF">
              <w:rPr>
                <w:rFonts w:ascii="Cambria Math" w:hAnsi="Cambria Math"/>
              </w:rPr>
              <w:t>5.2</w:t>
            </w:r>
          </w:p>
        </w:tc>
        <w:tc>
          <w:tcPr>
            <w:tcW w:w="6205" w:type="dxa"/>
          </w:tcPr>
          <w:p w14:paraId="354DE25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07F0DD01" w14:textId="77777777" w:rsidR="00B779A3" w:rsidRPr="007575CF" w:rsidRDefault="00B779A3" w:rsidP="00F72C33">
            <w:pPr>
              <w:rPr>
                <w:rFonts w:ascii="Cambria Math" w:hAnsi="Cambria Math"/>
              </w:rPr>
            </w:pPr>
          </w:p>
        </w:tc>
      </w:tr>
      <w:tr w:rsidR="00B779A3" w:rsidRPr="007575CF" w14:paraId="166F2551" w14:textId="77777777" w:rsidTr="00CD7680">
        <w:tc>
          <w:tcPr>
            <w:tcW w:w="2425" w:type="dxa"/>
            <w:vMerge/>
          </w:tcPr>
          <w:p w14:paraId="4A1D9AB9" w14:textId="77777777" w:rsidR="00B779A3" w:rsidRPr="007575CF" w:rsidRDefault="00B779A3" w:rsidP="00F72C33">
            <w:pPr>
              <w:rPr>
                <w:rFonts w:ascii="Cambria Math" w:hAnsi="Cambria Math"/>
              </w:rPr>
            </w:pPr>
          </w:p>
        </w:tc>
        <w:tc>
          <w:tcPr>
            <w:tcW w:w="720" w:type="dxa"/>
          </w:tcPr>
          <w:p w14:paraId="6CC59707" w14:textId="77777777" w:rsidR="00B779A3" w:rsidRPr="007575CF" w:rsidRDefault="00B779A3" w:rsidP="00F72C33">
            <w:pPr>
              <w:rPr>
                <w:rFonts w:ascii="Cambria Math" w:hAnsi="Cambria Math"/>
              </w:rPr>
            </w:pPr>
            <w:r w:rsidRPr="007575CF">
              <w:rPr>
                <w:rFonts w:ascii="Cambria Math" w:hAnsi="Cambria Math"/>
              </w:rPr>
              <w:t>5.3</w:t>
            </w:r>
          </w:p>
        </w:tc>
        <w:tc>
          <w:tcPr>
            <w:tcW w:w="6205" w:type="dxa"/>
          </w:tcPr>
          <w:p w14:paraId="733FCFFD"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be enrolled in the relevant professional or trade organisations registered in its own country.</w:t>
            </w:r>
          </w:p>
          <w:p w14:paraId="721B2534" w14:textId="77777777" w:rsidR="00B779A3" w:rsidRPr="007575CF" w:rsidRDefault="00B779A3" w:rsidP="00F72C33">
            <w:pPr>
              <w:rPr>
                <w:rFonts w:ascii="Cambria Math" w:hAnsi="Cambria Math"/>
              </w:rPr>
            </w:pPr>
          </w:p>
        </w:tc>
      </w:tr>
      <w:tr w:rsidR="00B779A3" w:rsidRPr="007575CF" w14:paraId="4FFC7AE8" w14:textId="77777777" w:rsidTr="00CD7680">
        <w:tc>
          <w:tcPr>
            <w:tcW w:w="2425" w:type="dxa"/>
            <w:vMerge/>
          </w:tcPr>
          <w:p w14:paraId="40F75DC8" w14:textId="77777777" w:rsidR="00B779A3" w:rsidRPr="007575CF" w:rsidRDefault="00B779A3" w:rsidP="00F72C33">
            <w:pPr>
              <w:rPr>
                <w:rFonts w:ascii="Cambria Math" w:hAnsi="Cambria Math"/>
              </w:rPr>
            </w:pPr>
          </w:p>
        </w:tc>
        <w:tc>
          <w:tcPr>
            <w:tcW w:w="720" w:type="dxa"/>
          </w:tcPr>
          <w:p w14:paraId="6CD594D3" w14:textId="77777777" w:rsidR="00B779A3" w:rsidRPr="007575CF" w:rsidRDefault="00B779A3" w:rsidP="00F72C33">
            <w:pPr>
              <w:rPr>
                <w:rFonts w:ascii="Cambria Math" w:hAnsi="Cambria Math"/>
              </w:rPr>
            </w:pPr>
            <w:r w:rsidRPr="007575CF">
              <w:rPr>
                <w:rFonts w:ascii="Cambria Math" w:hAnsi="Cambria Math"/>
              </w:rPr>
              <w:t>5.4</w:t>
            </w:r>
          </w:p>
        </w:tc>
        <w:tc>
          <w:tcPr>
            <w:tcW w:w="6205" w:type="dxa"/>
          </w:tcPr>
          <w:p w14:paraId="259E9666" w14:textId="482819B6" w:rsidR="00B779A3" w:rsidRPr="007575CF" w:rsidRDefault="00B779A3" w:rsidP="00F72C33">
            <w:r w:rsidRPr="007575CF">
              <w:rPr>
                <w:rFonts w:ascii="Cambria Math" w:hAnsi="Cambria Math" w:cs="Arial"/>
                <w:color w:val="000000"/>
                <w:lang w:val="en-GB"/>
              </w:rPr>
              <w:t xml:space="preserve">Tenderers may be a physical or juridical individual or body of individuals, or company invited to take part in public procurement or seeking to be so invited or submitting a Tender in response to an Invitation for Tenders.   </w:t>
            </w:r>
          </w:p>
        </w:tc>
      </w:tr>
      <w:tr w:rsidR="00B779A3" w:rsidRPr="007575CF" w14:paraId="0E849372" w14:textId="77777777" w:rsidTr="00CD7680">
        <w:tc>
          <w:tcPr>
            <w:tcW w:w="2425" w:type="dxa"/>
            <w:vMerge/>
          </w:tcPr>
          <w:p w14:paraId="2403E46F" w14:textId="77777777" w:rsidR="00B779A3" w:rsidRPr="007575CF" w:rsidRDefault="00B779A3" w:rsidP="00F72C33">
            <w:pPr>
              <w:rPr>
                <w:rFonts w:ascii="Cambria Math" w:hAnsi="Cambria Math"/>
              </w:rPr>
            </w:pPr>
          </w:p>
        </w:tc>
        <w:tc>
          <w:tcPr>
            <w:tcW w:w="720" w:type="dxa"/>
          </w:tcPr>
          <w:p w14:paraId="445F3B1C" w14:textId="77777777" w:rsidR="00B779A3" w:rsidRPr="007575CF" w:rsidRDefault="00B779A3" w:rsidP="00F72C33">
            <w:pPr>
              <w:rPr>
                <w:rFonts w:ascii="Cambria Math" w:hAnsi="Cambria Math"/>
              </w:rPr>
            </w:pPr>
            <w:r w:rsidRPr="007575CF">
              <w:rPr>
                <w:rFonts w:ascii="Cambria Math" w:hAnsi="Cambria Math"/>
              </w:rPr>
              <w:t>5.5</w:t>
            </w:r>
          </w:p>
        </w:tc>
        <w:tc>
          <w:tcPr>
            <w:tcW w:w="6205" w:type="dxa"/>
          </w:tcPr>
          <w:p w14:paraId="146B714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78E54492" w14:textId="77777777" w:rsidR="00B779A3" w:rsidRPr="007575CF" w:rsidRDefault="00B779A3" w:rsidP="00F72C33">
            <w:pPr>
              <w:rPr>
                <w:rFonts w:ascii="Cambria Math" w:hAnsi="Cambria Math"/>
              </w:rPr>
            </w:pPr>
          </w:p>
        </w:tc>
      </w:tr>
      <w:tr w:rsidR="00B779A3" w:rsidRPr="007575CF" w14:paraId="16E23905" w14:textId="77777777" w:rsidTr="00CD7680">
        <w:tc>
          <w:tcPr>
            <w:tcW w:w="2425" w:type="dxa"/>
            <w:vMerge/>
          </w:tcPr>
          <w:p w14:paraId="0F194061" w14:textId="77777777" w:rsidR="00B779A3" w:rsidRPr="007575CF" w:rsidRDefault="00B779A3" w:rsidP="00F72C33">
            <w:pPr>
              <w:rPr>
                <w:rFonts w:ascii="Cambria Math" w:hAnsi="Cambria Math"/>
              </w:rPr>
            </w:pPr>
          </w:p>
        </w:tc>
        <w:tc>
          <w:tcPr>
            <w:tcW w:w="720" w:type="dxa"/>
          </w:tcPr>
          <w:p w14:paraId="56C7730C" w14:textId="77777777" w:rsidR="00B779A3" w:rsidRPr="007575CF" w:rsidRDefault="00B779A3" w:rsidP="00F72C33">
            <w:pPr>
              <w:rPr>
                <w:rFonts w:ascii="Cambria Math" w:hAnsi="Cambria Math"/>
              </w:rPr>
            </w:pPr>
            <w:r w:rsidRPr="007575CF">
              <w:rPr>
                <w:rFonts w:ascii="Cambria Math" w:hAnsi="Cambria Math"/>
              </w:rPr>
              <w:t>5.6</w:t>
            </w:r>
          </w:p>
        </w:tc>
        <w:tc>
          <w:tcPr>
            <w:tcW w:w="6205" w:type="dxa"/>
          </w:tcPr>
          <w:p w14:paraId="3C957AD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r w:rsidR="00091DA1" w:rsidRPr="007575CF">
              <w:rPr>
                <w:rFonts w:ascii="Cambria Math" w:hAnsi="Cambria Math" w:cs="Arial"/>
                <w:color w:val="000000"/>
                <w:lang w:val="en-GB"/>
              </w:rPr>
              <w:t>Goods</w:t>
            </w:r>
            <w:r w:rsidRPr="007575CF">
              <w:rPr>
                <w:rFonts w:ascii="Cambria Math" w:hAnsi="Cambria Math" w:cs="Arial"/>
                <w:color w:val="000000"/>
                <w:lang w:val="en-GB"/>
              </w:rPr>
              <w:t xml:space="preserve"> to be performed under this Invitation for Tenders.</w:t>
            </w:r>
          </w:p>
          <w:p w14:paraId="4D9637A9" w14:textId="77777777" w:rsidR="00B779A3" w:rsidRPr="007575CF" w:rsidRDefault="00B779A3" w:rsidP="00F72C33">
            <w:pPr>
              <w:rPr>
                <w:rFonts w:ascii="Cambria Math" w:hAnsi="Cambria Math"/>
              </w:rPr>
            </w:pPr>
          </w:p>
        </w:tc>
      </w:tr>
      <w:tr w:rsidR="00B779A3" w:rsidRPr="007575CF" w14:paraId="7ED3195A" w14:textId="77777777" w:rsidTr="00CD7680">
        <w:tc>
          <w:tcPr>
            <w:tcW w:w="2425" w:type="dxa"/>
            <w:vMerge/>
          </w:tcPr>
          <w:p w14:paraId="7FB23A7F" w14:textId="77777777" w:rsidR="00B779A3" w:rsidRPr="007575CF" w:rsidRDefault="00B779A3" w:rsidP="00F72C33">
            <w:pPr>
              <w:rPr>
                <w:rFonts w:ascii="Cambria Math" w:hAnsi="Cambria Math"/>
              </w:rPr>
            </w:pPr>
          </w:p>
        </w:tc>
        <w:tc>
          <w:tcPr>
            <w:tcW w:w="720" w:type="dxa"/>
          </w:tcPr>
          <w:p w14:paraId="737B177D" w14:textId="77777777" w:rsidR="00B779A3" w:rsidRPr="007575CF" w:rsidRDefault="00B779A3" w:rsidP="00F72C33">
            <w:pPr>
              <w:rPr>
                <w:rFonts w:ascii="Cambria Math" w:hAnsi="Cambria Math"/>
              </w:rPr>
            </w:pPr>
            <w:r w:rsidRPr="007575CF">
              <w:rPr>
                <w:rFonts w:ascii="Cambria Math" w:hAnsi="Cambria Math"/>
              </w:rPr>
              <w:t>5.7</w:t>
            </w:r>
          </w:p>
        </w:tc>
        <w:tc>
          <w:tcPr>
            <w:tcW w:w="6205" w:type="dxa"/>
          </w:tcPr>
          <w:p w14:paraId="5F669E48" w14:textId="456F2C1D" w:rsidR="00B779A3" w:rsidRPr="007575CF" w:rsidRDefault="00B779A3" w:rsidP="00F72C33">
            <w:pPr>
              <w:tabs>
                <w:tab w:val="num" w:pos="659"/>
              </w:tabs>
              <w:spacing w:before="80"/>
              <w:jc w:val="both"/>
              <w:rPr>
                <w:rFonts w:ascii="Cambria Math" w:hAnsi="Cambria Math"/>
              </w:rPr>
            </w:pPr>
            <w:r w:rsidRPr="007575CF">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w:t>
            </w:r>
            <w:r w:rsidRPr="007575CF">
              <w:rPr>
                <w:rFonts w:ascii="Cambria Math" w:hAnsi="Cambria Math" w:cs="Arial"/>
                <w:color w:val="000000"/>
                <w:lang w:val="en-GB"/>
              </w:rPr>
              <w:lastRenderedPageBreak/>
              <w:t xml:space="preserve">fraudulent, collusive, coercive or obstructive practices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4.4. </w:t>
            </w:r>
          </w:p>
        </w:tc>
      </w:tr>
      <w:tr w:rsidR="00B779A3" w:rsidRPr="007575CF" w14:paraId="499B1DD8" w14:textId="77777777" w:rsidTr="00CD7680">
        <w:tc>
          <w:tcPr>
            <w:tcW w:w="2425" w:type="dxa"/>
            <w:vMerge/>
          </w:tcPr>
          <w:p w14:paraId="038092CD" w14:textId="77777777" w:rsidR="00B779A3" w:rsidRPr="007575CF" w:rsidRDefault="00B779A3" w:rsidP="00F72C33">
            <w:pPr>
              <w:rPr>
                <w:rFonts w:ascii="Cambria Math" w:hAnsi="Cambria Math"/>
              </w:rPr>
            </w:pPr>
          </w:p>
        </w:tc>
        <w:tc>
          <w:tcPr>
            <w:tcW w:w="720" w:type="dxa"/>
          </w:tcPr>
          <w:p w14:paraId="768C74BF" w14:textId="77777777" w:rsidR="00B779A3" w:rsidRPr="007575CF" w:rsidRDefault="00B779A3" w:rsidP="00F72C33">
            <w:pPr>
              <w:rPr>
                <w:rFonts w:ascii="Cambria Math" w:hAnsi="Cambria Math"/>
              </w:rPr>
            </w:pPr>
            <w:r w:rsidRPr="007575CF">
              <w:rPr>
                <w:rFonts w:ascii="Cambria Math" w:hAnsi="Cambria Math"/>
              </w:rPr>
              <w:t>5.8</w:t>
            </w:r>
          </w:p>
        </w:tc>
        <w:tc>
          <w:tcPr>
            <w:tcW w:w="6205" w:type="dxa"/>
          </w:tcPr>
          <w:p w14:paraId="0567BF0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7817F190" w14:textId="77777777" w:rsidR="00B779A3" w:rsidRPr="007575CF" w:rsidRDefault="00B779A3" w:rsidP="00F72C33">
            <w:pPr>
              <w:rPr>
                <w:rFonts w:ascii="Cambria Math" w:hAnsi="Cambria Math"/>
              </w:rPr>
            </w:pPr>
          </w:p>
        </w:tc>
      </w:tr>
      <w:tr w:rsidR="00B779A3" w:rsidRPr="007575CF" w14:paraId="36C62ECA" w14:textId="77777777" w:rsidTr="00CD7680">
        <w:tc>
          <w:tcPr>
            <w:tcW w:w="2425" w:type="dxa"/>
            <w:vMerge/>
          </w:tcPr>
          <w:p w14:paraId="5ED4BD1C" w14:textId="77777777" w:rsidR="00B779A3" w:rsidRPr="007575CF" w:rsidRDefault="00B779A3" w:rsidP="00F72C33">
            <w:pPr>
              <w:rPr>
                <w:rFonts w:ascii="Cambria Math" w:hAnsi="Cambria Math"/>
              </w:rPr>
            </w:pPr>
          </w:p>
        </w:tc>
        <w:tc>
          <w:tcPr>
            <w:tcW w:w="720" w:type="dxa"/>
          </w:tcPr>
          <w:p w14:paraId="2267CC9E" w14:textId="77777777" w:rsidR="00B779A3" w:rsidRPr="007575CF" w:rsidRDefault="00B779A3" w:rsidP="00F72C33">
            <w:pPr>
              <w:rPr>
                <w:rFonts w:ascii="Cambria Math" w:hAnsi="Cambria Math"/>
              </w:rPr>
            </w:pPr>
            <w:r w:rsidRPr="007575CF">
              <w:rPr>
                <w:rFonts w:ascii="Cambria Math" w:hAnsi="Cambria Math"/>
              </w:rPr>
              <w:t>5.9</w:t>
            </w:r>
          </w:p>
        </w:tc>
        <w:tc>
          <w:tcPr>
            <w:tcW w:w="6205" w:type="dxa"/>
          </w:tcPr>
          <w:p w14:paraId="03217D07" w14:textId="77777777" w:rsidR="00B779A3" w:rsidRPr="007575CF" w:rsidRDefault="00B779A3" w:rsidP="00F72C33">
            <w:pPr>
              <w:spacing w:before="80"/>
              <w:jc w:val="both"/>
              <w:rPr>
                <w:rFonts w:ascii="Cambria Math" w:hAnsi="Cambria Math"/>
              </w:rPr>
            </w:pPr>
            <w:r w:rsidRPr="007575CF">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B779A3" w:rsidRPr="007575CF" w14:paraId="68E26992" w14:textId="77777777" w:rsidTr="00CD7680">
        <w:tc>
          <w:tcPr>
            <w:tcW w:w="2425" w:type="dxa"/>
            <w:vMerge/>
          </w:tcPr>
          <w:p w14:paraId="6BFDCC88" w14:textId="77777777" w:rsidR="00B779A3" w:rsidRPr="007575CF" w:rsidRDefault="00B779A3" w:rsidP="00F72C33">
            <w:pPr>
              <w:rPr>
                <w:rFonts w:ascii="Cambria Math" w:hAnsi="Cambria Math"/>
              </w:rPr>
            </w:pPr>
          </w:p>
        </w:tc>
        <w:tc>
          <w:tcPr>
            <w:tcW w:w="720" w:type="dxa"/>
          </w:tcPr>
          <w:p w14:paraId="029C6363" w14:textId="77777777" w:rsidR="00B779A3" w:rsidRPr="007575CF" w:rsidRDefault="00B779A3" w:rsidP="00F72C33">
            <w:pPr>
              <w:rPr>
                <w:rFonts w:ascii="Cambria Math" w:hAnsi="Cambria Math"/>
              </w:rPr>
            </w:pPr>
            <w:r w:rsidRPr="007575CF">
              <w:rPr>
                <w:rFonts w:ascii="Cambria Math" w:hAnsi="Cambria Math"/>
              </w:rPr>
              <w:t>5.10</w:t>
            </w:r>
          </w:p>
        </w:tc>
        <w:tc>
          <w:tcPr>
            <w:tcW w:w="6205" w:type="dxa"/>
          </w:tcPr>
          <w:p w14:paraId="449D88AF"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6A91727F" w14:textId="77777777" w:rsidR="00B779A3" w:rsidRPr="007575CF" w:rsidRDefault="00B779A3" w:rsidP="00F72C33">
            <w:pPr>
              <w:rPr>
                <w:rFonts w:ascii="Cambria Math" w:hAnsi="Cambria Math"/>
              </w:rPr>
            </w:pPr>
          </w:p>
        </w:tc>
      </w:tr>
      <w:tr w:rsidR="00B779A3" w:rsidRPr="007575CF" w14:paraId="7A5FFF5D" w14:textId="77777777" w:rsidTr="00CD7680">
        <w:tc>
          <w:tcPr>
            <w:tcW w:w="2425" w:type="dxa"/>
            <w:vMerge/>
          </w:tcPr>
          <w:p w14:paraId="50F8F468" w14:textId="77777777" w:rsidR="00B779A3" w:rsidRPr="007575CF" w:rsidRDefault="00B779A3" w:rsidP="00F72C33">
            <w:pPr>
              <w:rPr>
                <w:rFonts w:ascii="Cambria Math" w:hAnsi="Cambria Math"/>
              </w:rPr>
            </w:pPr>
          </w:p>
        </w:tc>
        <w:tc>
          <w:tcPr>
            <w:tcW w:w="720" w:type="dxa"/>
          </w:tcPr>
          <w:p w14:paraId="79C528F9" w14:textId="77777777" w:rsidR="00B779A3" w:rsidRPr="007575CF" w:rsidRDefault="00B779A3" w:rsidP="00F72C33">
            <w:pPr>
              <w:rPr>
                <w:rFonts w:ascii="Cambria Math" w:hAnsi="Cambria Math"/>
              </w:rPr>
            </w:pPr>
            <w:r w:rsidRPr="007575CF">
              <w:rPr>
                <w:rFonts w:ascii="Cambria Math" w:hAnsi="Cambria Math"/>
              </w:rPr>
              <w:t>5.11</w:t>
            </w:r>
          </w:p>
        </w:tc>
        <w:tc>
          <w:tcPr>
            <w:tcW w:w="6205" w:type="dxa"/>
          </w:tcPr>
          <w:p w14:paraId="1BC1C794"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provide such evidence of their continued eligibility satisfactory to the Procuring Entity, as the Procuring Entity will reasonably request.</w:t>
            </w:r>
          </w:p>
          <w:p w14:paraId="74123AA0" w14:textId="77777777" w:rsidR="00B779A3" w:rsidRPr="007575CF" w:rsidRDefault="00B779A3" w:rsidP="00F72C33">
            <w:pPr>
              <w:rPr>
                <w:rFonts w:ascii="Cambria Math" w:hAnsi="Cambria Math"/>
              </w:rPr>
            </w:pPr>
          </w:p>
        </w:tc>
      </w:tr>
      <w:tr w:rsidR="00B779A3" w:rsidRPr="007575CF" w14:paraId="09DFD6FA" w14:textId="77777777" w:rsidTr="00CD7680">
        <w:tc>
          <w:tcPr>
            <w:tcW w:w="2425" w:type="dxa"/>
            <w:vMerge/>
          </w:tcPr>
          <w:p w14:paraId="4FD47AB6" w14:textId="77777777" w:rsidR="00B779A3" w:rsidRPr="007575CF" w:rsidRDefault="00B779A3" w:rsidP="00F72C33">
            <w:pPr>
              <w:rPr>
                <w:rFonts w:ascii="Cambria Math" w:hAnsi="Cambria Math"/>
              </w:rPr>
            </w:pPr>
          </w:p>
        </w:tc>
        <w:tc>
          <w:tcPr>
            <w:tcW w:w="720" w:type="dxa"/>
          </w:tcPr>
          <w:p w14:paraId="25746F8F" w14:textId="77777777" w:rsidR="00B779A3" w:rsidRPr="007575CF" w:rsidRDefault="00B779A3" w:rsidP="00F72C33">
            <w:pPr>
              <w:rPr>
                <w:rFonts w:ascii="Cambria Math" w:hAnsi="Cambria Math"/>
              </w:rPr>
            </w:pPr>
            <w:r w:rsidRPr="007575CF">
              <w:rPr>
                <w:rFonts w:ascii="Cambria Math" w:hAnsi="Cambria Math"/>
              </w:rPr>
              <w:t>5.12</w:t>
            </w:r>
          </w:p>
        </w:tc>
        <w:tc>
          <w:tcPr>
            <w:tcW w:w="6205" w:type="dxa"/>
          </w:tcPr>
          <w:p w14:paraId="7EE899D0" w14:textId="5DE7971A"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These above requirements for eligibility will extend, as applicable, to each Subcontractor proposed by the Tenderers.</w:t>
            </w:r>
          </w:p>
          <w:p w14:paraId="3C61AABD" w14:textId="77777777" w:rsidR="00B779A3" w:rsidRPr="007575CF" w:rsidRDefault="00B779A3" w:rsidP="00F72C33">
            <w:pPr>
              <w:rPr>
                <w:rFonts w:ascii="Cambria Math" w:hAnsi="Cambria Math"/>
              </w:rPr>
            </w:pPr>
          </w:p>
        </w:tc>
      </w:tr>
      <w:tr w:rsidR="00B779A3" w:rsidRPr="007575CF" w14:paraId="3DD9447C" w14:textId="77777777" w:rsidTr="00CD7680">
        <w:tc>
          <w:tcPr>
            <w:tcW w:w="2425" w:type="dxa"/>
            <w:vMerge/>
          </w:tcPr>
          <w:p w14:paraId="6B46DEC7" w14:textId="77777777" w:rsidR="00B779A3" w:rsidRPr="007575CF" w:rsidRDefault="00B779A3" w:rsidP="00F72C33">
            <w:pPr>
              <w:rPr>
                <w:rFonts w:ascii="Cambria Math" w:hAnsi="Cambria Math"/>
              </w:rPr>
            </w:pPr>
          </w:p>
        </w:tc>
        <w:tc>
          <w:tcPr>
            <w:tcW w:w="720" w:type="dxa"/>
          </w:tcPr>
          <w:p w14:paraId="18DD6DB5" w14:textId="77777777" w:rsidR="00B779A3" w:rsidRPr="007575CF" w:rsidRDefault="00B779A3" w:rsidP="00F72C33">
            <w:pPr>
              <w:rPr>
                <w:rFonts w:ascii="Cambria Math" w:hAnsi="Cambria Math"/>
              </w:rPr>
            </w:pPr>
            <w:r w:rsidRPr="007575CF">
              <w:rPr>
                <w:rFonts w:ascii="Cambria Math" w:hAnsi="Cambria Math"/>
              </w:rPr>
              <w:t>5.1</w:t>
            </w:r>
            <w:r w:rsidR="000E216F" w:rsidRPr="007575CF">
              <w:rPr>
                <w:rFonts w:ascii="Cambria Math" w:hAnsi="Cambria Math"/>
              </w:rPr>
              <w:t>3</w:t>
            </w:r>
          </w:p>
        </w:tc>
        <w:tc>
          <w:tcPr>
            <w:tcW w:w="6205" w:type="dxa"/>
          </w:tcPr>
          <w:p w14:paraId="01C68483"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37D63B34"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directly or indirectly controls, is controlled by or is     under common control with another Tenderer; or</w:t>
            </w:r>
          </w:p>
          <w:p w14:paraId="30AA1AC7"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receives or has received any direct or indirect subsidy from another Tenderer; or</w:t>
            </w:r>
          </w:p>
          <w:p w14:paraId="08D20975"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has the same legal representative as another Tenderer; or</w:t>
            </w:r>
          </w:p>
          <w:p w14:paraId="7CC173B7"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48125C0"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rPr>
            </w:pPr>
            <w:r w:rsidRPr="007575CF">
              <w:rPr>
                <w:rFonts w:ascii="Cambria Math" w:hAnsi="Cambria Math" w:cs="Arial"/>
                <w:color w:val="000000"/>
                <w:lang w:val="en-GB"/>
              </w:rPr>
              <w:t xml:space="preserve">any of its partners participated as a consultant in the preparation of the design or technical specifications of the </w:t>
            </w:r>
            <w:r w:rsidR="00091DA1" w:rsidRPr="007575CF">
              <w:rPr>
                <w:rFonts w:ascii="Cambria Math" w:hAnsi="Cambria Math" w:cs="Arial"/>
                <w:color w:val="000000"/>
                <w:lang w:val="en-GB"/>
              </w:rPr>
              <w:t>Goods</w:t>
            </w:r>
            <w:r w:rsidRPr="007575CF">
              <w:rPr>
                <w:rFonts w:ascii="Cambria Math" w:hAnsi="Cambria Math" w:cs="Arial"/>
                <w:color w:val="000000"/>
                <w:lang w:val="en-GB"/>
              </w:rPr>
              <w:t xml:space="preserve"> that are the subject of the Tender.</w:t>
            </w:r>
          </w:p>
          <w:p w14:paraId="0991EA61" w14:textId="77777777" w:rsidR="00B779A3" w:rsidRPr="007575CF" w:rsidRDefault="00B779A3" w:rsidP="00F72C33">
            <w:pPr>
              <w:pStyle w:val="ListParagraph"/>
              <w:autoSpaceDE w:val="0"/>
              <w:autoSpaceDN w:val="0"/>
              <w:adjustRightInd w:val="0"/>
              <w:contextualSpacing w:val="0"/>
              <w:jc w:val="both"/>
              <w:rPr>
                <w:rFonts w:ascii="Cambria Math" w:hAnsi="Cambria Math"/>
              </w:rPr>
            </w:pPr>
          </w:p>
        </w:tc>
      </w:tr>
      <w:tr w:rsidR="00B779A3" w:rsidRPr="007575CF" w14:paraId="07AD8839" w14:textId="77777777" w:rsidTr="00CD7680">
        <w:tc>
          <w:tcPr>
            <w:tcW w:w="2425" w:type="dxa"/>
            <w:vMerge/>
          </w:tcPr>
          <w:p w14:paraId="53251A32" w14:textId="77777777" w:rsidR="00B779A3" w:rsidRPr="007575CF" w:rsidRDefault="00B779A3" w:rsidP="00F72C33">
            <w:pPr>
              <w:rPr>
                <w:rFonts w:ascii="Cambria Math" w:hAnsi="Cambria Math"/>
              </w:rPr>
            </w:pPr>
          </w:p>
        </w:tc>
        <w:tc>
          <w:tcPr>
            <w:tcW w:w="720" w:type="dxa"/>
          </w:tcPr>
          <w:p w14:paraId="516ABF23" w14:textId="77777777" w:rsidR="00B779A3" w:rsidRPr="007575CF" w:rsidRDefault="00B779A3" w:rsidP="00F72C33">
            <w:pPr>
              <w:rPr>
                <w:rFonts w:ascii="Cambria Math" w:hAnsi="Cambria Math"/>
              </w:rPr>
            </w:pPr>
            <w:r w:rsidRPr="007575CF">
              <w:rPr>
                <w:rFonts w:ascii="Cambria Math" w:hAnsi="Cambria Math"/>
              </w:rPr>
              <w:t>5.1</w:t>
            </w:r>
            <w:r w:rsidR="000E216F" w:rsidRPr="007575CF">
              <w:rPr>
                <w:rFonts w:ascii="Cambria Math" w:hAnsi="Cambria Math"/>
              </w:rPr>
              <w:t>4</w:t>
            </w:r>
          </w:p>
        </w:tc>
        <w:tc>
          <w:tcPr>
            <w:tcW w:w="6205" w:type="dxa"/>
          </w:tcPr>
          <w:p w14:paraId="07338CCB" w14:textId="54FC3BEF" w:rsidR="00B779A3" w:rsidRPr="007575CF" w:rsidRDefault="00B779A3" w:rsidP="00F72C33">
            <w:pPr>
              <w:jc w:val="both"/>
              <w:rPr>
                <w:rFonts w:ascii="Cambria Math" w:hAnsi="Cambria Math"/>
              </w:rPr>
            </w:pPr>
            <w:r w:rsidRPr="007575CF">
              <w:rPr>
                <w:rFonts w:ascii="Cambria Math" w:hAnsi="Cambria Math"/>
              </w:rPr>
              <w:t xml:space="preserve">A Tenderer shall provide its/their Beneficial Ownership related information, </w:t>
            </w:r>
            <w:r w:rsidR="000A3DDE" w:rsidRPr="007575CF">
              <w:rPr>
                <w:rFonts w:ascii="Cambria Math" w:hAnsi="Cambria Math"/>
              </w:rPr>
              <w:t xml:space="preserve">as the specified in </w:t>
            </w:r>
            <w:r w:rsidR="000A3DDE" w:rsidRPr="007575CF">
              <w:rPr>
                <w:rFonts w:ascii="Cambria Math" w:hAnsi="Cambria Math" w:cs="Arial"/>
                <w:b/>
                <w:lang w:val="en-GB"/>
              </w:rPr>
              <w:t>Form P</w:t>
            </w:r>
            <w:r w:rsidR="00091DA1" w:rsidRPr="007575CF">
              <w:rPr>
                <w:rFonts w:ascii="Cambria Math" w:hAnsi="Cambria Math" w:cs="Arial"/>
                <w:b/>
                <w:lang w:val="en-GB"/>
              </w:rPr>
              <w:t>G</w:t>
            </w:r>
            <w:r w:rsidR="00252326" w:rsidRPr="007575CF">
              <w:rPr>
                <w:rFonts w:ascii="Cambria Math" w:hAnsi="Cambria Math" w:cs="Arial"/>
                <w:b/>
                <w:lang w:val="en-GB"/>
              </w:rPr>
              <w:t>8</w:t>
            </w:r>
            <w:r w:rsidR="000A3DDE" w:rsidRPr="007575CF">
              <w:rPr>
                <w:rFonts w:ascii="Cambria Math" w:hAnsi="Cambria Math" w:cs="Arial"/>
                <w:b/>
                <w:lang w:val="en-GB"/>
              </w:rPr>
              <w:t>-2</w:t>
            </w:r>
            <w:r w:rsidR="000A3DDE" w:rsidRPr="007575CF">
              <w:rPr>
                <w:rFonts w:ascii="Cambria Math" w:hAnsi="Cambria Math"/>
              </w:rPr>
              <w:t xml:space="preserve">, </w:t>
            </w:r>
            <w:r w:rsidRPr="007575CF">
              <w:rPr>
                <w:rFonts w:ascii="Cambria Math" w:hAnsi="Cambria Math"/>
              </w:rPr>
              <w:t xml:space="preserve">if it/they will be awarded the contract and declare their consent on publishing that information publicly following the signing of contract. </w:t>
            </w:r>
          </w:p>
          <w:p w14:paraId="5FACEA83" w14:textId="77777777" w:rsidR="00B779A3" w:rsidRPr="007575CF" w:rsidRDefault="00B779A3" w:rsidP="00F72C33">
            <w:pPr>
              <w:jc w:val="both"/>
              <w:rPr>
                <w:rFonts w:ascii="Cambria Math" w:hAnsi="Cambria Math"/>
              </w:rPr>
            </w:pPr>
          </w:p>
        </w:tc>
      </w:tr>
      <w:tr w:rsidR="00B779A3" w:rsidRPr="007575CF" w14:paraId="495F7E71" w14:textId="77777777" w:rsidTr="00CD7680">
        <w:tc>
          <w:tcPr>
            <w:tcW w:w="2425" w:type="dxa"/>
            <w:vMerge/>
          </w:tcPr>
          <w:p w14:paraId="274FA403" w14:textId="77777777" w:rsidR="00B779A3" w:rsidRPr="007575CF" w:rsidRDefault="00B779A3" w:rsidP="00F72C33">
            <w:pPr>
              <w:rPr>
                <w:rFonts w:ascii="Cambria Math" w:hAnsi="Cambria Math"/>
              </w:rPr>
            </w:pPr>
          </w:p>
        </w:tc>
        <w:tc>
          <w:tcPr>
            <w:tcW w:w="720" w:type="dxa"/>
          </w:tcPr>
          <w:p w14:paraId="3553CE7F" w14:textId="77777777" w:rsidR="00B779A3" w:rsidRPr="007575CF" w:rsidRDefault="00B779A3" w:rsidP="00F72C33">
            <w:pPr>
              <w:rPr>
                <w:rFonts w:ascii="Cambria Math" w:hAnsi="Cambria Math"/>
              </w:rPr>
            </w:pPr>
            <w:r w:rsidRPr="007575CF">
              <w:rPr>
                <w:rFonts w:ascii="Cambria Math" w:hAnsi="Cambria Math"/>
              </w:rPr>
              <w:t>5.1</w:t>
            </w:r>
            <w:r w:rsidR="00030F99" w:rsidRPr="007575CF">
              <w:rPr>
                <w:rFonts w:ascii="Cambria Math" w:hAnsi="Cambria Math"/>
              </w:rPr>
              <w:t>5</w:t>
            </w:r>
          </w:p>
        </w:tc>
        <w:tc>
          <w:tcPr>
            <w:tcW w:w="6205" w:type="dxa"/>
          </w:tcPr>
          <w:p w14:paraId="6B25BBF2" w14:textId="77777777" w:rsidR="00B779A3" w:rsidRPr="007575CF" w:rsidRDefault="00B779A3" w:rsidP="00F72C33">
            <w:pPr>
              <w:jc w:val="both"/>
              <w:rPr>
                <w:rFonts w:ascii="Cambria Math" w:hAnsi="Cambria Math"/>
              </w:rPr>
            </w:pPr>
            <w:r w:rsidRPr="007575CF">
              <w:rPr>
                <w:rFonts w:ascii="Cambria Math" w:hAnsi="Cambria Math"/>
              </w:rPr>
              <w:t xml:space="preserve">A tenderer has not been under restriction imposed by any Development Partner operating in Bangladesh on grounds related to their procurement affairs. </w:t>
            </w:r>
          </w:p>
          <w:p w14:paraId="21A81CA4" w14:textId="77777777" w:rsidR="00B779A3" w:rsidRPr="007575CF" w:rsidRDefault="00B779A3" w:rsidP="00F72C33">
            <w:pPr>
              <w:jc w:val="both"/>
              <w:rPr>
                <w:rFonts w:ascii="Cambria Math" w:hAnsi="Cambria Math"/>
              </w:rPr>
            </w:pPr>
          </w:p>
        </w:tc>
      </w:tr>
      <w:tr w:rsidR="00284E9D" w:rsidRPr="007575CF" w14:paraId="0FB9F01A" w14:textId="77777777" w:rsidTr="00CD7680">
        <w:tc>
          <w:tcPr>
            <w:tcW w:w="2425" w:type="dxa"/>
            <w:vMerge w:val="restart"/>
          </w:tcPr>
          <w:p w14:paraId="6F829E19" w14:textId="77777777" w:rsidR="00284E9D" w:rsidRPr="007575CF" w:rsidRDefault="00284E9D" w:rsidP="00F72C33">
            <w:pPr>
              <w:pStyle w:val="Heading3"/>
              <w:outlineLvl w:val="2"/>
              <w:rPr>
                <w:rFonts w:ascii="Cambria Math" w:hAnsi="Cambria Math"/>
                <w:b/>
              </w:rPr>
            </w:pPr>
            <w:bookmarkStart w:id="34" w:name="_Toc227576220"/>
            <w:bookmarkStart w:id="35" w:name="_Toc438438824"/>
            <w:bookmarkStart w:id="36" w:name="_Toc438532568"/>
            <w:bookmarkStart w:id="37" w:name="_Toc438733968"/>
            <w:bookmarkStart w:id="38" w:name="_Toc438907009"/>
            <w:bookmarkStart w:id="39" w:name="_Toc438907208"/>
            <w:bookmarkStart w:id="40" w:name="_Toc37047278"/>
            <w:bookmarkStart w:id="41" w:name="_Toc37234049"/>
            <w:bookmarkStart w:id="42" w:name="_Toc50198916"/>
            <w:bookmarkStart w:id="43" w:name="_Toc50259411"/>
            <w:bookmarkStart w:id="44" w:name="_Toc50260412"/>
            <w:bookmarkStart w:id="45" w:name="_Toc50261502"/>
            <w:bookmarkStart w:id="46" w:name="_Toc50262162"/>
            <w:bookmarkStart w:id="47" w:name="_Toc50262836"/>
            <w:bookmarkStart w:id="48" w:name="_Toc50263653"/>
            <w:bookmarkStart w:id="49" w:name="_Toc50264367"/>
            <w:bookmarkStart w:id="50" w:name="_Toc50264532"/>
            <w:bookmarkStart w:id="51" w:name="_Toc50264821"/>
            <w:bookmarkStart w:id="52" w:name="_Toc50267763"/>
            <w:bookmarkStart w:id="53" w:name="_Toc50268288"/>
            <w:bookmarkStart w:id="54" w:name="_Toc50280472"/>
            <w:bookmarkStart w:id="55" w:name="_Toc50280699"/>
            <w:bookmarkStart w:id="56" w:name="_Toc132720632"/>
            <w:r w:rsidRPr="007575CF">
              <w:rPr>
                <w:rFonts w:ascii="Cambria Math" w:hAnsi="Cambria Math"/>
                <w:b/>
              </w:rPr>
              <w:lastRenderedPageBreak/>
              <w:t xml:space="preserve">6. Eligible </w:t>
            </w:r>
            <w:r w:rsidR="00091DA1" w:rsidRPr="007575CF">
              <w:rPr>
                <w:rFonts w:ascii="Cambria Math" w:hAnsi="Cambria Math"/>
                <w:b/>
              </w:rPr>
              <w:t>Goods</w:t>
            </w:r>
            <w:bookmarkEnd w:id="34"/>
            <w:r w:rsidR="00091DA1" w:rsidRPr="007575CF">
              <w:rPr>
                <w:rFonts w:ascii="Cambria Math" w:hAnsi="Cambria Math"/>
                <w:b/>
              </w:rPr>
              <w:t xml:space="preserve"> </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tc>
        <w:tc>
          <w:tcPr>
            <w:tcW w:w="720" w:type="dxa"/>
          </w:tcPr>
          <w:p w14:paraId="00F81840" w14:textId="77777777" w:rsidR="00284E9D" w:rsidRPr="007575CF" w:rsidRDefault="00284E9D" w:rsidP="00F72C33">
            <w:pPr>
              <w:rPr>
                <w:rFonts w:ascii="Cambria Math" w:hAnsi="Cambria Math"/>
              </w:rPr>
            </w:pPr>
            <w:r w:rsidRPr="007575CF">
              <w:rPr>
                <w:rFonts w:ascii="Cambria Math" w:hAnsi="Cambria Math"/>
              </w:rPr>
              <w:t>6.1</w:t>
            </w:r>
          </w:p>
        </w:tc>
        <w:tc>
          <w:tcPr>
            <w:tcW w:w="6205" w:type="dxa"/>
          </w:tcPr>
          <w:p w14:paraId="16CE9F17" w14:textId="6B943323" w:rsidR="00284E9D" w:rsidRPr="007575CF" w:rsidRDefault="00284E9D" w:rsidP="00F72C33">
            <w:pPr>
              <w:pStyle w:val="Sub-ClauseText"/>
              <w:spacing w:before="80" w:after="0"/>
            </w:pPr>
            <w:r w:rsidRPr="007575CF">
              <w:rPr>
                <w:rFonts w:ascii="Cambria Math" w:eastAsia="SimSun" w:hAnsi="Cambria Math" w:cs="Arial"/>
                <w:color w:val="000000"/>
                <w:spacing w:val="0"/>
                <w:sz w:val="22"/>
                <w:szCs w:val="22"/>
                <w:lang w:val="en-GB" w:eastAsia="zh-CN"/>
              </w:rPr>
              <w:t xml:space="preserve">All </w:t>
            </w:r>
            <w:r w:rsidR="00091DA1" w:rsidRPr="007575CF">
              <w:rPr>
                <w:rFonts w:ascii="Cambria Math" w:eastAsia="SimSun" w:hAnsi="Cambria Math" w:cs="Arial"/>
                <w:color w:val="000000"/>
                <w:spacing w:val="0"/>
                <w:sz w:val="22"/>
                <w:szCs w:val="22"/>
                <w:lang w:val="en-GB" w:eastAsia="zh-CN"/>
              </w:rPr>
              <w:t>goods</w:t>
            </w:r>
            <w:r w:rsidRPr="007575CF">
              <w:rPr>
                <w:rFonts w:ascii="Cambria Math" w:eastAsia="SimSun" w:hAnsi="Cambria Math" w:cs="Arial"/>
                <w:color w:val="000000"/>
                <w:spacing w:val="0"/>
                <w:sz w:val="22"/>
                <w:szCs w:val="22"/>
                <w:lang w:val="en-GB" w:eastAsia="zh-CN"/>
              </w:rPr>
              <w:t xml:space="preserve"> </w:t>
            </w:r>
            <w:r w:rsidR="00B04CFF" w:rsidRPr="007575CF">
              <w:rPr>
                <w:rFonts w:ascii="Cambria Math" w:eastAsia="SimSun" w:hAnsi="Cambria Math" w:cs="Arial"/>
                <w:color w:val="000000"/>
                <w:spacing w:val="0"/>
                <w:sz w:val="22"/>
                <w:szCs w:val="22"/>
                <w:lang w:val="en-GB" w:eastAsia="zh-CN"/>
              </w:rPr>
              <w:t xml:space="preserve">and related services </w:t>
            </w:r>
            <w:r w:rsidRPr="007575CF">
              <w:rPr>
                <w:rFonts w:ascii="Cambria Math" w:eastAsia="SimSun" w:hAnsi="Cambria Math" w:cs="Arial"/>
                <w:color w:val="000000"/>
                <w:spacing w:val="0"/>
                <w:sz w:val="22"/>
                <w:szCs w:val="22"/>
                <w:lang w:val="en-GB" w:eastAsia="zh-CN"/>
              </w:rPr>
              <w:t xml:space="preserve">to be supplied under the Contract are from eligible sources, unless their origin is from a country specified in the </w:t>
            </w:r>
            <w:r w:rsidRPr="007575CF">
              <w:rPr>
                <w:rFonts w:ascii="Cambria Math" w:eastAsia="SimSun" w:hAnsi="Cambria Math" w:cs="Arial"/>
                <w:b/>
                <w:color w:val="000000"/>
                <w:spacing w:val="0"/>
                <w:sz w:val="22"/>
                <w:szCs w:val="22"/>
                <w:lang w:val="en-GB" w:eastAsia="zh-CN"/>
              </w:rPr>
              <w:t>TDS.</w:t>
            </w:r>
          </w:p>
        </w:tc>
      </w:tr>
      <w:tr w:rsidR="00284E9D" w:rsidRPr="007575CF" w14:paraId="1E464470" w14:textId="77777777" w:rsidTr="00CD7680">
        <w:tc>
          <w:tcPr>
            <w:tcW w:w="2425" w:type="dxa"/>
            <w:vMerge/>
          </w:tcPr>
          <w:p w14:paraId="6B3CD881" w14:textId="77777777" w:rsidR="00284E9D" w:rsidRPr="007575CF" w:rsidRDefault="00284E9D" w:rsidP="00F72C33">
            <w:pPr>
              <w:rPr>
                <w:rFonts w:ascii="Cambria Math" w:hAnsi="Cambria Math"/>
              </w:rPr>
            </w:pPr>
          </w:p>
        </w:tc>
        <w:tc>
          <w:tcPr>
            <w:tcW w:w="720" w:type="dxa"/>
          </w:tcPr>
          <w:p w14:paraId="184ABC82" w14:textId="77777777" w:rsidR="00284E9D" w:rsidRPr="007575CF" w:rsidRDefault="00284E9D" w:rsidP="00F72C33">
            <w:pPr>
              <w:rPr>
                <w:rFonts w:ascii="Cambria Math" w:hAnsi="Cambria Math"/>
              </w:rPr>
            </w:pPr>
            <w:r w:rsidRPr="007575CF">
              <w:rPr>
                <w:rFonts w:ascii="Cambria Math" w:hAnsi="Cambria Math"/>
              </w:rPr>
              <w:t>6.2</w:t>
            </w:r>
          </w:p>
        </w:tc>
        <w:tc>
          <w:tcPr>
            <w:tcW w:w="6205" w:type="dxa"/>
          </w:tcPr>
          <w:p w14:paraId="062E9395" w14:textId="77777777" w:rsidR="00D120C2" w:rsidRPr="007575CF" w:rsidRDefault="00D120C2" w:rsidP="00F72C33">
            <w:pPr>
              <w:pStyle w:val="Sub-ClauseText"/>
              <w:spacing w:before="80" w:after="0"/>
              <w:rPr>
                <w:rFonts w:ascii="Cambria Math" w:hAnsi="Cambria Math" w:cs="Arial"/>
                <w:sz w:val="22"/>
                <w:szCs w:val="22"/>
                <w:lang w:val="en-GB"/>
              </w:rPr>
            </w:pPr>
            <w:r w:rsidRPr="007575CF">
              <w:rPr>
                <w:rFonts w:ascii="Cambria Math" w:hAnsi="Cambria Math" w:cs="Arial"/>
                <w:sz w:val="22"/>
                <w:szCs w:val="22"/>
                <w:lang w:val="en-GB"/>
              </w:rPr>
              <w:t xml:space="preserve">For purposes of this Clause, the term </w:t>
            </w:r>
            <w:r w:rsidRPr="007575CF">
              <w:rPr>
                <w:rFonts w:ascii="Cambria Math" w:hAnsi="Cambria Math" w:cs="Arial"/>
                <w:b/>
                <w:sz w:val="22"/>
                <w:szCs w:val="22"/>
                <w:lang w:val="en-GB"/>
              </w:rPr>
              <w:t>“goods”</w:t>
            </w:r>
            <w:r w:rsidRPr="007575CF">
              <w:rPr>
                <w:rFonts w:ascii="Cambria Math" w:hAnsi="Cambria Math" w:cs="Arial"/>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14871BE8" w14:textId="2F7AB476" w:rsidR="00284E9D" w:rsidRPr="007575CF" w:rsidRDefault="00284E9D" w:rsidP="00F72C33">
            <w:pPr>
              <w:pStyle w:val="Sub-ClauseText"/>
              <w:spacing w:before="80" w:after="0"/>
            </w:pPr>
            <w:r w:rsidRPr="007575CF">
              <w:rPr>
                <w:rFonts w:ascii="Cambria Math" w:eastAsia="SimSun" w:hAnsi="Cambria Math" w:cs="Arial"/>
                <w:color w:val="000000"/>
                <w:spacing w:val="0"/>
                <w:sz w:val="22"/>
                <w:szCs w:val="22"/>
                <w:lang w:val="en-GB" w:eastAsia="zh-CN"/>
              </w:rPr>
              <w:t>For the purposes of this Clause, “</w:t>
            </w:r>
            <w:r w:rsidRPr="007575CF">
              <w:rPr>
                <w:rFonts w:ascii="Cambria Math" w:eastAsia="SimSun" w:hAnsi="Cambria Math" w:cs="Arial"/>
                <w:b/>
                <w:bCs/>
                <w:color w:val="000000"/>
                <w:lang w:val="en-GB" w:eastAsia="zh-CN"/>
              </w:rPr>
              <w:t>origin</w:t>
            </w:r>
            <w:r w:rsidRPr="007575CF">
              <w:rPr>
                <w:rFonts w:ascii="Cambria Math" w:eastAsia="SimSun" w:hAnsi="Cambria Math" w:cs="Arial"/>
                <w:color w:val="000000"/>
                <w:spacing w:val="0"/>
                <w:sz w:val="22"/>
                <w:szCs w:val="22"/>
                <w:lang w:val="en-GB" w:eastAsia="zh-CN"/>
              </w:rPr>
              <w:t xml:space="preserve">” means the </w:t>
            </w:r>
            <w:r w:rsidR="009E5063" w:rsidRPr="007575CF">
              <w:rPr>
                <w:rFonts w:ascii="Cambria Math" w:eastAsia="SimSun" w:hAnsi="Cambria Math" w:cs="Arial"/>
                <w:color w:val="000000"/>
                <w:spacing w:val="0"/>
                <w:sz w:val="22"/>
                <w:szCs w:val="22"/>
                <w:lang w:val="en-GB" w:eastAsia="zh-CN"/>
              </w:rPr>
              <w:t>country</w:t>
            </w:r>
            <w:r w:rsidRPr="007575CF">
              <w:rPr>
                <w:rFonts w:ascii="Cambria Math" w:eastAsia="SimSun" w:hAnsi="Cambria Math" w:cs="Arial"/>
                <w:color w:val="000000"/>
                <w:spacing w:val="0"/>
                <w:sz w:val="22"/>
                <w:szCs w:val="22"/>
                <w:lang w:val="en-GB" w:eastAsia="zh-CN"/>
              </w:rPr>
              <w:t xml:space="preserve"> where the </w:t>
            </w:r>
            <w:r w:rsidR="009E5063" w:rsidRPr="007575CF">
              <w:rPr>
                <w:rFonts w:ascii="Cambria Math" w:eastAsia="SimSun" w:hAnsi="Cambria Math" w:cs="Arial"/>
                <w:color w:val="000000"/>
                <w:spacing w:val="0"/>
                <w:sz w:val="22"/>
                <w:szCs w:val="22"/>
                <w:lang w:val="en-GB" w:eastAsia="zh-CN"/>
              </w:rPr>
              <w:t>goods have been</w:t>
            </w:r>
            <w:r w:rsidRPr="007575CF">
              <w:rPr>
                <w:rFonts w:ascii="Cambria Math" w:eastAsia="SimSun" w:hAnsi="Cambria Math" w:cs="Arial"/>
                <w:color w:val="000000"/>
                <w:spacing w:val="0"/>
                <w:sz w:val="22"/>
                <w:szCs w:val="22"/>
                <w:lang w:val="en-GB" w:eastAsia="zh-CN"/>
              </w:rPr>
              <w:t xml:space="preserve"> mined, grown, cultivated, produced or manufactured</w:t>
            </w:r>
            <w:r w:rsidRPr="007575CF">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7575CF">
              <w:rPr>
                <w:rFonts w:ascii="Cambria Math" w:eastAsia="SimSun" w:hAnsi="Cambria Math" w:cs="Arial"/>
                <w:color w:val="000000"/>
                <w:spacing w:val="0"/>
                <w:sz w:val="22"/>
                <w:szCs w:val="22"/>
                <w:lang w:val="en-GB" w:eastAsia="zh-CN"/>
              </w:rPr>
              <w:t xml:space="preserve">or the place from which the </w:t>
            </w:r>
            <w:r w:rsidR="009E5063" w:rsidRPr="007575CF">
              <w:rPr>
                <w:rFonts w:ascii="Cambria Math" w:eastAsia="SimSun" w:hAnsi="Cambria Math" w:cs="Arial"/>
                <w:color w:val="000000"/>
                <w:spacing w:val="0"/>
                <w:sz w:val="22"/>
                <w:szCs w:val="22"/>
                <w:lang w:val="en-GB" w:eastAsia="zh-CN"/>
              </w:rPr>
              <w:t>related</w:t>
            </w:r>
            <w:r w:rsidRPr="007575CF">
              <w:rPr>
                <w:rFonts w:ascii="Cambria Math" w:eastAsia="SimSun" w:hAnsi="Cambria Math" w:cs="Arial"/>
                <w:color w:val="000000"/>
                <w:spacing w:val="0"/>
                <w:sz w:val="22"/>
                <w:szCs w:val="22"/>
                <w:lang w:val="en-GB" w:eastAsia="zh-CN"/>
              </w:rPr>
              <w:t xml:space="preserve"> services are supplied.</w:t>
            </w:r>
          </w:p>
        </w:tc>
      </w:tr>
      <w:tr w:rsidR="00284E9D" w:rsidRPr="007575CF" w14:paraId="15DBD482" w14:textId="77777777" w:rsidTr="00CD7680">
        <w:trPr>
          <w:trHeight w:val="1070"/>
        </w:trPr>
        <w:tc>
          <w:tcPr>
            <w:tcW w:w="2425" w:type="dxa"/>
            <w:vMerge/>
          </w:tcPr>
          <w:p w14:paraId="08BC3629" w14:textId="77777777" w:rsidR="00284E9D" w:rsidRPr="007575CF" w:rsidRDefault="00284E9D" w:rsidP="00F72C33">
            <w:pPr>
              <w:rPr>
                <w:rFonts w:ascii="Cambria Math" w:hAnsi="Cambria Math"/>
              </w:rPr>
            </w:pPr>
          </w:p>
        </w:tc>
        <w:tc>
          <w:tcPr>
            <w:tcW w:w="720" w:type="dxa"/>
          </w:tcPr>
          <w:p w14:paraId="37768296" w14:textId="77777777" w:rsidR="00284E9D" w:rsidRPr="007575CF" w:rsidRDefault="00284E9D" w:rsidP="00F72C33">
            <w:pPr>
              <w:rPr>
                <w:rFonts w:ascii="Cambria Math" w:hAnsi="Cambria Math"/>
              </w:rPr>
            </w:pPr>
            <w:r w:rsidRPr="007575CF">
              <w:rPr>
                <w:rFonts w:ascii="Cambria Math" w:hAnsi="Cambria Math"/>
              </w:rPr>
              <w:t>6.3</w:t>
            </w:r>
          </w:p>
        </w:tc>
        <w:tc>
          <w:tcPr>
            <w:tcW w:w="6205" w:type="dxa"/>
          </w:tcPr>
          <w:p w14:paraId="39F20CA4" w14:textId="3D5DC660" w:rsidR="00D120C2" w:rsidRPr="007575CF" w:rsidRDefault="00284E9D" w:rsidP="00F72C33">
            <w:pPr>
              <w:jc w:val="both"/>
              <w:rPr>
                <w:rFonts w:ascii="Cambria Math" w:hAnsi="Cambria Math"/>
              </w:rPr>
            </w:pPr>
            <w:r w:rsidRPr="007575CF">
              <w:rPr>
                <w:rFonts w:ascii="Cambria Math" w:hAnsi="Cambria Math" w:cs="Arial"/>
                <w:color w:val="000000"/>
                <w:lang w:val="en-GB"/>
              </w:rPr>
              <w:t>The origin of materials and equipment and associated services is distinct from the nationality of the Tenderer.</w:t>
            </w:r>
            <w:r w:rsidR="007549B1" w:rsidRPr="007575CF">
              <w:rPr>
                <w:rFonts w:ascii="Cambria Math" w:hAnsi="Cambria Math" w:cs="Arial"/>
                <w:color w:val="000000"/>
                <w:lang w:val="en-GB"/>
              </w:rPr>
              <w:t xml:space="preserve"> The nationality of the firm that produces</w:t>
            </w:r>
            <w:r w:rsidR="009422A1" w:rsidRPr="007575CF">
              <w:rPr>
                <w:rFonts w:ascii="Cambria Math" w:hAnsi="Cambria Math" w:cs="Arial"/>
                <w:color w:val="000000"/>
                <w:lang w:val="en-GB"/>
              </w:rPr>
              <w:t xml:space="preserve"> or</w:t>
            </w:r>
            <w:r w:rsidR="007549B1" w:rsidRPr="007575CF">
              <w:rPr>
                <w:rFonts w:ascii="Cambria Math" w:hAnsi="Cambria Math" w:cs="Arial"/>
                <w:color w:val="000000"/>
                <w:lang w:val="en-GB"/>
              </w:rPr>
              <w:t xml:space="preserve"> assembles</w:t>
            </w:r>
            <w:r w:rsidR="009422A1" w:rsidRPr="007575CF">
              <w:rPr>
                <w:rFonts w:ascii="Cambria Math" w:hAnsi="Cambria Math" w:cs="Arial"/>
                <w:color w:val="000000"/>
                <w:lang w:val="en-GB"/>
              </w:rPr>
              <w:t xml:space="preserve"> or</w:t>
            </w:r>
            <w:r w:rsidR="00510BEC">
              <w:rPr>
                <w:rFonts w:ascii="Cambria Math" w:hAnsi="Cambria Math" w:cs="Arial"/>
                <w:color w:val="000000"/>
                <w:lang w:val="en-GB"/>
              </w:rPr>
              <w:t xml:space="preserve"> </w:t>
            </w:r>
            <w:r w:rsidR="007549B1" w:rsidRPr="007575CF">
              <w:rPr>
                <w:rFonts w:ascii="Cambria Math" w:hAnsi="Cambria Math" w:cs="Arial"/>
                <w:color w:val="000000"/>
                <w:lang w:val="en-GB"/>
              </w:rPr>
              <w:t xml:space="preserve">distributes, or sells the goods </w:t>
            </w:r>
            <w:r w:rsidR="009422A1" w:rsidRPr="007575CF">
              <w:rPr>
                <w:rFonts w:ascii="Cambria Math" w:hAnsi="Cambria Math" w:cs="Arial"/>
                <w:color w:val="000000"/>
                <w:lang w:val="en-GB"/>
              </w:rPr>
              <w:t>may not necessarily</w:t>
            </w:r>
            <w:r w:rsidR="007549B1" w:rsidRPr="007575CF">
              <w:rPr>
                <w:rFonts w:ascii="Cambria Math" w:hAnsi="Cambria Math" w:cs="Arial"/>
                <w:color w:val="000000"/>
                <w:lang w:val="en-GB"/>
              </w:rPr>
              <w:t xml:space="preserve"> determine their origin.</w:t>
            </w:r>
          </w:p>
        </w:tc>
      </w:tr>
      <w:tr w:rsidR="00B04CFF" w:rsidRPr="007575CF" w14:paraId="6E98AF37" w14:textId="77777777" w:rsidTr="00CD7680">
        <w:tc>
          <w:tcPr>
            <w:tcW w:w="2425" w:type="dxa"/>
            <w:vMerge w:val="restart"/>
          </w:tcPr>
          <w:p w14:paraId="2D744C67" w14:textId="77777777" w:rsidR="00B04CFF" w:rsidRPr="007575CF" w:rsidRDefault="00B04CFF" w:rsidP="00F72C33">
            <w:pPr>
              <w:pStyle w:val="Heading3"/>
              <w:outlineLvl w:val="2"/>
              <w:rPr>
                <w:rFonts w:ascii="Cambria Math" w:hAnsi="Cambria Math"/>
                <w:b/>
              </w:rPr>
            </w:pPr>
            <w:r w:rsidRPr="007575CF">
              <w:rPr>
                <w:rFonts w:ascii="Cambria Math" w:hAnsi="Cambria Math"/>
                <w:b/>
              </w:rPr>
              <w:br w:type="page"/>
            </w:r>
            <w:bookmarkStart w:id="57" w:name="_Toc50198917"/>
            <w:bookmarkStart w:id="58" w:name="_Toc50259412"/>
            <w:bookmarkStart w:id="59" w:name="_Toc50260413"/>
            <w:bookmarkStart w:id="60" w:name="_Toc50261503"/>
            <w:bookmarkStart w:id="61" w:name="_Toc50262163"/>
            <w:bookmarkStart w:id="62" w:name="_Toc50262837"/>
            <w:bookmarkStart w:id="63" w:name="_Toc50263654"/>
            <w:bookmarkStart w:id="64" w:name="_Toc50264368"/>
            <w:bookmarkStart w:id="65" w:name="_Toc50264533"/>
            <w:bookmarkStart w:id="66" w:name="_Toc50264822"/>
            <w:bookmarkStart w:id="67" w:name="_Toc50267764"/>
            <w:bookmarkStart w:id="68" w:name="_Toc50268289"/>
            <w:bookmarkStart w:id="69" w:name="_Toc50280473"/>
            <w:bookmarkStart w:id="70" w:name="_Toc50280700"/>
            <w:bookmarkStart w:id="71" w:name="_Toc132720633"/>
            <w:bookmarkStart w:id="72" w:name="_Toc227576221"/>
            <w:r w:rsidRPr="007575CF">
              <w:rPr>
                <w:rFonts w:ascii="Cambria Math" w:hAnsi="Cambria Math"/>
                <w:b/>
              </w:rPr>
              <w:t>7. Site Visit</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tc>
        <w:tc>
          <w:tcPr>
            <w:tcW w:w="720" w:type="dxa"/>
          </w:tcPr>
          <w:p w14:paraId="61A3E8B4" w14:textId="77777777" w:rsidR="00B04CFF" w:rsidRPr="007575CF" w:rsidRDefault="00B04CFF" w:rsidP="00F72C33">
            <w:pPr>
              <w:rPr>
                <w:rFonts w:ascii="Cambria Math" w:hAnsi="Cambria Math"/>
              </w:rPr>
            </w:pPr>
            <w:r w:rsidRPr="007575CF">
              <w:rPr>
                <w:rFonts w:ascii="Cambria Math" w:hAnsi="Cambria Math"/>
              </w:rPr>
              <w:t>7.1</w:t>
            </w:r>
          </w:p>
        </w:tc>
        <w:tc>
          <w:tcPr>
            <w:tcW w:w="6205" w:type="dxa"/>
          </w:tcPr>
          <w:p w14:paraId="26AA4EAB" w14:textId="319FEE06"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 xml:space="preserve">For goods contracts requiring installation/commissioning/ networking or similar services at site, the Tenderer, at the Tenderer’s own responsibility and risk, is encouraged to visit and examine the Site and obtain all information that may be necessary for preparing the Tender and entering into a contract for the supply of goods and related services. </w:t>
            </w:r>
          </w:p>
        </w:tc>
      </w:tr>
      <w:tr w:rsidR="00B04CFF" w:rsidRPr="007575CF" w14:paraId="1F2A4F98" w14:textId="77777777" w:rsidTr="00CD7680">
        <w:tc>
          <w:tcPr>
            <w:tcW w:w="2425" w:type="dxa"/>
            <w:vMerge/>
          </w:tcPr>
          <w:p w14:paraId="7DF65CF0" w14:textId="77777777" w:rsidR="00B04CFF" w:rsidRPr="007575CF" w:rsidRDefault="00B04CFF" w:rsidP="00F72C33"/>
        </w:tc>
        <w:tc>
          <w:tcPr>
            <w:tcW w:w="720" w:type="dxa"/>
          </w:tcPr>
          <w:p w14:paraId="6F585BD2" w14:textId="55FD3353" w:rsidR="00B04CFF" w:rsidRPr="007575CF" w:rsidRDefault="00B04CFF" w:rsidP="00F72C33">
            <w:pPr>
              <w:rPr>
                <w:rFonts w:ascii="Cambria Math" w:hAnsi="Cambria Math"/>
              </w:rPr>
            </w:pPr>
            <w:r w:rsidRPr="007575CF">
              <w:rPr>
                <w:rFonts w:ascii="Cambria Math" w:hAnsi="Cambria Math"/>
              </w:rPr>
              <w:t>7.2</w:t>
            </w:r>
          </w:p>
        </w:tc>
        <w:tc>
          <w:tcPr>
            <w:tcW w:w="6205" w:type="dxa"/>
          </w:tcPr>
          <w:p w14:paraId="2BC77D9A" w14:textId="2031EF45"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 xml:space="preserve">The Tenderer should ensure that the </w:t>
            </w:r>
            <w:r w:rsidR="004026CA" w:rsidRPr="007575CF">
              <w:rPr>
                <w:rFonts w:ascii="Cambria Math" w:hAnsi="Cambria Math" w:cs="Arial"/>
                <w:color w:val="000000"/>
                <w:lang w:val="en-GB"/>
              </w:rPr>
              <w:t>Procuring Entity</w:t>
            </w:r>
            <w:r w:rsidRPr="007575CF">
              <w:rPr>
                <w:rFonts w:ascii="Cambria Math" w:hAnsi="Cambria Math" w:cs="Arial"/>
                <w:color w:val="000000"/>
                <w:lang w:val="en-GB"/>
              </w:rPr>
              <w:t xml:space="preserve"> is informed of the visit in adequate time to allow it to make appropriate arrangements.</w:t>
            </w:r>
          </w:p>
        </w:tc>
      </w:tr>
      <w:tr w:rsidR="00B04CFF" w:rsidRPr="007575CF" w14:paraId="68D07A46" w14:textId="77777777" w:rsidTr="00CD7680">
        <w:trPr>
          <w:trHeight w:val="575"/>
        </w:trPr>
        <w:tc>
          <w:tcPr>
            <w:tcW w:w="2425" w:type="dxa"/>
            <w:vMerge/>
          </w:tcPr>
          <w:p w14:paraId="341F445F" w14:textId="77777777" w:rsidR="00B04CFF" w:rsidRPr="007575CF" w:rsidRDefault="00B04CFF" w:rsidP="00F72C33"/>
        </w:tc>
        <w:tc>
          <w:tcPr>
            <w:tcW w:w="720" w:type="dxa"/>
          </w:tcPr>
          <w:p w14:paraId="2E8ED212" w14:textId="349CB615" w:rsidR="00B04CFF" w:rsidRPr="007575CF" w:rsidRDefault="00B04CFF" w:rsidP="00F72C33">
            <w:pPr>
              <w:rPr>
                <w:rFonts w:ascii="Cambria Math" w:hAnsi="Cambria Math"/>
              </w:rPr>
            </w:pPr>
            <w:r w:rsidRPr="007575CF">
              <w:rPr>
                <w:rFonts w:ascii="Cambria Math" w:hAnsi="Cambria Math"/>
              </w:rPr>
              <w:t>7.3</w:t>
            </w:r>
          </w:p>
        </w:tc>
        <w:tc>
          <w:tcPr>
            <w:tcW w:w="6205" w:type="dxa"/>
          </w:tcPr>
          <w:p w14:paraId="381DC30C" w14:textId="58A8738A"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The costs of visiting the Site shall be at Tenderer’s own expense</w:t>
            </w:r>
          </w:p>
        </w:tc>
      </w:tr>
    </w:tbl>
    <w:p w14:paraId="7286BA8D" w14:textId="77777777" w:rsidR="00284E9D" w:rsidRPr="007575CF" w:rsidRDefault="00284E9D" w:rsidP="00F72C33">
      <w:bookmarkStart w:id="73" w:name="_Toc132720634"/>
    </w:p>
    <w:p w14:paraId="35AFB0E1" w14:textId="77777777" w:rsidR="00284E9D" w:rsidRPr="007575CF" w:rsidRDefault="00284E9D" w:rsidP="00F72C33">
      <w:pPr>
        <w:pStyle w:val="Heading2"/>
        <w:rPr>
          <w:rFonts w:ascii="Cambria Math" w:hAnsi="Cambria Math"/>
          <w:lang w:val="en-GB"/>
        </w:rPr>
      </w:pPr>
      <w:bookmarkStart w:id="74" w:name="_Toc227576222"/>
      <w:r w:rsidRPr="007575CF">
        <w:rPr>
          <w:rFonts w:ascii="Cambria Math" w:hAnsi="Cambria Math"/>
          <w:lang w:val="en-GB"/>
        </w:rPr>
        <w:t>B.</w:t>
      </w:r>
      <w:r w:rsidRPr="007575CF">
        <w:rPr>
          <w:rFonts w:ascii="Cambria Math" w:hAnsi="Cambria Math"/>
          <w:lang w:val="en-GB"/>
        </w:rPr>
        <w:tab/>
        <w:t>Tender Document</w:t>
      </w:r>
      <w:bookmarkEnd w:id="73"/>
      <w:bookmarkEnd w:id="74"/>
    </w:p>
    <w:p w14:paraId="302172BE" w14:textId="77777777" w:rsidR="00284E9D" w:rsidRPr="007575CF" w:rsidRDefault="00284E9D"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284E9D" w:rsidRPr="007575CF" w14:paraId="5AA51329" w14:textId="77777777" w:rsidTr="00CD7680">
        <w:tc>
          <w:tcPr>
            <w:tcW w:w="2425" w:type="dxa"/>
            <w:vMerge w:val="restart"/>
          </w:tcPr>
          <w:p w14:paraId="0E3BB60C" w14:textId="77777777" w:rsidR="00284E9D" w:rsidRPr="007575CF" w:rsidRDefault="00284E9D" w:rsidP="00F72C33">
            <w:pPr>
              <w:pStyle w:val="Heading3"/>
              <w:outlineLvl w:val="2"/>
              <w:rPr>
                <w:rFonts w:ascii="Cambria Math" w:hAnsi="Cambria Math"/>
                <w:b/>
              </w:rPr>
            </w:pPr>
            <w:bookmarkStart w:id="75" w:name="_Toc132720635"/>
            <w:bookmarkStart w:id="76" w:name="_Toc227576223"/>
            <w:r w:rsidRPr="007575CF">
              <w:rPr>
                <w:rFonts w:ascii="Cambria Math" w:hAnsi="Cambria Math"/>
                <w:b/>
              </w:rPr>
              <w:t>8. Tender Document: General</w:t>
            </w:r>
            <w:bookmarkEnd w:id="75"/>
            <w:bookmarkEnd w:id="76"/>
          </w:p>
        </w:tc>
        <w:tc>
          <w:tcPr>
            <w:tcW w:w="720" w:type="dxa"/>
          </w:tcPr>
          <w:p w14:paraId="23C3A7BA" w14:textId="77777777" w:rsidR="00284E9D" w:rsidRPr="007575CF" w:rsidRDefault="00284E9D" w:rsidP="00F72C33">
            <w:pPr>
              <w:rPr>
                <w:rFonts w:ascii="Cambria Math" w:hAnsi="Cambria Math"/>
              </w:rPr>
            </w:pPr>
            <w:r w:rsidRPr="007575CF">
              <w:rPr>
                <w:rFonts w:ascii="Cambria Math" w:hAnsi="Cambria Math"/>
              </w:rPr>
              <w:t>8.1</w:t>
            </w:r>
          </w:p>
        </w:tc>
        <w:tc>
          <w:tcPr>
            <w:tcW w:w="6205" w:type="dxa"/>
          </w:tcPr>
          <w:p w14:paraId="24065B58" w14:textId="77777777" w:rsidR="00284E9D" w:rsidRPr="007575CF" w:rsidRDefault="00284E9D" w:rsidP="00F72C33">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Clause 11.</w:t>
            </w:r>
          </w:p>
          <w:p w14:paraId="22EB1178"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1     Instructions to Tenderers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w:t>
            </w:r>
          </w:p>
          <w:p w14:paraId="2F09DB8C"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2     Tender Data Sheet (</w:t>
            </w:r>
            <w:r w:rsidRPr="007575CF">
              <w:rPr>
                <w:rFonts w:ascii="Cambria Math" w:hAnsi="Cambria Math" w:cs="Arial"/>
                <w:b/>
                <w:color w:val="000000"/>
                <w:lang w:val="en-GB"/>
              </w:rPr>
              <w:t>TDS</w:t>
            </w:r>
            <w:r w:rsidRPr="007575CF">
              <w:rPr>
                <w:rFonts w:ascii="Cambria Math" w:hAnsi="Cambria Math" w:cs="Arial"/>
                <w:color w:val="000000"/>
                <w:lang w:val="en-GB"/>
              </w:rPr>
              <w:t>)</w:t>
            </w:r>
          </w:p>
          <w:p w14:paraId="2838511E"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3     General Conditions of Contract (GCC)</w:t>
            </w:r>
          </w:p>
          <w:p w14:paraId="138CBBC6"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4     Particular Conditions of Contract (</w:t>
            </w:r>
            <w:r w:rsidRPr="007575CF">
              <w:rPr>
                <w:rFonts w:ascii="Cambria Math" w:hAnsi="Cambria Math" w:cs="Arial"/>
                <w:b/>
                <w:color w:val="000000"/>
                <w:lang w:val="en-GB"/>
              </w:rPr>
              <w:t>PCC</w:t>
            </w:r>
            <w:r w:rsidRPr="007575CF">
              <w:rPr>
                <w:rFonts w:ascii="Cambria Math" w:hAnsi="Cambria Math" w:cs="Arial"/>
                <w:color w:val="000000"/>
                <w:lang w:val="en-GB"/>
              </w:rPr>
              <w:t>)</w:t>
            </w:r>
          </w:p>
          <w:p w14:paraId="190C6689"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5     Tender and Contract Forms</w:t>
            </w:r>
          </w:p>
          <w:p w14:paraId="0BC653D0"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6     </w:t>
            </w:r>
            <w:r w:rsidR="00D120C2" w:rsidRPr="007575CF">
              <w:rPr>
                <w:rFonts w:ascii="Cambria Math" w:hAnsi="Cambria Math" w:cs="Arial"/>
                <w:color w:val="000000"/>
                <w:lang w:val="en-GB"/>
              </w:rPr>
              <w:t>Schedule of Requirements</w:t>
            </w:r>
            <w:r w:rsidRPr="007575CF">
              <w:rPr>
                <w:rFonts w:ascii="Cambria Math" w:hAnsi="Cambria Math" w:cs="Arial"/>
                <w:color w:val="000000"/>
                <w:lang w:val="en-GB"/>
              </w:rPr>
              <w:t xml:space="preserve"> </w:t>
            </w:r>
          </w:p>
          <w:p w14:paraId="528A1553"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7     </w:t>
            </w:r>
            <w:r w:rsidR="00D120C2" w:rsidRPr="007575CF">
              <w:rPr>
                <w:rFonts w:ascii="Cambria Math" w:hAnsi="Cambria Math" w:cs="Arial"/>
                <w:color w:val="000000"/>
                <w:lang w:val="en-GB"/>
              </w:rPr>
              <w:t>Technical</w:t>
            </w:r>
            <w:r w:rsidRPr="007575CF">
              <w:rPr>
                <w:rFonts w:ascii="Cambria Math" w:hAnsi="Cambria Math" w:cs="Arial"/>
                <w:color w:val="000000"/>
                <w:lang w:val="en-GB"/>
              </w:rPr>
              <w:t xml:space="preserve"> Specifications </w:t>
            </w:r>
          </w:p>
          <w:p w14:paraId="1660E4ED"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w:t>
            </w:r>
            <w:r w:rsidR="00D120C2" w:rsidRPr="007575CF">
              <w:rPr>
                <w:rFonts w:ascii="Cambria Math" w:hAnsi="Cambria Math" w:cs="Arial"/>
                <w:color w:val="000000"/>
                <w:lang w:val="en-GB"/>
              </w:rPr>
              <w:t>8</w:t>
            </w:r>
            <w:r w:rsidRPr="007575CF">
              <w:rPr>
                <w:rFonts w:ascii="Cambria Math" w:hAnsi="Cambria Math" w:cs="Arial"/>
                <w:color w:val="000000"/>
                <w:lang w:val="en-GB"/>
              </w:rPr>
              <w:t xml:space="preserve">    Drawings   </w:t>
            </w:r>
          </w:p>
          <w:p w14:paraId="1E3B0E6C" w14:textId="77777777" w:rsidR="00284E9D" w:rsidRPr="007575CF" w:rsidRDefault="00284E9D" w:rsidP="00F72C33">
            <w:pPr>
              <w:keepLines/>
              <w:spacing w:beforeLines="40" w:before="96" w:afterLines="20" w:after="48"/>
              <w:ind w:left="1051"/>
              <w:rPr>
                <w:rFonts w:ascii="Cambria Math" w:hAnsi="Cambria Math" w:cs="Arial"/>
                <w:color w:val="000000"/>
                <w:lang w:val="en-GB"/>
              </w:rPr>
            </w:pPr>
          </w:p>
        </w:tc>
      </w:tr>
      <w:tr w:rsidR="00284E9D" w:rsidRPr="007575CF" w14:paraId="0574FF58" w14:textId="77777777" w:rsidTr="00CD7680">
        <w:tc>
          <w:tcPr>
            <w:tcW w:w="2425" w:type="dxa"/>
            <w:vMerge/>
          </w:tcPr>
          <w:p w14:paraId="09DCE224" w14:textId="77777777" w:rsidR="00284E9D" w:rsidRPr="007575CF" w:rsidRDefault="00284E9D" w:rsidP="00F72C33">
            <w:pPr>
              <w:rPr>
                <w:rFonts w:ascii="Cambria Math" w:hAnsi="Cambria Math"/>
              </w:rPr>
            </w:pPr>
          </w:p>
        </w:tc>
        <w:tc>
          <w:tcPr>
            <w:tcW w:w="720" w:type="dxa"/>
          </w:tcPr>
          <w:p w14:paraId="79DC352C" w14:textId="77777777" w:rsidR="00284E9D" w:rsidRPr="007575CF" w:rsidRDefault="00284E9D" w:rsidP="00F72C33">
            <w:pPr>
              <w:rPr>
                <w:rFonts w:ascii="Cambria Math" w:hAnsi="Cambria Math"/>
              </w:rPr>
            </w:pPr>
            <w:r w:rsidRPr="007575CF">
              <w:rPr>
                <w:rFonts w:ascii="Cambria Math" w:hAnsi="Cambria Math"/>
              </w:rPr>
              <w:t>8.2</w:t>
            </w:r>
          </w:p>
        </w:tc>
        <w:tc>
          <w:tcPr>
            <w:tcW w:w="6205" w:type="dxa"/>
          </w:tcPr>
          <w:p w14:paraId="269D8E9E" w14:textId="4790E4B0" w:rsidR="00284E9D" w:rsidRPr="007575CF" w:rsidRDefault="00284E9D" w:rsidP="00F72C33">
            <w:pPr>
              <w:jc w:val="both"/>
              <w:rPr>
                <w:rFonts w:ascii="Cambria Math" w:hAnsi="Cambria Math" w:cs="Arial"/>
                <w:color w:val="000000"/>
                <w:lang w:val="en-GB"/>
              </w:rPr>
            </w:pPr>
            <w:r w:rsidRPr="007575CF">
              <w:rPr>
                <w:rFonts w:ascii="Cambria Math" w:hAnsi="Cambria Math" w:cs="Arial"/>
                <w:color w:val="000000"/>
                <w:lang w:val="en-GB"/>
              </w:rPr>
              <w:t xml:space="preserve">The Procuring Entity is not responsible for the completeness of the Tender Document and their addenda, if these were not </w:t>
            </w:r>
            <w:r w:rsidRPr="007575CF">
              <w:rPr>
                <w:rFonts w:ascii="Cambria Math" w:hAnsi="Cambria Math" w:cs="Arial"/>
                <w:color w:val="000000"/>
                <w:lang w:val="en-GB"/>
              </w:rPr>
              <w:lastRenderedPageBreak/>
              <w:t xml:space="preserve">purchased directly from the Procuring Entity, or through its agent as specified in the </w:t>
            </w:r>
            <w:r w:rsidRPr="007575CF">
              <w:rPr>
                <w:rFonts w:ascii="Cambria Math" w:hAnsi="Cambria Math" w:cs="Arial"/>
                <w:b/>
                <w:color w:val="000000"/>
                <w:lang w:val="en-GB"/>
              </w:rPr>
              <w:t>TDS.</w:t>
            </w:r>
          </w:p>
        </w:tc>
      </w:tr>
      <w:tr w:rsidR="00284E9D" w:rsidRPr="007575CF" w14:paraId="5D2ACC02" w14:textId="77777777" w:rsidTr="00CD7680">
        <w:tc>
          <w:tcPr>
            <w:tcW w:w="2425" w:type="dxa"/>
            <w:vMerge/>
          </w:tcPr>
          <w:p w14:paraId="7474926E" w14:textId="77777777" w:rsidR="00284E9D" w:rsidRPr="007575CF" w:rsidRDefault="00284E9D" w:rsidP="00F72C33">
            <w:pPr>
              <w:rPr>
                <w:rFonts w:ascii="Cambria Math" w:hAnsi="Cambria Math"/>
              </w:rPr>
            </w:pPr>
          </w:p>
        </w:tc>
        <w:tc>
          <w:tcPr>
            <w:tcW w:w="720" w:type="dxa"/>
          </w:tcPr>
          <w:p w14:paraId="37228065" w14:textId="77777777" w:rsidR="00284E9D" w:rsidRPr="007575CF" w:rsidRDefault="00284E9D" w:rsidP="00F72C33">
            <w:pPr>
              <w:rPr>
                <w:rFonts w:ascii="Cambria Math" w:hAnsi="Cambria Math"/>
              </w:rPr>
            </w:pPr>
            <w:r w:rsidRPr="007575CF">
              <w:rPr>
                <w:rFonts w:ascii="Cambria Math" w:hAnsi="Cambria Math"/>
              </w:rPr>
              <w:t>8.3</w:t>
            </w:r>
          </w:p>
        </w:tc>
        <w:tc>
          <w:tcPr>
            <w:tcW w:w="6205" w:type="dxa"/>
          </w:tcPr>
          <w:p w14:paraId="41A4750A" w14:textId="77777777" w:rsidR="00284E9D" w:rsidRPr="007575CF" w:rsidRDefault="00284E9D" w:rsidP="00F72C33">
            <w:pPr>
              <w:jc w:val="both"/>
              <w:rPr>
                <w:rFonts w:ascii="Cambria Math" w:hAnsi="Cambria Math" w:cs="Arial"/>
                <w:color w:val="000000"/>
                <w:lang w:val="en-GB"/>
              </w:rPr>
            </w:pPr>
            <w:r w:rsidRPr="007575CF">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7575CF" w14:paraId="5294FC44" w14:textId="77777777" w:rsidTr="00CD7680">
        <w:tc>
          <w:tcPr>
            <w:tcW w:w="2425" w:type="dxa"/>
            <w:vMerge w:val="restart"/>
          </w:tcPr>
          <w:p w14:paraId="4DE15E97" w14:textId="77777777" w:rsidR="002C7BE2" w:rsidRPr="007575CF" w:rsidRDefault="002C7BE2" w:rsidP="00F72C33">
            <w:pPr>
              <w:pStyle w:val="Heading3"/>
              <w:outlineLvl w:val="2"/>
              <w:rPr>
                <w:rFonts w:ascii="Cambria Math" w:hAnsi="Cambria Math"/>
                <w:b/>
              </w:rPr>
            </w:pPr>
            <w:bookmarkStart w:id="77" w:name="_Toc132720636"/>
            <w:bookmarkStart w:id="78" w:name="_Toc227576224"/>
            <w:r w:rsidRPr="007575CF">
              <w:rPr>
                <w:rFonts w:ascii="Cambria Math" w:hAnsi="Cambria Math"/>
                <w:b/>
              </w:rPr>
              <w:t>9. Clarification of Tender Document</w:t>
            </w:r>
            <w:bookmarkEnd w:id="77"/>
            <w:bookmarkEnd w:id="78"/>
          </w:p>
        </w:tc>
        <w:tc>
          <w:tcPr>
            <w:tcW w:w="720" w:type="dxa"/>
          </w:tcPr>
          <w:p w14:paraId="59F695FA" w14:textId="77777777" w:rsidR="002C7BE2" w:rsidRPr="007575CF" w:rsidRDefault="002C7BE2" w:rsidP="00F72C33">
            <w:pPr>
              <w:rPr>
                <w:rFonts w:ascii="Cambria Math" w:hAnsi="Cambria Math"/>
              </w:rPr>
            </w:pPr>
            <w:r w:rsidRPr="007575CF">
              <w:rPr>
                <w:rFonts w:ascii="Cambria Math" w:hAnsi="Cambria Math"/>
              </w:rPr>
              <w:t>9.1</w:t>
            </w:r>
          </w:p>
        </w:tc>
        <w:tc>
          <w:tcPr>
            <w:tcW w:w="6205" w:type="dxa"/>
          </w:tcPr>
          <w:p w14:paraId="63E490D4" w14:textId="77777777" w:rsidR="002C7BE2" w:rsidRPr="007575CF" w:rsidRDefault="002C7BE2" w:rsidP="00F72C33">
            <w:pPr>
              <w:pStyle w:val="Sub-ClauseText"/>
              <w:spacing w:beforeLines="40" w:before="96" w:after="0"/>
              <w:rPr>
                <w:rFonts w:ascii="Cambria Math" w:hAnsi="Cambria Math" w:cs="Arial"/>
                <w:color w:val="000000"/>
                <w:sz w:val="22"/>
                <w:szCs w:val="22"/>
                <w:lang w:val="en-GB"/>
              </w:rPr>
            </w:pPr>
            <w:r w:rsidRPr="007575CF">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7575CF">
              <w:rPr>
                <w:rFonts w:ascii="Cambria Math" w:eastAsia="SimSun" w:hAnsi="Cambria Math" w:cs="Arial"/>
                <w:b/>
                <w:color w:val="000000"/>
                <w:spacing w:val="0"/>
                <w:sz w:val="22"/>
                <w:szCs w:val="22"/>
                <w:lang w:val="en-GB" w:eastAsia="zh-CN"/>
              </w:rPr>
              <w:t>TDS.</w:t>
            </w:r>
          </w:p>
        </w:tc>
      </w:tr>
      <w:tr w:rsidR="002C7BE2" w:rsidRPr="007575CF" w14:paraId="6B5C038A" w14:textId="77777777" w:rsidTr="00CD7680">
        <w:tc>
          <w:tcPr>
            <w:tcW w:w="2425" w:type="dxa"/>
            <w:vMerge/>
          </w:tcPr>
          <w:p w14:paraId="389EA215" w14:textId="77777777" w:rsidR="002C7BE2" w:rsidRPr="007575CF" w:rsidRDefault="002C7BE2" w:rsidP="00F72C33">
            <w:pPr>
              <w:rPr>
                <w:rFonts w:ascii="Cambria Math" w:hAnsi="Cambria Math"/>
              </w:rPr>
            </w:pPr>
          </w:p>
        </w:tc>
        <w:tc>
          <w:tcPr>
            <w:tcW w:w="720" w:type="dxa"/>
          </w:tcPr>
          <w:p w14:paraId="38BCD041" w14:textId="77777777" w:rsidR="002C7BE2" w:rsidRPr="007575CF" w:rsidRDefault="002C7BE2" w:rsidP="00F72C33">
            <w:pPr>
              <w:rPr>
                <w:rFonts w:ascii="Cambria Math" w:hAnsi="Cambria Math"/>
              </w:rPr>
            </w:pPr>
            <w:r w:rsidRPr="007575CF">
              <w:rPr>
                <w:rFonts w:ascii="Cambria Math" w:hAnsi="Cambria Math"/>
              </w:rPr>
              <w:t>9.2</w:t>
            </w:r>
          </w:p>
        </w:tc>
        <w:tc>
          <w:tcPr>
            <w:tcW w:w="6205" w:type="dxa"/>
          </w:tcPr>
          <w:p w14:paraId="3E8E122C" w14:textId="77777777" w:rsidR="002C7BE2" w:rsidRPr="007575CF" w:rsidRDefault="002C7BE2" w:rsidP="00F72C33">
            <w:pPr>
              <w:pStyle w:val="Sub-ClauseText"/>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Sub Clause 9.1.</w:t>
            </w:r>
          </w:p>
        </w:tc>
      </w:tr>
      <w:tr w:rsidR="002C7BE2" w:rsidRPr="007575CF" w14:paraId="0D9BDBDC" w14:textId="77777777" w:rsidTr="00CD7680">
        <w:tc>
          <w:tcPr>
            <w:tcW w:w="2425" w:type="dxa"/>
            <w:vMerge/>
          </w:tcPr>
          <w:p w14:paraId="4400B201" w14:textId="77777777" w:rsidR="002C7BE2" w:rsidRPr="007575CF" w:rsidRDefault="002C7BE2" w:rsidP="00F72C33">
            <w:pPr>
              <w:rPr>
                <w:rFonts w:ascii="Cambria Math" w:hAnsi="Cambria Math"/>
              </w:rPr>
            </w:pPr>
          </w:p>
        </w:tc>
        <w:tc>
          <w:tcPr>
            <w:tcW w:w="720" w:type="dxa"/>
          </w:tcPr>
          <w:p w14:paraId="69B9A75A" w14:textId="77777777" w:rsidR="002C7BE2" w:rsidRPr="007575CF" w:rsidRDefault="002C7BE2" w:rsidP="00F72C33">
            <w:pPr>
              <w:rPr>
                <w:rFonts w:ascii="Cambria Math" w:hAnsi="Cambria Math"/>
              </w:rPr>
            </w:pPr>
            <w:r w:rsidRPr="007575CF">
              <w:rPr>
                <w:rFonts w:ascii="Cambria Math" w:hAnsi="Cambria Math"/>
              </w:rPr>
              <w:t>9.3</w:t>
            </w:r>
          </w:p>
        </w:tc>
        <w:tc>
          <w:tcPr>
            <w:tcW w:w="6205" w:type="dxa"/>
          </w:tcPr>
          <w:p w14:paraId="1256237B" w14:textId="77777777" w:rsidR="002C7BE2" w:rsidRPr="007575CF" w:rsidRDefault="002C7BE2" w:rsidP="00F72C33">
            <w:pPr>
              <w:pStyle w:val="Sub-ClauseText"/>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Sub Clause 9.1.</w:t>
            </w:r>
          </w:p>
        </w:tc>
      </w:tr>
      <w:tr w:rsidR="002C7BE2" w:rsidRPr="007575CF" w14:paraId="712E6174" w14:textId="77777777" w:rsidTr="00CD7680">
        <w:tc>
          <w:tcPr>
            <w:tcW w:w="2425" w:type="dxa"/>
            <w:vMerge/>
          </w:tcPr>
          <w:p w14:paraId="2F4E46E9" w14:textId="77777777" w:rsidR="002C7BE2" w:rsidRPr="007575CF" w:rsidRDefault="002C7BE2" w:rsidP="00F72C33">
            <w:pPr>
              <w:rPr>
                <w:rFonts w:ascii="Cambria Math" w:hAnsi="Cambria Math"/>
              </w:rPr>
            </w:pPr>
          </w:p>
        </w:tc>
        <w:tc>
          <w:tcPr>
            <w:tcW w:w="720" w:type="dxa"/>
          </w:tcPr>
          <w:p w14:paraId="69033720" w14:textId="77777777" w:rsidR="002C7BE2" w:rsidRPr="007575CF" w:rsidRDefault="002C7BE2" w:rsidP="00F72C33">
            <w:pPr>
              <w:rPr>
                <w:rFonts w:ascii="Cambria Math" w:hAnsi="Cambria Math"/>
              </w:rPr>
            </w:pPr>
            <w:r w:rsidRPr="007575CF">
              <w:rPr>
                <w:rFonts w:ascii="Cambria Math" w:hAnsi="Cambria Math"/>
              </w:rPr>
              <w:t>9.4</w:t>
            </w:r>
          </w:p>
        </w:tc>
        <w:tc>
          <w:tcPr>
            <w:tcW w:w="6205" w:type="dxa"/>
          </w:tcPr>
          <w:p w14:paraId="3B66C8B3" w14:textId="77777777" w:rsidR="002C7BE2" w:rsidRPr="007575CF" w:rsidRDefault="002C7BE2" w:rsidP="00F72C33">
            <w:pPr>
              <w:pStyle w:val="Sub-ClauseText"/>
              <w:spacing w:beforeLines="40" w:before="96" w:after="0"/>
              <w:rPr>
                <w:rFonts w:ascii="Cambria Math" w:eastAsia="SimSun" w:hAnsi="Cambria Math" w:cs="Arial"/>
                <w:color w:val="000000"/>
                <w:spacing w:val="0"/>
                <w:sz w:val="22"/>
                <w:szCs w:val="22"/>
                <w:lang w:val="en-GB" w:eastAsia="zh-CN"/>
              </w:rPr>
            </w:pPr>
            <w:r w:rsidRPr="007575CF">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7575CF" w14:paraId="3C2713DD" w14:textId="77777777" w:rsidTr="00CD7680">
        <w:tc>
          <w:tcPr>
            <w:tcW w:w="2425" w:type="dxa"/>
            <w:vMerge/>
          </w:tcPr>
          <w:p w14:paraId="1B5D8499" w14:textId="77777777" w:rsidR="002C7BE2" w:rsidRPr="007575CF" w:rsidRDefault="002C7BE2" w:rsidP="00F72C33">
            <w:pPr>
              <w:rPr>
                <w:rFonts w:ascii="Cambria Math" w:hAnsi="Cambria Math"/>
              </w:rPr>
            </w:pPr>
          </w:p>
        </w:tc>
        <w:tc>
          <w:tcPr>
            <w:tcW w:w="720" w:type="dxa"/>
          </w:tcPr>
          <w:p w14:paraId="6DB492F5" w14:textId="77777777" w:rsidR="002C7BE2" w:rsidRPr="007575CF" w:rsidRDefault="002C7BE2" w:rsidP="00F72C33">
            <w:pPr>
              <w:rPr>
                <w:rFonts w:ascii="Cambria Math" w:hAnsi="Cambria Math"/>
              </w:rPr>
            </w:pPr>
            <w:r w:rsidRPr="007575CF">
              <w:rPr>
                <w:rFonts w:ascii="Cambria Math" w:hAnsi="Cambria Math"/>
              </w:rPr>
              <w:t>9.5</w:t>
            </w:r>
          </w:p>
        </w:tc>
        <w:tc>
          <w:tcPr>
            <w:tcW w:w="6205" w:type="dxa"/>
          </w:tcPr>
          <w:p w14:paraId="4376B5BE" w14:textId="77777777" w:rsidR="002C7BE2" w:rsidRPr="007575CF" w:rsidRDefault="002C7BE2" w:rsidP="00F72C33">
            <w:pPr>
              <w:pStyle w:val="Sub-ClauseText"/>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Should the Procuring Entity deem it necessary to</w:t>
            </w:r>
            <w:r w:rsidR="00CF5E30" w:rsidRPr="007575CF">
              <w:rPr>
                <w:rFonts w:ascii="Cambria Math" w:hAnsi="Cambria Math" w:cs="Arial"/>
                <w:color w:val="000000"/>
                <w:sz w:val="22"/>
                <w:szCs w:val="22"/>
                <w:lang w:val="en-GB"/>
              </w:rPr>
              <w:t xml:space="preserve"> amend</w:t>
            </w:r>
            <w:r w:rsidRPr="007575CF">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11.</w:t>
            </w:r>
          </w:p>
        </w:tc>
      </w:tr>
      <w:tr w:rsidR="002C7BE2" w:rsidRPr="007575CF" w14:paraId="17597120" w14:textId="77777777" w:rsidTr="00CD7680">
        <w:tc>
          <w:tcPr>
            <w:tcW w:w="2425" w:type="dxa"/>
            <w:vMerge w:val="restart"/>
          </w:tcPr>
          <w:p w14:paraId="4231D6F5" w14:textId="77777777" w:rsidR="002C7BE2" w:rsidRPr="007575CF" w:rsidRDefault="002C7BE2" w:rsidP="00F72C33">
            <w:pPr>
              <w:pStyle w:val="Heading3"/>
              <w:outlineLvl w:val="2"/>
              <w:rPr>
                <w:rFonts w:ascii="Cambria Math" w:hAnsi="Cambria Math"/>
                <w:b/>
              </w:rPr>
            </w:pPr>
            <w:r w:rsidRPr="007575CF">
              <w:rPr>
                <w:rFonts w:ascii="Cambria Math" w:hAnsi="Cambria Math"/>
                <w:b/>
              </w:rPr>
              <w:br w:type="page"/>
            </w:r>
            <w:bookmarkStart w:id="79" w:name="_Toc50198920"/>
            <w:bookmarkStart w:id="80" w:name="_Toc50259415"/>
            <w:bookmarkStart w:id="81" w:name="_Toc50260416"/>
            <w:bookmarkStart w:id="82" w:name="_Toc50261506"/>
            <w:bookmarkStart w:id="83" w:name="_Toc50262166"/>
            <w:bookmarkStart w:id="84" w:name="_Toc50262840"/>
            <w:bookmarkStart w:id="85" w:name="_Toc50263657"/>
            <w:bookmarkStart w:id="86" w:name="_Toc50264372"/>
            <w:bookmarkStart w:id="87" w:name="_Toc50264537"/>
            <w:bookmarkStart w:id="88" w:name="_Toc50264826"/>
            <w:bookmarkStart w:id="89" w:name="_Toc50267768"/>
            <w:bookmarkStart w:id="90" w:name="_Toc50268293"/>
            <w:bookmarkStart w:id="91" w:name="_Toc50280477"/>
            <w:bookmarkStart w:id="92" w:name="_Toc50280704"/>
            <w:bookmarkStart w:id="93" w:name="_Toc132720637"/>
            <w:bookmarkStart w:id="94" w:name="_Toc227576225"/>
            <w:r w:rsidRPr="007575CF">
              <w:rPr>
                <w:rFonts w:ascii="Cambria Math" w:hAnsi="Cambria Math"/>
                <w:b/>
              </w:rPr>
              <w:t>10. Pre-Tender Meeting</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20" w:type="dxa"/>
          </w:tcPr>
          <w:p w14:paraId="0D104E66" w14:textId="77777777" w:rsidR="002C7BE2" w:rsidRPr="007575CF" w:rsidRDefault="002C7BE2" w:rsidP="00F72C33">
            <w:pPr>
              <w:rPr>
                <w:rFonts w:ascii="Cambria Math" w:hAnsi="Cambria Math"/>
              </w:rPr>
            </w:pPr>
            <w:r w:rsidRPr="007575CF">
              <w:rPr>
                <w:rFonts w:ascii="Cambria Math" w:hAnsi="Cambria Math"/>
              </w:rPr>
              <w:t>10.1</w:t>
            </w:r>
          </w:p>
        </w:tc>
        <w:tc>
          <w:tcPr>
            <w:tcW w:w="6205" w:type="dxa"/>
          </w:tcPr>
          <w:p w14:paraId="459C46EB"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To clarify issues and to answer questions on any matter arising in the Tender Document, the Procuring Entity may, if stated in the</w:t>
            </w:r>
            <w:r w:rsidRPr="007575CF">
              <w:rPr>
                <w:rFonts w:ascii="Cambria Math" w:hAnsi="Cambria Math" w:cs="Arial"/>
                <w:b/>
                <w:color w:val="000000"/>
                <w:sz w:val="22"/>
                <w:szCs w:val="22"/>
                <w:lang w:val="en-GB"/>
              </w:rPr>
              <w:t xml:space="preserve"> TDS</w:t>
            </w:r>
            <w:r w:rsidRPr="007575CF">
              <w:rPr>
                <w:rFonts w:ascii="Cambria Math" w:hAnsi="Cambria Math" w:cs="Arial"/>
                <w:color w:val="000000"/>
                <w:sz w:val="22"/>
                <w:szCs w:val="22"/>
                <w:lang w:val="en-GB"/>
              </w:rPr>
              <w:t xml:space="preserve">, hold a pre-Tender Meeting at the place, date and time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All potential Tenderers are encouraged and invited to attend the meeting, if it is held.</w:t>
            </w:r>
          </w:p>
        </w:tc>
      </w:tr>
      <w:tr w:rsidR="002C7BE2" w:rsidRPr="007575CF" w14:paraId="6635BA69" w14:textId="77777777" w:rsidTr="00CD7680">
        <w:tc>
          <w:tcPr>
            <w:tcW w:w="2425" w:type="dxa"/>
            <w:vMerge/>
          </w:tcPr>
          <w:p w14:paraId="5D55A49A" w14:textId="77777777" w:rsidR="002C7BE2" w:rsidRPr="007575CF" w:rsidRDefault="002C7BE2" w:rsidP="00F72C33">
            <w:pPr>
              <w:rPr>
                <w:rFonts w:ascii="Cambria Math" w:hAnsi="Cambria Math"/>
              </w:rPr>
            </w:pPr>
          </w:p>
        </w:tc>
        <w:tc>
          <w:tcPr>
            <w:tcW w:w="720" w:type="dxa"/>
          </w:tcPr>
          <w:p w14:paraId="399888D4" w14:textId="77777777" w:rsidR="002C7BE2" w:rsidRPr="007575CF" w:rsidRDefault="002C7BE2" w:rsidP="00F72C33">
            <w:pPr>
              <w:rPr>
                <w:rFonts w:ascii="Cambria Math" w:hAnsi="Cambria Math"/>
              </w:rPr>
            </w:pPr>
            <w:r w:rsidRPr="007575CF">
              <w:rPr>
                <w:rFonts w:ascii="Cambria Math" w:hAnsi="Cambria Math"/>
              </w:rPr>
              <w:t>10.2</w:t>
            </w:r>
          </w:p>
        </w:tc>
        <w:tc>
          <w:tcPr>
            <w:tcW w:w="6205" w:type="dxa"/>
          </w:tcPr>
          <w:p w14:paraId="2BC60189"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7575CF" w14:paraId="00369366" w14:textId="77777777" w:rsidTr="00CD7680">
        <w:tc>
          <w:tcPr>
            <w:tcW w:w="2425" w:type="dxa"/>
            <w:vMerge/>
          </w:tcPr>
          <w:p w14:paraId="363D3F96" w14:textId="77777777" w:rsidR="002C7BE2" w:rsidRPr="007575CF" w:rsidRDefault="002C7BE2" w:rsidP="00F72C33">
            <w:pPr>
              <w:rPr>
                <w:rFonts w:ascii="Cambria Math" w:hAnsi="Cambria Math"/>
              </w:rPr>
            </w:pPr>
          </w:p>
        </w:tc>
        <w:tc>
          <w:tcPr>
            <w:tcW w:w="720" w:type="dxa"/>
          </w:tcPr>
          <w:p w14:paraId="66BD377B" w14:textId="77777777" w:rsidR="002C7BE2" w:rsidRPr="007575CF" w:rsidRDefault="002C7BE2" w:rsidP="00F72C33">
            <w:pPr>
              <w:rPr>
                <w:rFonts w:ascii="Cambria Math" w:hAnsi="Cambria Math"/>
              </w:rPr>
            </w:pPr>
            <w:r w:rsidRPr="007575CF">
              <w:rPr>
                <w:rFonts w:ascii="Cambria Math" w:hAnsi="Cambria Math"/>
              </w:rPr>
              <w:t>10.3</w:t>
            </w:r>
          </w:p>
        </w:tc>
        <w:tc>
          <w:tcPr>
            <w:tcW w:w="6205" w:type="dxa"/>
          </w:tcPr>
          <w:p w14:paraId="0406494C"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7575CF">
                <w:rPr>
                  <w:rFonts w:ascii="Cambria Math" w:hAnsi="Cambria Math" w:cs="Arial"/>
                  <w:color w:val="000000"/>
                  <w:sz w:val="22"/>
                  <w:szCs w:val="22"/>
                  <w:lang w:val="en-GB"/>
                </w:rPr>
                <w:t xml:space="preserve">ITT </w:t>
              </w:r>
            </w:smartTag>
            <w:r w:rsidRPr="007575CF">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 and not through the minutes of the pre-Tender meeting.        </w:t>
            </w:r>
          </w:p>
        </w:tc>
      </w:tr>
      <w:tr w:rsidR="002C7BE2" w:rsidRPr="007575CF" w14:paraId="64BCE706" w14:textId="77777777" w:rsidTr="00CD7680">
        <w:trPr>
          <w:trHeight w:val="629"/>
        </w:trPr>
        <w:tc>
          <w:tcPr>
            <w:tcW w:w="2425" w:type="dxa"/>
            <w:vMerge/>
          </w:tcPr>
          <w:p w14:paraId="48C158AA" w14:textId="77777777" w:rsidR="002C7BE2" w:rsidRPr="007575CF" w:rsidRDefault="002C7BE2" w:rsidP="00F72C33">
            <w:pPr>
              <w:rPr>
                <w:rFonts w:ascii="Cambria Math" w:hAnsi="Cambria Math"/>
              </w:rPr>
            </w:pPr>
          </w:p>
        </w:tc>
        <w:tc>
          <w:tcPr>
            <w:tcW w:w="720" w:type="dxa"/>
          </w:tcPr>
          <w:p w14:paraId="3C735CD5" w14:textId="77777777" w:rsidR="002C7BE2" w:rsidRPr="007575CF" w:rsidRDefault="002C7BE2" w:rsidP="00F72C33">
            <w:pPr>
              <w:rPr>
                <w:rFonts w:ascii="Cambria Math" w:hAnsi="Cambria Math"/>
              </w:rPr>
            </w:pPr>
            <w:r w:rsidRPr="007575CF">
              <w:rPr>
                <w:rFonts w:ascii="Cambria Math" w:hAnsi="Cambria Math"/>
              </w:rPr>
              <w:t>10.4</w:t>
            </w:r>
          </w:p>
        </w:tc>
        <w:tc>
          <w:tcPr>
            <w:tcW w:w="6205" w:type="dxa"/>
          </w:tcPr>
          <w:p w14:paraId="30BD2EE5"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7575CF" w14:paraId="54558BBF" w14:textId="77777777" w:rsidTr="00CD7680">
        <w:trPr>
          <w:trHeight w:val="1520"/>
        </w:trPr>
        <w:tc>
          <w:tcPr>
            <w:tcW w:w="2425" w:type="dxa"/>
            <w:vMerge w:val="restart"/>
          </w:tcPr>
          <w:p w14:paraId="3DF7B73C" w14:textId="77777777" w:rsidR="002C7BE2" w:rsidRPr="007575CF" w:rsidRDefault="002C7BE2" w:rsidP="00F72C33">
            <w:pPr>
              <w:pStyle w:val="Heading3"/>
              <w:outlineLvl w:val="2"/>
              <w:rPr>
                <w:rFonts w:ascii="Cambria Math" w:hAnsi="Cambria Math"/>
                <w:b/>
              </w:rPr>
            </w:pPr>
            <w:bookmarkStart w:id="95" w:name="_Toc132720638"/>
            <w:bookmarkStart w:id="96" w:name="_Toc227576226"/>
            <w:r w:rsidRPr="007575CF">
              <w:rPr>
                <w:rFonts w:ascii="Cambria Math" w:hAnsi="Cambria Math"/>
                <w:b/>
              </w:rPr>
              <w:t>11. Addendum to Tender Document</w:t>
            </w:r>
            <w:bookmarkEnd w:id="95"/>
            <w:bookmarkEnd w:id="96"/>
          </w:p>
        </w:tc>
        <w:tc>
          <w:tcPr>
            <w:tcW w:w="720" w:type="dxa"/>
          </w:tcPr>
          <w:p w14:paraId="633D3B68" w14:textId="77777777" w:rsidR="002C7BE2" w:rsidRPr="007575CF" w:rsidRDefault="002C7BE2" w:rsidP="00F72C33">
            <w:pPr>
              <w:rPr>
                <w:rFonts w:ascii="Cambria Math" w:hAnsi="Cambria Math"/>
              </w:rPr>
            </w:pPr>
            <w:r w:rsidRPr="007575CF">
              <w:rPr>
                <w:rFonts w:ascii="Cambria Math" w:hAnsi="Cambria Math"/>
              </w:rPr>
              <w:t>11.1</w:t>
            </w:r>
          </w:p>
        </w:tc>
        <w:tc>
          <w:tcPr>
            <w:tcW w:w="6205" w:type="dxa"/>
          </w:tcPr>
          <w:p w14:paraId="3F1CF0FA" w14:textId="77777777" w:rsidR="002C7BE2" w:rsidRPr="007575CF" w:rsidRDefault="002C7BE2" w:rsidP="00F72C33">
            <w:pPr>
              <w:pStyle w:val="Sub-ClauseText"/>
              <w:keepLines/>
              <w:tabs>
                <w:tab w:val="num" w:pos="649"/>
              </w:tab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7575CF" w14:paraId="7785BA26" w14:textId="77777777" w:rsidTr="00CD7680">
        <w:tc>
          <w:tcPr>
            <w:tcW w:w="2425" w:type="dxa"/>
            <w:vMerge/>
          </w:tcPr>
          <w:p w14:paraId="70DF11EC" w14:textId="77777777" w:rsidR="002C7BE2" w:rsidRPr="007575CF" w:rsidRDefault="002C7BE2" w:rsidP="00F72C33">
            <w:pPr>
              <w:rPr>
                <w:rFonts w:ascii="Cambria Math" w:hAnsi="Cambria Math"/>
              </w:rPr>
            </w:pPr>
          </w:p>
        </w:tc>
        <w:tc>
          <w:tcPr>
            <w:tcW w:w="720" w:type="dxa"/>
          </w:tcPr>
          <w:p w14:paraId="38BF8E62" w14:textId="77777777" w:rsidR="002C7BE2" w:rsidRPr="007575CF" w:rsidRDefault="002C7BE2" w:rsidP="00F72C33">
            <w:pPr>
              <w:rPr>
                <w:rFonts w:ascii="Cambria Math" w:hAnsi="Cambria Math"/>
              </w:rPr>
            </w:pPr>
            <w:r w:rsidRPr="007575CF">
              <w:rPr>
                <w:rFonts w:ascii="Cambria Math" w:hAnsi="Cambria Math"/>
              </w:rPr>
              <w:t>11.2</w:t>
            </w:r>
          </w:p>
        </w:tc>
        <w:tc>
          <w:tcPr>
            <w:tcW w:w="6205" w:type="dxa"/>
          </w:tcPr>
          <w:p w14:paraId="27C624FD"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Addendum issued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BD3D7E" w:rsidRPr="007575CF" w14:paraId="08249380" w14:textId="77777777" w:rsidTr="00CD7680">
        <w:trPr>
          <w:trHeight w:val="530"/>
        </w:trPr>
        <w:tc>
          <w:tcPr>
            <w:tcW w:w="2425" w:type="dxa"/>
            <w:vMerge/>
          </w:tcPr>
          <w:p w14:paraId="75960C12" w14:textId="77777777" w:rsidR="00BD3D7E" w:rsidRPr="007575CF" w:rsidRDefault="00BD3D7E" w:rsidP="00F72C33">
            <w:pPr>
              <w:rPr>
                <w:rFonts w:ascii="Cambria Math" w:hAnsi="Cambria Math"/>
              </w:rPr>
            </w:pPr>
          </w:p>
        </w:tc>
        <w:tc>
          <w:tcPr>
            <w:tcW w:w="720" w:type="dxa"/>
          </w:tcPr>
          <w:p w14:paraId="1859FBF0" w14:textId="1C1A2FF0" w:rsidR="00BD3D7E" w:rsidRPr="007575CF" w:rsidRDefault="00BD3D7E" w:rsidP="00F72C33">
            <w:pPr>
              <w:rPr>
                <w:rFonts w:ascii="Cambria Math" w:hAnsi="Cambria Math"/>
              </w:rPr>
            </w:pPr>
            <w:r w:rsidRPr="007575CF">
              <w:rPr>
                <w:rFonts w:ascii="Cambria Math" w:hAnsi="Cambria Math"/>
              </w:rPr>
              <w:t>11.3</w:t>
            </w:r>
          </w:p>
        </w:tc>
        <w:tc>
          <w:tcPr>
            <w:tcW w:w="6205" w:type="dxa"/>
          </w:tcPr>
          <w:p w14:paraId="4F22E128" w14:textId="2F2B287E" w:rsidR="00BD3D7E" w:rsidRPr="007575CF" w:rsidRDefault="00BD3D7E"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Tenderer shall acknowledge receipt of an addendum.</w:t>
            </w:r>
          </w:p>
        </w:tc>
      </w:tr>
      <w:tr w:rsidR="00BD3D7E" w:rsidRPr="007575CF" w14:paraId="38C9547F" w14:textId="77777777" w:rsidTr="00CD7680">
        <w:tc>
          <w:tcPr>
            <w:tcW w:w="2425" w:type="dxa"/>
            <w:vMerge/>
          </w:tcPr>
          <w:p w14:paraId="1A9A2BAA" w14:textId="77777777" w:rsidR="00BD3D7E" w:rsidRPr="007575CF" w:rsidRDefault="00BD3D7E" w:rsidP="00F72C33">
            <w:pPr>
              <w:rPr>
                <w:rFonts w:ascii="Cambria Math" w:hAnsi="Cambria Math"/>
              </w:rPr>
            </w:pPr>
          </w:p>
        </w:tc>
        <w:tc>
          <w:tcPr>
            <w:tcW w:w="720" w:type="dxa"/>
          </w:tcPr>
          <w:p w14:paraId="2789E1D1" w14:textId="3DE0D2D7" w:rsidR="00BD3D7E" w:rsidRPr="007575CF" w:rsidRDefault="00BD3D7E" w:rsidP="00F72C33">
            <w:pPr>
              <w:rPr>
                <w:rFonts w:ascii="Cambria Math" w:hAnsi="Cambria Math"/>
              </w:rPr>
            </w:pPr>
            <w:r w:rsidRPr="007575CF">
              <w:rPr>
                <w:rFonts w:ascii="Cambria Math" w:hAnsi="Cambria Math"/>
              </w:rPr>
              <w:t>11.4</w:t>
            </w:r>
          </w:p>
        </w:tc>
        <w:tc>
          <w:tcPr>
            <w:tcW w:w="6205" w:type="dxa"/>
          </w:tcPr>
          <w:p w14:paraId="6FA8C638" w14:textId="3CC10D20" w:rsidR="00BD3D7E" w:rsidRPr="007575CF" w:rsidRDefault="00BD3D7E"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who have purchased the Tender Documents but have not received any addendum issued under ITT Sub</w:t>
            </w:r>
            <w:r w:rsidR="008E40E3" w:rsidRPr="007575CF">
              <w:rPr>
                <w:rFonts w:ascii="Cambria Math" w:hAnsi="Cambria Math" w:cs="Arial"/>
                <w:color w:val="000000"/>
                <w:sz w:val="22"/>
                <w:szCs w:val="22"/>
                <w:lang w:val="en-GB"/>
              </w:rPr>
              <w:t xml:space="preserve"> C</w:t>
            </w:r>
            <w:r w:rsidRPr="007575CF">
              <w:rPr>
                <w:rFonts w:ascii="Cambria Math" w:hAnsi="Cambria Math" w:cs="Arial"/>
                <w:color w:val="000000"/>
                <w:sz w:val="22"/>
                <w:szCs w:val="22"/>
                <w:lang w:val="en-GB"/>
              </w:rPr>
              <w:t xml:space="preserve">lause 11.1 shall inform the </w:t>
            </w:r>
            <w:r w:rsidR="004026CA" w:rsidRPr="007575CF">
              <w:rPr>
                <w:rFonts w:ascii="Cambria Math" w:hAnsi="Cambria Math" w:cs="Arial"/>
                <w:color w:val="000000"/>
                <w:sz w:val="22"/>
                <w:szCs w:val="22"/>
                <w:lang w:val="en-GB"/>
              </w:rPr>
              <w:t>Procuring Entity</w:t>
            </w:r>
            <w:r w:rsidRPr="007575CF">
              <w:rPr>
                <w:rFonts w:ascii="Cambria Math" w:hAnsi="Cambria Math" w:cs="Arial"/>
                <w:color w:val="000000"/>
                <w:sz w:val="22"/>
                <w:szCs w:val="22"/>
                <w:lang w:val="en-GB"/>
              </w:rPr>
              <w:t xml:space="preserve"> of the fact by fax, mail or e-mail before two-third of the time allowed for the submission of Tenders has elapsed.</w:t>
            </w:r>
          </w:p>
        </w:tc>
      </w:tr>
      <w:tr w:rsidR="002C7BE2" w:rsidRPr="007575CF" w14:paraId="1A81CD96" w14:textId="77777777" w:rsidTr="00CD7680">
        <w:tc>
          <w:tcPr>
            <w:tcW w:w="2425" w:type="dxa"/>
            <w:vMerge/>
          </w:tcPr>
          <w:p w14:paraId="60434581" w14:textId="77777777" w:rsidR="002C7BE2" w:rsidRPr="007575CF" w:rsidRDefault="002C7BE2" w:rsidP="00F72C33">
            <w:pPr>
              <w:rPr>
                <w:rFonts w:ascii="Cambria Math" w:hAnsi="Cambria Math"/>
              </w:rPr>
            </w:pPr>
          </w:p>
        </w:tc>
        <w:tc>
          <w:tcPr>
            <w:tcW w:w="720" w:type="dxa"/>
          </w:tcPr>
          <w:p w14:paraId="0FCE4FE4" w14:textId="1CA1FE7E"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5</w:t>
            </w:r>
          </w:p>
        </w:tc>
        <w:tc>
          <w:tcPr>
            <w:tcW w:w="6205" w:type="dxa"/>
          </w:tcPr>
          <w:p w14:paraId="78DB9220"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2C7BE2" w:rsidRPr="007575CF" w14:paraId="300BFDDB" w14:textId="77777777" w:rsidTr="00CD7680">
        <w:tc>
          <w:tcPr>
            <w:tcW w:w="2425" w:type="dxa"/>
            <w:vMerge/>
          </w:tcPr>
          <w:p w14:paraId="00B8C5FE" w14:textId="77777777" w:rsidR="002C7BE2" w:rsidRPr="007575CF" w:rsidRDefault="002C7BE2" w:rsidP="00F72C33">
            <w:pPr>
              <w:rPr>
                <w:rFonts w:ascii="Cambria Math" w:hAnsi="Cambria Math"/>
              </w:rPr>
            </w:pPr>
          </w:p>
        </w:tc>
        <w:tc>
          <w:tcPr>
            <w:tcW w:w="720" w:type="dxa"/>
          </w:tcPr>
          <w:p w14:paraId="4B905439" w14:textId="0DACF75A"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6</w:t>
            </w:r>
          </w:p>
        </w:tc>
        <w:tc>
          <w:tcPr>
            <w:tcW w:w="6205" w:type="dxa"/>
          </w:tcPr>
          <w:p w14:paraId="7AFBFC53" w14:textId="3F99E76D"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C20DCC" w:rsidRPr="007575CF">
              <w:rPr>
                <w:rFonts w:ascii="Cambria Math" w:hAnsi="Cambria Math" w:cs="Arial"/>
                <w:color w:val="000000"/>
                <w:sz w:val="22"/>
                <w:szCs w:val="22"/>
                <w:lang w:val="en-GB"/>
              </w:rPr>
              <w:t>3</w:t>
            </w:r>
            <w:r w:rsidR="000F2F59" w:rsidRPr="007575CF">
              <w:rPr>
                <w:rFonts w:ascii="Cambria Math" w:hAnsi="Cambria Math" w:cs="Arial"/>
                <w:color w:val="000000"/>
                <w:sz w:val="22"/>
                <w:szCs w:val="22"/>
                <w:lang w:val="en-GB"/>
              </w:rPr>
              <w:t>8</w:t>
            </w:r>
            <w:r w:rsidRPr="007575CF">
              <w:rPr>
                <w:rFonts w:ascii="Cambria Math" w:hAnsi="Cambria Math" w:cs="Arial"/>
                <w:color w:val="000000"/>
                <w:sz w:val="22"/>
                <w:szCs w:val="22"/>
                <w:lang w:val="en-GB"/>
              </w:rPr>
              <w:t>.2.</w:t>
            </w:r>
          </w:p>
        </w:tc>
      </w:tr>
      <w:tr w:rsidR="002C7BE2" w:rsidRPr="007575CF" w14:paraId="75631592" w14:textId="77777777" w:rsidTr="00CD7680">
        <w:tc>
          <w:tcPr>
            <w:tcW w:w="2425" w:type="dxa"/>
            <w:vMerge/>
          </w:tcPr>
          <w:p w14:paraId="57167E38" w14:textId="77777777" w:rsidR="002C7BE2" w:rsidRPr="007575CF" w:rsidRDefault="002C7BE2" w:rsidP="00F72C33">
            <w:pPr>
              <w:rPr>
                <w:rFonts w:ascii="Cambria Math" w:hAnsi="Cambria Math"/>
              </w:rPr>
            </w:pPr>
          </w:p>
        </w:tc>
        <w:tc>
          <w:tcPr>
            <w:tcW w:w="720" w:type="dxa"/>
          </w:tcPr>
          <w:p w14:paraId="14F50503" w14:textId="0E500F20"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7</w:t>
            </w:r>
          </w:p>
        </w:tc>
        <w:tc>
          <w:tcPr>
            <w:tcW w:w="6205" w:type="dxa"/>
          </w:tcPr>
          <w:p w14:paraId="16CDEF54" w14:textId="77777777" w:rsidR="002C7BE2" w:rsidRPr="007575CF" w:rsidRDefault="002C7BE2" w:rsidP="00F72C33">
            <w:pPr>
              <w:pStyle w:val="Sub-ClauseText"/>
              <w:keepLines/>
              <w:tabs>
                <w:tab w:val="num" w:pos="649"/>
              </w:tabs>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an addendum is issued when time remaining is less than </w:t>
            </w:r>
            <w:r w:rsidRPr="007575CF">
              <w:rPr>
                <w:rFonts w:ascii="Cambria Math" w:hAnsi="Cambria Math" w:cs="Arial"/>
                <w:b/>
                <w:color w:val="000000"/>
                <w:sz w:val="22"/>
                <w:szCs w:val="22"/>
                <w:lang w:val="en-GB"/>
              </w:rPr>
              <w:t xml:space="preserve">one-third </w:t>
            </w:r>
            <w:r w:rsidRPr="007575CF">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"deadline for the submission of Tenders" \i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753F7ABF" w14:textId="61FAD907" w:rsidR="00FD52AF" w:rsidRPr="007575CF" w:rsidRDefault="00FD52AF" w:rsidP="00F72C33">
      <w:bookmarkStart w:id="97" w:name="_Toc132720639"/>
    </w:p>
    <w:p w14:paraId="6F64D860" w14:textId="77777777" w:rsidR="00B45183" w:rsidRPr="007575CF" w:rsidRDefault="00B45183" w:rsidP="00F72C33"/>
    <w:p w14:paraId="1F54E335" w14:textId="1A488ADF" w:rsidR="002C7BE2" w:rsidRPr="007575CF" w:rsidRDefault="002C7BE2" w:rsidP="00F72C33">
      <w:pPr>
        <w:pStyle w:val="Heading2"/>
        <w:rPr>
          <w:rFonts w:ascii="Cambria Math" w:hAnsi="Cambria Math"/>
          <w:lang w:val="en-GB"/>
        </w:rPr>
      </w:pPr>
      <w:bookmarkStart w:id="98" w:name="_Toc227576227"/>
      <w:r w:rsidRPr="007575CF">
        <w:rPr>
          <w:rFonts w:ascii="Cambria Math" w:hAnsi="Cambria Math"/>
          <w:lang w:val="en-GB"/>
        </w:rPr>
        <w:t>C.</w:t>
      </w:r>
      <w:r w:rsidR="006023D5" w:rsidRPr="007575CF">
        <w:rPr>
          <w:rFonts w:ascii="Cambria Math" w:hAnsi="Cambria Math"/>
          <w:lang w:val="en-GB"/>
        </w:rPr>
        <w:t xml:space="preserve">     </w:t>
      </w:r>
      <w:r w:rsidRPr="007575CF">
        <w:rPr>
          <w:rFonts w:ascii="Cambria Math" w:hAnsi="Cambria Math"/>
          <w:lang w:val="en-GB"/>
        </w:rPr>
        <w:t xml:space="preserve"> Qualification Criteria</w:t>
      </w:r>
      <w:bookmarkEnd w:id="97"/>
      <w:bookmarkEnd w:id="98"/>
    </w:p>
    <w:p w14:paraId="169D1870" w14:textId="77777777" w:rsidR="002C7BE2" w:rsidRPr="007575CF" w:rsidRDefault="002C7BE2"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1038"/>
        <w:gridCol w:w="5951"/>
      </w:tblGrid>
      <w:tr w:rsidR="002C7BE2" w:rsidRPr="007575CF" w14:paraId="0FB2753F" w14:textId="77777777" w:rsidTr="00CD7680">
        <w:tc>
          <w:tcPr>
            <w:tcW w:w="2361" w:type="dxa"/>
            <w:vMerge w:val="restart"/>
          </w:tcPr>
          <w:p w14:paraId="23BF2C4C" w14:textId="77777777" w:rsidR="002C7BE2" w:rsidRPr="007575CF" w:rsidRDefault="002C7BE2" w:rsidP="00F72C33">
            <w:pPr>
              <w:pStyle w:val="Heading3"/>
              <w:outlineLvl w:val="2"/>
              <w:rPr>
                <w:rFonts w:ascii="Cambria Math" w:hAnsi="Cambria Math"/>
                <w:b/>
              </w:rPr>
            </w:pPr>
            <w:bookmarkStart w:id="99" w:name="_Toc132720640"/>
            <w:bookmarkStart w:id="100" w:name="_Toc227576228"/>
            <w:r w:rsidRPr="007575CF">
              <w:rPr>
                <w:rFonts w:ascii="Cambria Math" w:hAnsi="Cambria Math"/>
                <w:b/>
              </w:rPr>
              <w:t>12. General Criteria</w:t>
            </w:r>
            <w:bookmarkEnd w:id="99"/>
            <w:bookmarkEnd w:id="100"/>
          </w:p>
        </w:tc>
        <w:tc>
          <w:tcPr>
            <w:tcW w:w="1038" w:type="dxa"/>
          </w:tcPr>
          <w:p w14:paraId="78132E81" w14:textId="77777777" w:rsidR="002C7BE2" w:rsidRPr="007575CF" w:rsidRDefault="002C7BE2" w:rsidP="00F72C33">
            <w:pPr>
              <w:rPr>
                <w:rFonts w:ascii="Cambria Math" w:hAnsi="Cambria Math"/>
              </w:rPr>
            </w:pPr>
            <w:r w:rsidRPr="007575CF">
              <w:rPr>
                <w:rFonts w:ascii="Cambria Math" w:hAnsi="Cambria Math"/>
              </w:rPr>
              <w:t>12.1</w:t>
            </w:r>
          </w:p>
        </w:tc>
        <w:tc>
          <w:tcPr>
            <w:tcW w:w="5951" w:type="dxa"/>
          </w:tcPr>
          <w:p w14:paraId="12EC1555" w14:textId="77777777"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05FB2B22"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2B9ADF44" w14:textId="77777777" w:rsidTr="00CD7680">
        <w:tc>
          <w:tcPr>
            <w:tcW w:w="2361" w:type="dxa"/>
            <w:vMerge/>
          </w:tcPr>
          <w:p w14:paraId="4C48A6B6" w14:textId="77777777" w:rsidR="002C7BE2" w:rsidRPr="007575CF" w:rsidRDefault="002C7BE2" w:rsidP="00F72C33">
            <w:pPr>
              <w:rPr>
                <w:rFonts w:ascii="Cambria Math" w:hAnsi="Cambria Math"/>
              </w:rPr>
            </w:pPr>
          </w:p>
        </w:tc>
        <w:tc>
          <w:tcPr>
            <w:tcW w:w="1038" w:type="dxa"/>
          </w:tcPr>
          <w:p w14:paraId="1A307022" w14:textId="77777777" w:rsidR="002C7BE2" w:rsidRPr="007575CF" w:rsidRDefault="002C7BE2" w:rsidP="00F72C33">
            <w:pPr>
              <w:rPr>
                <w:rFonts w:ascii="Cambria Math" w:hAnsi="Cambria Math"/>
              </w:rPr>
            </w:pPr>
            <w:r w:rsidRPr="007575CF">
              <w:rPr>
                <w:rFonts w:ascii="Cambria Math" w:hAnsi="Cambria Math"/>
              </w:rPr>
              <w:t>12.2</w:t>
            </w:r>
          </w:p>
        </w:tc>
        <w:tc>
          <w:tcPr>
            <w:tcW w:w="5951" w:type="dxa"/>
          </w:tcPr>
          <w:p w14:paraId="4F4A7DED" w14:textId="206BE935"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 xml:space="preserve">In addition to meeting the eligibility criteria, as stated in </w:t>
            </w:r>
            <w:smartTag w:uri="urn:schemas-microsoft-com:office:smarttags" w:element="stockticker">
              <w:r w:rsidRPr="007575CF">
                <w:rPr>
                  <w:rFonts w:ascii="Cambria Math" w:hAnsi="Cambria Math" w:cs="Arial"/>
                  <w:bCs/>
                  <w:color w:val="000000"/>
                  <w:lang w:val="en-GB"/>
                </w:rPr>
                <w:t>ITT</w:t>
              </w:r>
            </w:smartTag>
            <w:r w:rsidRPr="007575CF">
              <w:rPr>
                <w:rFonts w:ascii="Cambria Math" w:hAnsi="Cambria Math" w:cs="Arial"/>
                <w:bCs/>
                <w:color w:val="000000"/>
                <w:lang w:val="en-GB"/>
              </w:rPr>
              <w:t xml:space="preserve"> Clause 5, Tenderers must satisfy the other criteria stated in </w:t>
            </w:r>
            <w:smartTag w:uri="urn:schemas-microsoft-com:office:smarttags" w:element="stockticker">
              <w:r w:rsidRPr="007575CF">
                <w:rPr>
                  <w:rFonts w:ascii="Cambria Math" w:hAnsi="Cambria Math" w:cs="Arial"/>
                  <w:bCs/>
                  <w:color w:val="000000"/>
                  <w:lang w:val="en-GB"/>
                </w:rPr>
                <w:t>ITT</w:t>
              </w:r>
            </w:smartTag>
            <w:r w:rsidRPr="007575CF">
              <w:rPr>
                <w:rFonts w:ascii="Cambria Math" w:hAnsi="Cambria Math" w:cs="Arial"/>
                <w:bCs/>
                <w:color w:val="000000"/>
                <w:lang w:val="en-GB"/>
              </w:rPr>
              <w:t xml:space="preserve"> Clauses 1</w:t>
            </w:r>
            <w:r w:rsidR="002578B7" w:rsidRPr="007575CF">
              <w:rPr>
                <w:rFonts w:ascii="Cambria Math" w:hAnsi="Cambria Math" w:cs="Arial"/>
                <w:bCs/>
                <w:color w:val="000000"/>
                <w:lang w:val="en-GB"/>
              </w:rPr>
              <w:t>3</w:t>
            </w:r>
            <w:r w:rsidRPr="007575CF">
              <w:rPr>
                <w:rFonts w:ascii="Cambria Math" w:hAnsi="Cambria Math" w:cs="Arial"/>
                <w:bCs/>
                <w:color w:val="000000"/>
                <w:lang w:val="en-GB"/>
              </w:rPr>
              <w:t xml:space="preserve"> to </w:t>
            </w:r>
            <w:r w:rsidR="000F2F59" w:rsidRPr="007575CF">
              <w:rPr>
                <w:rFonts w:ascii="Cambria Math" w:hAnsi="Cambria Math" w:cs="Arial"/>
                <w:bCs/>
                <w:color w:val="000000"/>
                <w:lang w:val="en-GB"/>
              </w:rPr>
              <w:t xml:space="preserve">16 </w:t>
            </w:r>
            <w:r w:rsidRPr="007575CF">
              <w:rPr>
                <w:rFonts w:ascii="Cambria Math" w:hAnsi="Cambria Math" w:cs="Arial"/>
                <w:bCs/>
                <w:color w:val="000000"/>
                <w:lang w:val="en-GB"/>
              </w:rPr>
              <w:t>inclusive.</w:t>
            </w:r>
          </w:p>
          <w:p w14:paraId="77CDC210"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719A8302" w14:textId="77777777" w:rsidTr="00CD7680">
        <w:tc>
          <w:tcPr>
            <w:tcW w:w="2361" w:type="dxa"/>
            <w:vMerge/>
          </w:tcPr>
          <w:p w14:paraId="6F740C7E" w14:textId="77777777" w:rsidR="002C7BE2" w:rsidRPr="007575CF" w:rsidRDefault="002C7BE2" w:rsidP="00F72C33">
            <w:pPr>
              <w:rPr>
                <w:rFonts w:ascii="Cambria Math" w:hAnsi="Cambria Math"/>
              </w:rPr>
            </w:pPr>
          </w:p>
        </w:tc>
        <w:tc>
          <w:tcPr>
            <w:tcW w:w="1038" w:type="dxa"/>
          </w:tcPr>
          <w:p w14:paraId="521020FA" w14:textId="77777777" w:rsidR="002C7BE2" w:rsidRPr="007575CF" w:rsidRDefault="002C7BE2" w:rsidP="00F72C33">
            <w:pPr>
              <w:rPr>
                <w:rFonts w:ascii="Cambria Math" w:hAnsi="Cambria Math"/>
              </w:rPr>
            </w:pPr>
            <w:r w:rsidRPr="007575CF">
              <w:rPr>
                <w:rFonts w:ascii="Cambria Math" w:hAnsi="Cambria Math"/>
              </w:rPr>
              <w:t>12.3</w:t>
            </w:r>
          </w:p>
        </w:tc>
        <w:tc>
          <w:tcPr>
            <w:tcW w:w="5951" w:type="dxa"/>
          </w:tcPr>
          <w:p w14:paraId="4FCE038A" w14:textId="77777777"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w:t>
            </w:r>
            <w:r w:rsidR="00D11821" w:rsidRPr="007575CF">
              <w:rPr>
                <w:rFonts w:ascii="Cambria Math" w:hAnsi="Cambria Math" w:cs="Arial"/>
                <w:bCs/>
                <w:color w:val="000000"/>
                <w:lang w:val="en-GB"/>
              </w:rPr>
              <w:t>3</w:t>
            </w:r>
            <w:r w:rsidRPr="007575CF">
              <w:rPr>
                <w:rFonts w:ascii="Cambria Math" w:hAnsi="Cambria Math" w:cs="Arial"/>
                <w:bCs/>
                <w:color w:val="000000"/>
                <w:lang w:val="en-GB"/>
              </w:rPr>
              <w:t>.1(a) and specific experience, unless otherwise of different nature, as stated under ITT Sub Clause 1</w:t>
            </w:r>
            <w:r w:rsidR="00D11821" w:rsidRPr="007575CF">
              <w:rPr>
                <w:rFonts w:ascii="Cambria Math" w:hAnsi="Cambria Math" w:cs="Arial"/>
                <w:bCs/>
                <w:color w:val="000000"/>
                <w:lang w:val="en-GB"/>
              </w:rPr>
              <w:t>3</w:t>
            </w:r>
            <w:r w:rsidRPr="007575CF">
              <w:rPr>
                <w:rFonts w:ascii="Cambria Math" w:hAnsi="Cambria Math" w:cs="Arial"/>
                <w:bCs/>
                <w:color w:val="000000"/>
                <w:lang w:val="en-GB"/>
              </w:rPr>
              <w:t>.1(b) shall not be separately applicable for each individual lot.</w:t>
            </w:r>
          </w:p>
          <w:p w14:paraId="2D6AB47A"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6AB0B770" w14:textId="77777777" w:rsidTr="00CD7680">
        <w:tc>
          <w:tcPr>
            <w:tcW w:w="2361" w:type="dxa"/>
          </w:tcPr>
          <w:p w14:paraId="4FA0E9FF" w14:textId="77777777" w:rsidR="00CF3258" w:rsidRPr="007575CF" w:rsidRDefault="00CF3258" w:rsidP="00F72C33">
            <w:pPr>
              <w:pStyle w:val="Heading3"/>
              <w:outlineLvl w:val="2"/>
              <w:rPr>
                <w:rFonts w:ascii="Cambria Math" w:hAnsi="Cambria Math"/>
                <w:b/>
              </w:rPr>
            </w:pPr>
            <w:bookmarkStart w:id="101" w:name="_Toc132720642"/>
            <w:bookmarkStart w:id="102" w:name="_Toc227576229"/>
            <w:r w:rsidRPr="007575CF">
              <w:rPr>
                <w:rFonts w:ascii="Cambria Math" w:hAnsi="Cambria Math"/>
                <w:b/>
              </w:rPr>
              <w:lastRenderedPageBreak/>
              <w:t>13. Experience Criteria</w:t>
            </w:r>
            <w:bookmarkEnd w:id="101"/>
            <w:bookmarkEnd w:id="102"/>
          </w:p>
          <w:p w14:paraId="6B3DC8A8" w14:textId="77777777" w:rsidR="002C7BE2" w:rsidRPr="007575CF" w:rsidRDefault="002C7BE2" w:rsidP="00F72C33">
            <w:pPr>
              <w:rPr>
                <w:rFonts w:ascii="Cambria Math" w:hAnsi="Cambria Math"/>
              </w:rPr>
            </w:pPr>
          </w:p>
        </w:tc>
        <w:tc>
          <w:tcPr>
            <w:tcW w:w="1038" w:type="dxa"/>
          </w:tcPr>
          <w:p w14:paraId="3C47B9E3" w14:textId="77777777" w:rsidR="002C7BE2" w:rsidRPr="007575CF" w:rsidRDefault="00CF3258" w:rsidP="00F72C33">
            <w:pPr>
              <w:rPr>
                <w:rFonts w:ascii="Cambria Math" w:hAnsi="Cambria Math"/>
              </w:rPr>
            </w:pPr>
            <w:r w:rsidRPr="007575CF">
              <w:rPr>
                <w:rFonts w:ascii="Cambria Math" w:hAnsi="Cambria Math"/>
              </w:rPr>
              <w:t>13.1</w:t>
            </w:r>
          </w:p>
        </w:tc>
        <w:tc>
          <w:tcPr>
            <w:tcW w:w="5951" w:type="dxa"/>
          </w:tcPr>
          <w:p w14:paraId="26B2FFD3" w14:textId="77777777" w:rsidR="00CF3258" w:rsidRPr="007575CF" w:rsidRDefault="00CF3258" w:rsidP="00F72C33">
            <w:pPr>
              <w:keepLines/>
              <w:spacing w:before="80" w:after="60"/>
              <w:jc w:val="both"/>
              <w:rPr>
                <w:rFonts w:ascii="Cambria Math" w:hAnsi="Cambria Math" w:cs="Arial"/>
                <w:bCs/>
                <w:color w:val="000000"/>
                <w:lang w:val="en-GB"/>
              </w:rPr>
            </w:pPr>
            <w:r w:rsidRPr="007575CF">
              <w:rPr>
                <w:rFonts w:ascii="Cambria Math" w:hAnsi="Cambria Math" w:cs="Arial"/>
                <w:bCs/>
                <w:color w:val="000000"/>
                <w:lang w:val="en-GB"/>
              </w:rPr>
              <w:t xml:space="preserve">Tenderers shall have the following minimum level of </w:t>
            </w:r>
            <w:r w:rsidR="007B5EDC" w:rsidRPr="007575CF">
              <w:rPr>
                <w:rFonts w:ascii="Cambria Math" w:hAnsi="Cambria Math" w:cs="Arial"/>
                <w:bCs/>
                <w:color w:val="000000"/>
                <w:lang w:val="en-GB"/>
              </w:rPr>
              <w:t>supply</w:t>
            </w:r>
            <w:r w:rsidRPr="007575CF">
              <w:rPr>
                <w:rFonts w:ascii="Cambria Math" w:hAnsi="Cambria Math" w:cs="Arial"/>
                <w:bCs/>
                <w:color w:val="000000"/>
                <w:lang w:val="en-GB"/>
              </w:rPr>
              <w:t xml:space="preserve"> experience to qualify for the </w:t>
            </w:r>
            <w:r w:rsidR="007B5EDC" w:rsidRPr="007575CF">
              <w:rPr>
                <w:rFonts w:ascii="Cambria Math" w:hAnsi="Cambria Math" w:cs="Arial"/>
                <w:bCs/>
                <w:color w:val="000000"/>
                <w:lang w:val="en-GB"/>
              </w:rPr>
              <w:t>supplying of Goods</w:t>
            </w:r>
            <w:r w:rsidRPr="007575CF">
              <w:rPr>
                <w:rFonts w:ascii="Cambria Math" w:hAnsi="Cambria Math" w:cs="Arial"/>
                <w:bCs/>
                <w:color w:val="000000"/>
                <w:lang w:val="en-GB"/>
              </w:rPr>
              <w:t xml:space="preserve"> under the Contract:</w:t>
            </w:r>
          </w:p>
          <w:p w14:paraId="3C0D0AA2" w14:textId="77777777" w:rsidR="00CF3258" w:rsidRPr="007575CF" w:rsidRDefault="00CF3258" w:rsidP="00F72C33">
            <w:pPr>
              <w:keepLines/>
              <w:numPr>
                <w:ilvl w:val="2"/>
                <w:numId w:val="5"/>
              </w:numPr>
              <w:spacing w:before="80" w:after="60"/>
              <w:jc w:val="both"/>
              <w:rPr>
                <w:rFonts w:ascii="Cambria Math" w:hAnsi="Cambria Math" w:cs="Arial"/>
                <w:color w:val="000000"/>
                <w:lang w:val="en-GB"/>
              </w:rPr>
            </w:pPr>
            <w:r w:rsidRPr="007575CF">
              <w:rPr>
                <w:rFonts w:ascii="Cambria Math" w:hAnsi="Cambria Math" w:cs="Arial"/>
                <w:color w:val="000000"/>
                <w:lang w:val="en-GB"/>
              </w:rPr>
              <w:t xml:space="preserve">a minimum number of years of general experience in the </w:t>
            </w:r>
            <w:r w:rsidR="007B5EDC" w:rsidRPr="007575CF">
              <w:rPr>
                <w:rFonts w:ascii="Cambria Math" w:hAnsi="Cambria Math" w:cs="Arial"/>
                <w:color w:val="000000"/>
                <w:lang w:val="en-GB"/>
              </w:rPr>
              <w:t>supply</w:t>
            </w:r>
            <w:r w:rsidRPr="007575CF">
              <w:rPr>
                <w:rFonts w:ascii="Cambria Math" w:hAnsi="Cambria Math" w:cs="Arial"/>
                <w:color w:val="000000"/>
                <w:lang w:val="en-GB"/>
              </w:rPr>
              <w:t xml:space="preserve"> of </w:t>
            </w:r>
            <w:r w:rsidR="007B5EDC" w:rsidRPr="007575CF">
              <w:rPr>
                <w:rFonts w:ascii="Cambria Math" w:hAnsi="Cambria Math" w:cs="Arial"/>
                <w:color w:val="000000"/>
                <w:lang w:val="en-GB"/>
              </w:rPr>
              <w:t>Goods</w:t>
            </w:r>
            <w:r w:rsidRPr="007575CF">
              <w:rPr>
                <w:rFonts w:ascii="Cambria Math" w:hAnsi="Cambria Math" w:cs="Arial"/>
                <w:color w:val="000000"/>
                <w:lang w:val="en-GB"/>
              </w:rPr>
              <w:t xml:space="preserve"> as specified in the </w:t>
            </w:r>
            <w:r w:rsidRPr="007575CF">
              <w:rPr>
                <w:rFonts w:ascii="Cambria Math" w:hAnsi="Cambria Math" w:cs="Arial"/>
                <w:b/>
                <w:color w:val="000000"/>
                <w:lang w:val="en-GB"/>
              </w:rPr>
              <w:t>TDS</w:t>
            </w:r>
            <w:r w:rsidRPr="007575CF">
              <w:rPr>
                <w:rFonts w:ascii="Cambria Math" w:hAnsi="Cambria Math" w:cs="Arial"/>
                <w:color w:val="000000"/>
                <w:lang w:val="en-GB"/>
              </w:rPr>
              <w:t xml:space="preserve">; </w:t>
            </w:r>
          </w:p>
          <w:p w14:paraId="5B5DBF8B" w14:textId="77777777" w:rsidR="007B5EDC" w:rsidRPr="007575CF" w:rsidRDefault="007B5EDC" w:rsidP="00F72C33">
            <w:pPr>
              <w:pStyle w:val="ListParagraph"/>
              <w:numPr>
                <w:ilvl w:val="2"/>
                <w:numId w:val="5"/>
              </w:numPr>
              <w:tabs>
                <w:tab w:val="left" w:pos="1152"/>
              </w:tabs>
              <w:suppressAutoHyphens/>
              <w:spacing w:beforeLines="40" w:before="96" w:afterLines="40" w:after="96"/>
              <w:ind w:right="-72"/>
              <w:jc w:val="both"/>
              <w:rPr>
                <w:rFonts w:ascii="Cambria Math" w:hAnsi="Cambria Math" w:cs="Arial"/>
                <w:lang w:val="en-GB"/>
              </w:rPr>
            </w:pPr>
            <w:r w:rsidRPr="007575CF">
              <w:rPr>
                <w:rFonts w:ascii="Cambria Math" w:hAnsi="Cambria Math" w:cs="Arial"/>
                <w:color w:val="000000"/>
                <w:lang w:val="en-GB"/>
              </w:rPr>
              <w:t xml:space="preserve">specific experience of satisfactory completion of supply of Goods similar to the proposed goods </w:t>
            </w:r>
            <w:r w:rsidRPr="007575CF">
              <w:rPr>
                <w:rFonts w:ascii="Cambria Math" w:hAnsi="Cambria Math" w:cs="Arial"/>
                <w:lang w:val="en-GB"/>
              </w:rPr>
              <w:t xml:space="preserve">in at least a number of contract(s) and, each with a minimum </w:t>
            </w:r>
            <w:r w:rsidRPr="007575CF">
              <w:rPr>
                <w:rFonts w:ascii="Cambria Math" w:hAnsi="Cambria Math" w:cs="Arial"/>
                <w:color w:val="000000"/>
                <w:lang w:val="en-GB"/>
              </w:rPr>
              <w:t xml:space="preserve">value, over the period, as specified in </w:t>
            </w:r>
            <w:r w:rsidRPr="007575CF">
              <w:rPr>
                <w:rFonts w:ascii="Cambria Math" w:hAnsi="Cambria Math" w:cs="Arial"/>
                <w:b/>
                <w:lang w:val="en-GB"/>
              </w:rPr>
              <w:t>TDS</w:t>
            </w:r>
            <w:r w:rsidRPr="007575CF">
              <w:rPr>
                <w:rFonts w:ascii="Cambria Math" w:hAnsi="Cambria Math" w:cs="Arial"/>
                <w:lang w:val="en-GB"/>
              </w:rPr>
              <w:t>; and</w:t>
            </w:r>
          </w:p>
          <w:p w14:paraId="368A1768" w14:textId="77777777" w:rsidR="002C7BE2" w:rsidRPr="007575CF" w:rsidRDefault="007B5EDC" w:rsidP="00F72C33">
            <w:pPr>
              <w:pStyle w:val="Sub-ClauseText"/>
              <w:numPr>
                <w:ilvl w:val="2"/>
                <w:numId w:val="5"/>
              </w:numPr>
              <w:spacing w:beforeLines="40" w:before="96" w:after="0"/>
              <w:rPr>
                <w:rFonts w:ascii="Arial" w:hAnsi="Arial" w:cs="Arial"/>
                <w:color w:val="000000"/>
                <w:sz w:val="22"/>
                <w:szCs w:val="22"/>
                <w:lang w:val="en-GB"/>
              </w:rPr>
            </w:pPr>
            <w:r w:rsidRPr="007575CF">
              <w:rPr>
                <w:rFonts w:ascii="Cambria Math" w:hAnsi="Cambria Math" w:cs="Arial"/>
                <w:sz w:val="22"/>
                <w:szCs w:val="22"/>
                <w:lang w:val="en-GB"/>
              </w:rPr>
              <w:t xml:space="preserve">a minimum supply and/or production capacity of Goods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w:t>
            </w:r>
          </w:p>
        </w:tc>
      </w:tr>
      <w:tr w:rsidR="002C7BE2" w:rsidRPr="007575CF" w14:paraId="5FCAF122" w14:textId="77777777" w:rsidTr="00CD7680">
        <w:tc>
          <w:tcPr>
            <w:tcW w:w="2361" w:type="dxa"/>
          </w:tcPr>
          <w:p w14:paraId="187A288B" w14:textId="77777777" w:rsidR="002C7BE2" w:rsidRPr="007575CF" w:rsidRDefault="00CF3258" w:rsidP="00F72C33">
            <w:pPr>
              <w:pStyle w:val="Heading3"/>
              <w:outlineLvl w:val="2"/>
              <w:rPr>
                <w:rFonts w:ascii="Cambria Math" w:hAnsi="Cambria Math"/>
                <w:b/>
              </w:rPr>
            </w:pPr>
            <w:bookmarkStart w:id="103" w:name="_Toc132720643"/>
            <w:bookmarkStart w:id="104" w:name="_Toc227576230"/>
            <w:r w:rsidRPr="007575CF">
              <w:rPr>
                <w:rFonts w:ascii="Cambria Math" w:hAnsi="Cambria Math"/>
                <w:b/>
              </w:rPr>
              <w:t>14. Financial Criteria</w:t>
            </w:r>
            <w:bookmarkEnd w:id="103"/>
            <w:bookmarkEnd w:id="104"/>
          </w:p>
        </w:tc>
        <w:tc>
          <w:tcPr>
            <w:tcW w:w="1038" w:type="dxa"/>
          </w:tcPr>
          <w:p w14:paraId="217222B5" w14:textId="77777777" w:rsidR="002C7BE2" w:rsidRPr="007575CF" w:rsidRDefault="00CF3258" w:rsidP="00F72C33">
            <w:pPr>
              <w:rPr>
                <w:rFonts w:ascii="Cambria Math" w:hAnsi="Cambria Math"/>
              </w:rPr>
            </w:pPr>
            <w:r w:rsidRPr="007575CF">
              <w:rPr>
                <w:rFonts w:ascii="Cambria Math" w:hAnsi="Cambria Math"/>
              </w:rPr>
              <w:t>14.1</w:t>
            </w:r>
          </w:p>
        </w:tc>
        <w:tc>
          <w:tcPr>
            <w:tcW w:w="5951" w:type="dxa"/>
          </w:tcPr>
          <w:p w14:paraId="32AA34CC" w14:textId="77777777" w:rsidR="00CF3258" w:rsidRPr="007575CF" w:rsidRDefault="00CF3258" w:rsidP="00F72C33">
            <w:pPr>
              <w:keepLines/>
              <w:tabs>
                <w:tab w:val="num" w:pos="635"/>
              </w:tabs>
              <w:spacing w:before="80" w:after="60"/>
              <w:jc w:val="both"/>
              <w:rPr>
                <w:rFonts w:ascii="Cambria Math" w:hAnsi="Cambria Math" w:cs="Arial"/>
                <w:bCs/>
                <w:color w:val="000000"/>
                <w:lang w:val="en-GB"/>
              </w:rPr>
            </w:pPr>
            <w:r w:rsidRPr="007575CF">
              <w:rPr>
                <w:rFonts w:ascii="Cambria Math" w:hAnsi="Cambria Math" w:cs="Arial"/>
                <w:bCs/>
                <w:color w:val="000000"/>
                <w:lang w:val="en-GB"/>
              </w:rPr>
              <w:t xml:space="preserve">Tenderers shall have the following minimum level of financial capacity to qualify for the </w:t>
            </w:r>
            <w:r w:rsidR="007B5EDC" w:rsidRPr="007575CF">
              <w:rPr>
                <w:rFonts w:ascii="Cambria Math" w:hAnsi="Cambria Math" w:cs="Arial"/>
                <w:bCs/>
                <w:color w:val="000000"/>
                <w:lang w:val="en-GB"/>
              </w:rPr>
              <w:t>supply of goods</w:t>
            </w:r>
            <w:r w:rsidRPr="007575CF">
              <w:rPr>
                <w:rFonts w:ascii="Cambria Math" w:hAnsi="Cambria Math" w:cs="Arial"/>
                <w:bCs/>
                <w:color w:val="000000"/>
                <w:lang w:val="en-GB"/>
              </w:rPr>
              <w:t xml:space="preserve"> under the Contract:</w:t>
            </w:r>
          </w:p>
          <w:p w14:paraId="46B8550B" w14:textId="11AE513B" w:rsidR="00CF3258" w:rsidRPr="007575CF" w:rsidRDefault="00FB1B01" w:rsidP="00F72C33">
            <w:pPr>
              <w:pStyle w:val="ListParagraph"/>
              <w:keepLines/>
              <w:numPr>
                <w:ilvl w:val="0"/>
                <w:numId w:val="6"/>
              </w:numPr>
              <w:tabs>
                <w:tab w:val="num" w:pos="635"/>
              </w:tabs>
              <w:spacing w:before="80" w:after="60"/>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S</w:t>
            </w:r>
            <w:r w:rsidR="00CF3258" w:rsidRPr="007575CF">
              <w:rPr>
                <w:rFonts w:ascii="Cambria Math" w:eastAsia="Times New Roman" w:hAnsi="Cambria Math" w:cs="Arial"/>
                <w:color w:val="000000"/>
                <w:spacing w:val="-4"/>
                <w:lang w:val="en-GB"/>
              </w:rPr>
              <w:t>atisfactory resolution of all claims under litigation cases and shall not have serious negative impact on the financial capacity of the Tenderers. All pending litigation shall be treated as resolved against the Tenderers;</w:t>
            </w:r>
            <w:r w:rsidR="007B5EDC" w:rsidRPr="007575CF">
              <w:rPr>
                <w:rFonts w:ascii="Cambria Math" w:eastAsia="Times New Roman" w:hAnsi="Cambria Math" w:cs="Arial"/>
                <w:color w:val="000000"/>
                <w:spacing w:val="-4"/>
                <w:lang w:val="en-GB"/>
              </w:rPr>
              <w:t xml:space="preserve"> and</w:t>
            </w:r>
          </w:p>
          <w:p w14:paraId="1F92DA3C" w14:textId="676EFE5A" w:rsidR="002C7BE2" w:rsidRPr="007575CF" w:rsidRDefault="00CF3258" w:rsidP="00F72C33">
            <w:pPr>
              <w:pStyle w:val="ListParagraph"/>
              <w:keepLines/>
              <w:numPr>
                <w:ilvl w:val="0"/>
                <w:numId w:val="6"/>
              </w:numPr>
              <w:tabs>
                <w:tab w:val="num" w:pos="635"/>
              </w:tabs>
              <w:spacing w:before="80" w:after="60"/>
              <w:jc w:val="both"/>
              <w:rPr>
                <w:rFonts w:ascii="Arial" w:hAnsi="Arial"/>
                <w:lang w:val="en-GB"/>
              </w:rPr>
            </w:pPr>
            <w:r w:rsidRPr="007575CF">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7575CF">
              <w:rPr>
                <w:rFonts w:ascii="Cambria Math" w:hAnsi="Cambria Math" w:cs="Arial"/>
                <w:b/>
                <w:color w:val="000000"/>
                <w:lang w:val="en-GB"/>
              </w:rPr>
              <w:t>TDS</w:t>
            </w:r>
            <w:r w:rsidR="007B5EDC" w:rsidRPr="007575CF">
              <w:rPr>
                <w:rFonts w:ascii="Cambria Math" w:hAnsi="Cambria Math" w:cs="Arial"/>
                <w:b/>
                <w:color w:val="000000"/>
                <w:lang w:val="en-GB"/>
              </w:rPr>
              <w:t>.</w:t>
            </w:r>
          </w:p>
        </w:tc>
      </w:tr>
      <w:tr w:rsidR="009D20FF" w:rsidRPr="007575CF" w14:paraId="3DF6F0CC" w14:textId="77777777" w:rsidTr="00CD7680">
        <w:tc>
          <w:tcPr>
            <w:tcW w:w="2361" w:type="dxa"/>
          </w:tcPr>
          <w:p w14:paraId="479BF603" w14:textId="16D31A95" w:rsidR="009D20FF" w:rsidRPr="007575CF" w:rsidRDefault="009D20FF" w:rsidP="00F72C33">
            <w:pPr>
              <w:pStyle w:val="Heading3"/>
              <w:outlineLvl w:val="2"/>
              <w:rPr>
                <w:rFonts w:ascii="Cambria Math" w:hAnsi="Cambria Math"/>
                <w:b/>
              </w:rPr>
            </w:pPr>
            <w:bookmarkStart w:id="105" w:name="_Toc227576231"/>
            <w:r w:rsidRPr="007575CF">
              <w:rPr>
                <w:rFonts w:ascii="Cambria Math" w:hAnsi="Cambria Math"/>
                <w:b/>
              </w:rPr>
              <w:t>1</w:t>
            </w:r>
            <w:r w:rsidR="00B45183" w:rsidRPr="007575CF">
              <w:rPr>
                <w:rFonts w:ascii="Cambria Math" w:hAnsi="Cambria Math"/>
                <w:b/>
              </w:rPr>
              <w:t>5</w:t>
            </w:r>
            <w:r w:rsidRPr="007575CF">
              <w:rPr>
                <w:rFonts w:ascii="Cambria Math" w:hAnsi="Cambria Math"/>
                <w:b/>
              </w:rPr>
              <w:t>. Joint Venture (JV)</w:t>
            </w:r>
            <w:bookmarkEnd w:id="105"/>
          </w:p>
        </w:tc>
        <w:tc>
          <w:tcPr>
            <w:tcW w:w="1038" w:type="dxa"/>
          </w:tcPr>
          <w:p w14:paraId="45399F3D" w14:textId="59A1B565" w:rsidR="009D20FF" w:rsidRPr="007575CF" w:rsidRDefault="009D20FF" w:rsidP="00F72C33">
            <w:pPr>
              <w:rPr>
                <w:rFonts w:ascii="Cambria Math" w:hAnsi="Cambria Math"/>
              </w:rPr>
            </w:pPr>
            <w:r w:rsidRPr="007575CF">
              <w:rPr>
                <w:rFonts w:ascii="Cambria Math" w:hAnsi="Cambria Math"/>
              </w:rPr>
              <w:t>1</w:t>
            </w:r>
            <w:r w:rsidR="00B45183" w:rsidRPr="007575CF">
              <w:rPr>
                <w:rFonts w:ascii="Cambria Math" w:hAnsi="Cambria Math"/>
              </w:rPr>
              <w:t>5</w:t>
            </w:r>
            <w:r w:rsidRPr="007575CF">
              <w:rPr>
                <w:rFonts w:ascii="Cambria Math" w:hAnsi="Cambria Math"/>
              </w:rPr>
              <w:t>.1</w:t>
            </w:r>
          </w:p>
        </w:tc>
        <w:tc>
          <w:tcPr>
            <w:tcW w:w="5951" w:type="dxa"/>
          </w:tcPr>
          <w:p w14:paraId="4E9ED24F" w14:textId="258B558D" w:rsidR="009D20FF" w:rsidRPr="007575CF" w:rsidRDefault="009D20FF" w:rsidP="00F72C33">
            <w:pPr>
              <w:keepLines/>
              <w:tabs>
                <w:tab w:val="num" w:pos="635"/>
              </w:tabs>
              <w:spacing w:before="80" w:after="60"/>
              <w:jc w:val="both"/>
              <w:rPr>
                <w:rFonts w:ascii="Nirmala UI" w:hAnsi="Nirmala UI" w:cs="Nirmala UI"/>
                <w:bCs/>
                <w:color w:val="000000"/>
                <w:lang w:val="en-GB"/>
              </w:rPr>
            </w:pPr>
            <w:r w:rsidRPr="007575CF">
              <w:rPr>
                <w:rFonts w:ascii="Cambria Math" w:hAnsi="Cambria Math" w:cs="Arial"/>
                <w:bCs/>
                <w:color w:val="000000"/>
                <w:lang w:val="en-GB"/>
              </w:rPr>
              <w:t xml:space="preserve">Joint </w:t>
            </w:r>
            <w:r w:rsidR="00B45183" w:rsidRPr="007575CF">
              <w:rPr>
                <w:rFonts w:ascii="Cambria Math" w:hAnsi="Cambria Math" w:cs="Arial"/>
                <w:bCs/>
                <w:color w:val="000000"/>
                <w:lang w:val="en-GB"/>
              </w:rPr>
              <w:t>Venture (</w:t>
            </w:r>
            <w:r w:rsidRPr="007575CF">
              <w:rPr>
                <w:rFonts w:ascii="Cambria Math" w:hAnsi="Cambria Math" w:cs="Arial"/>
                <w:bCs/>
                <w:color w:val="000000"/>
                <w:lang w:val="en-GB"/>
              </w:rPr>
              <w:t xml:space="preserve">JV) </w:t>
            </w:r>
            <w:r w:rsidR="009422A1" w:rsidRPr="007575CF">
              <w:rPr>
                <w:rFonts w:ascii="Cambria Math" w:hAnsi="Cambria Math" w:cs="Arial"/>
                <w:bCs/>
                <w:color w:val="000000"/>
                <w:lang w:val="en-GB"/>
              </w:rPr>
              <w:t>shall not be allowed</w:t>
            </w:r>
            <w:r w:rsidR="00CD7680">
              <w:rPr>
                <w:rFonts w:ascii="Cambria Math" w:hAnsi="Cambria Math" w:cs="Arial"/>
                <w:bCs/>
                <w:color w:val="000000"/>
                <w:lang w:val="en-GB"/>
              </w:rPr>
              <w:t>.</w:t>
            </w:r>
          </w:p>
        </w:tc>
      </w:tr>
      <w:tr w:rsidR="00B45183" w:rsidRPr="007575CF" w14:paraId="5C64A82F" w14:textId="77777777" w:rsidTr="00CD7680">
        <w:tc>
          <w:tcPr>
            <w:tcW w:w="2361" w:type="dxa"/>
            <w:vMerge w:val="restart"/>
          </w:tcPr>
          <w:p w14:paraId="07918E2E" w14:textId="69B40C96" w:rsidR="00B45183" w:rsidRPr="007575CF" w:rsidRDefault="00B45183" w:rsidP="00F72C33">
            <w:pPr>
              <w:pStyle w:val="Heading3"/>
              <w:outlineLvl w:val="2"/>
              <w:rPr>
                <w:rFonts w:ascii="Cambria Math" w:hAnsi="Cambria Math"/>
                <w:b/>
              </w:rPr>
            </w:pPr>
            <w:r w:rsidRPr="007575CF">
              <w:rPr>
                <w:rFonts w:ascii="Cambria Math" w:hAnsi="Cambria Math"/>
                <w:b/>
              </w:rPr>
              <w:br w:type="page"/>
            </w:r>
            <w:bookmarkStart w:id="106" w:name="_Toc132720647"/>
            <w:bookmarkStart w:id="107" w:name="_Toc227576232"/>
            <w:r w:rsidRPr="007575CF">
              <w:rPr>
                <w:rFonts w:ascii="Cambria Math" w:hAnsi="Cambria Math"/>
                <w:b/>
              </w:rPr>
              <w:t>16. Subcontractor (s)</w:t>
            </w:r>
            <w:bookmarkEnd w:id="106"/>
            <w:bookmarkEnd w:id="107"/>
          </w:p>
        </w:tc>
        <w:tc>
          <w:tcPr>
            <w:tcW w:w="1038" w:type="dxa"/>
          </w:tcPr>
          <w:p w14:paraId="7608329B" w14:textId="0B110AEF" w:rsidR="00B45183" w:rsidRPr="007575CF" w:rsidRDefault="00B45183" w:rsidP="00F72C33">
            <w:pPr>
              <w:rPr>
                <w:rFonts w:ascii="Cambria Math" w:hAnsi="Cambria Math"/>
              </w:rPr>
            </w:pPr>
            <w:r w:rsidRPr="007575CF">
              <w:rPr>
                <w:rFonts w:ascii="Cambria Math" w:hAnsi="Cambria Math"/>
              </w:rPr>
              <w:t>16.1</w:t>
            </w:r>
          </w:p>
        </w:tc>
        <w:tc>
          <w:tcPr>
            <w:tcW w:w="5951" w:type="dxa"/>
          </w:tcPr>
          <w:p w14:paraId="338A517B" w14:textId="27DD3450"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may intend to subcontract an activity or portion of the Goods specified in </w:t>
            </w:r>
            <w:r w:rsidRPr="007575CF">
              <w:rPr>
                <w:rFonts w:ascii="Cambria Math" w:eastAsiaTheme="minorHAnsi" w:hAnsi="Cambria Math" w:cs="Arial"/>
                <w:b/>
                <w:color w:val="000000"/>
                <w:spacing w:val="0"/>
                <w:kern w:val="2"/>
                <w:sz w:val="22"/>
                <w:szCs w:val="22"/>
                <w:lang w:val="en-GB"/>
                <w14:ligatures w14:val="standardContextual"/>
              </w:rPr>
              <w:t>TDS</w:t>
            </w:r>
            <w:r w:rsidRPr="007575CF">
              <w:rPr>
                <w:rFonts w:ascii="Cambria Math" w:hAnsi="Cambria Math" w:cs="Arial"/>
                <w:color w:val="000000"/>
                <w:sz w:val="22"/>
                <w:szCs w:val="22"/>
                <w:lang w:val="en-GB"/>
              </w:rPr>
              <w:t xml:space="preserve"> not exceeding 30% (Thirty percent) of the whole Goods in value, in which case such item(s) and the proposed Subcontractor shall be clearly identified in the </w:t>
            </w:r>
            <w:r w:rsidRPr="007575CF">
              <w:rPr>
                <w:rFonts w:ascii="Cambria Math" w:hAnsi="Cambria Math" w:cs="Arial"/>
                <w:b/>
                <w:bCs/>
                <w:color w:val="000000"/>
                <w:sz w:val="22"/>
                <w:szCs w:val="22"/>
                <w:lang w:val="en-GB"/>
              </w:rPr>
              <w:t>Form PG8-3</w:t>
            </w:r>
            <w:r w:rsidRPr="007575CF">
              <w:rPr>
                <w:rFonts w:ascii="Cambria Math" w:hAnsi="Cambria Math" w:cs="Arial"/>
                <w:color w:val="000000"/>
                <w:sz w:val="22"/>
                <w:szCs w:val="22"/>
                <w:lang w:val="en-GB"/>
              </w:rPr>
              <w:t>.</w:t>
            </w:r>
          </w:p>
        </w:tc>
      </w:tr>
      <w:tr w:rsidR="00B45183" w:rsidRPr="007575CF" w14:paraId="7B7FAB69" w14:textId="77777777" w:rsidTr="00CD7680">
        <w:tc>
          <w:tcPr>
            <w:tcW w:w="2361" w:type="dxa"/>
            <w:vMerge/>
          </w:tcPr>
          <w:p w14:paraId="1C94FE60" w14:textId="77777777" w:rsidR="00B45183" w:rsidRPr="007575CF" w:rsidRDefault="00B45183" w:rsidP="00F72C33">
            <w:pPr>
              <w:rPr>
                <w:rFonts w:ascii="Cambria Math" w:hAnsi="Cambria Math"/>
                <w:b/>
                <w:sz w:val="24"/>
                <w:szCs w:val="24"/>
              </w:rPr>
            </w:pPr>
          </w:p>
        </w:tc>
        <w:tc>
          <w:tcPr>
            <w:tcW w:w="1038" w:type="dxa"/>
          </w:tcPr>
          <w:p w14:paraId="1AEF608D" w14:textId="79A0B905" w:rsidR="00B45183" w:rsidRPr="007575CF" w:rsidRDefault="00B45183" w:rsidP="00F72C33">
            <w:pPr>
              <w:rPr>
                <w:rFonts w:ascii="Cambria Math" w:hAnsi="Cambria Math"/>
              </w:rPr>
            </w:pPr>
            <w:r w:rsidRPr="007575CF">
              <w:rPr>
                <w:rFonts w:ascii="Cambria Math" w:hAnsi="Cambria Math"/>
              </w:rPr>
              <w:t>16.2</w:t>
            </w:r>
          </w:p>
        </w:tc>
        <w:tc>
          <w:tcPr>
            <w:tcW w:w="5951" w:type="dxa"/>
          </w:tcPr>
          <w:p w14:paraId="6C57B31F" w14:textId="77777777"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B45183" w:rsidRPr="007575CF" w14:paraId="466535C1" w14:textId="77777777" w:rsidTr="00CD7680">
        <w:tc>
          <w:tcPr>
            <w:tcW w:w="2361" w:type="dxa"/>
            <w:vMerge/>
          </w:tcPr>
          <w:p w14:paraId="116C12AB" w14:textId="77777777" w:rsidR="00B45183" w:rsidRPr="007575CF" w:rsidRDefault="00B45183" w:rsidP="00F72C33">
            <w:pPr>
              <w:rPr>
                <w:rFonts w:ascii="Cambria Math" w:hAnsi="Cambria Math"/>
                <w:b/>
                <w:sz w:val="24"/>
                <w:szCs w:val="24"/>
              </w:rPr>
            </w:pPr>
          </w:p>
        </w:tc>
        <w:tc>
          <w:tcPr>
            <w:tcW w:w="1038" w:type="dxa"/>
          </w:tcPr>
          <w:p w14:paraId="7A14E29D" w14:textId="1CA6C5A4" w:rsidR="00B45183" w:rsidRPr="007575CF" w:rsidRDefault="00B45183" w:rsidP="00F72C33">
            <w:pPr>
              <w:rPr>
                <w:rFonts w:ascii="Cambria Math" w:hAnsi="Cambria Math"/>
              </w:rPr>
            </w:pPr>
            <w:r w:rsidRPr="007575CF">
              <w:rPr>
                <w:rFonts w:ascii="Cambria Math" w:hAnsi="Cambria Math"/>
              </w:rPr>
              <w:t>16.3</w:t>
            </w:r>
          </w:p>
        </w:tc>
        <w:tc>
          <w:tcPr>
            <w:tcW w:w="5951" w:type="dxa"/>
          </w:tcPr>
          <w:p w14:paraId="0E469F98" w14:textId="58F4D78E"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Subcontractors must comply with the provision of ITT Clause 5.  For this purpose, </w:t>
            </w:r>
            <w:r w:rsidR="00B03C34" w:rsidRPr="007575CF">
              <w:rPr>
                <w:rFonts w:ascii="Cambria Math" w:hAnsi="Cambria Math" w:cs="Arial"/>
                <w:color w:val="000000"/>
                <w:sz w:val="22"/>
                <w:szCs w:val="22"/>
                <w:lang w:val="en-GB"/>
              </w:rPr>
              <w:t>Tenderer</w:t>
            </w:r>
            <w:r w:rsidRPr="007575CF">
              <w:rPr>
                <w:rFonts w:ascii="Cambria Math" w:hAnsi="Cambria Math" w:cs="Arial"/>
                <w:color w:val="000000"/>
                <w:sz w:val="22"/>
                <w:szCs w:val="22"/>
                <w:lang w:val="en-GB"/>
              </w:rPr>
              <w:t xml:space="preserve"> shall complete the Subcontractor’s information in </w:t>
            </w:r>
            <w:r w:rsidRPr="007575CF">
              <w:rPr>
                <w:rFonts w:ascii="Cambria Math" w:hAnsi="Cambria Math" w:cs="Arial"/>
                <w:b/>
                <w:bCs/>
                <w:color w:val="000000"/>
                <w:sz w:val="22"/>
                <w:szCs w:val="22"/>
                <w:lang w:val="en-GB"/>
              </w:rPr>
              <w:t>Form PG8-3</w:t>
            </w:r>
            <w:r w:rsidRPr="007575CF">
              <w:rPr>
                <w:rFonts w:ascii="Cambria Math" w:hAnsi="Cambria Math" w:cs="Arial"/>
                <w:color w:val="000000"/>
                <w:sz w:val="22"/>
                <w:szCs w:val="22"/>
                <w:lang w:val="en-GB"/>
              </w:rPr>
              <w:t xml:space="preserve"> for submission with tender.</w:t>
            </w:r>
          </w:p>
        </w:tc>
      </w:tr>
      <w:tr w:rsidR="00B45183" w:rsidRPr="007575CF" w14:paraId="591DCFA6" w14:textId="77777777" w:rsidTr="00CD7680">
        <w:tc>
          <w:tcPr>
            <w:tcW w:w="2361" w:type="dxa"/>
            <w:vMerge/>
          </w:tcPr>
          <w:p w14:paraId="6BDFE4C9" w14:textId="77777777" w:rsidR="00B45183" w:rsidRPr="007575CF" w:rsidRDefault="00B45183" w:rsidP="00F72C33">
            <w:pPr>
              <w:rPr>
                <w:rFonts w:ascii="Cambria Math" w:hAnsi="Cambria Math"/>
                <w:b/>
                <w:sz w:val="24"/>
                <w:szCs w:val="24"/>
              </w:rPr>
            </w:pPr>
          </w:p>
        </w:tc>
        <w:tc>
          <w:tcPr>
            <w:tcW w:w="1038" w:type="dxa"/>
          </w:tcPr>
          <w:p w14:paraId="0758E6CA" w14:textId="2541D5F2" w:rsidR="00B45183" w:rsidRPr="007575CF" w:rsidRDefault="00B45183" w:rsidP="00F72C33">
            <w:pPr>
              <w:rPr>
                <w:rFonts w:ascii="Cambria Math" w:hAnsi="Cambria Math"/>
              </w:rPr>
            </w:pPr>
            <w:r w:rsidRPr="007575CF">
              <w:rPr>
                <w:rFonts w:ascii="Cambria Math" w:hAnsi="Cambria Math"/>
              </w:rPr>
              <w:t>16.4</w:t>
            </w:r>
          </w:p>
        </w:tc>
        <w:tc>
          <w:tcPr>
            <w:tcW w:w="5951" w:type="dxa"/>
          </w:tcPr>
          <w:p w14:paraId="789A78EB" w14:textId="77777777"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 Subcontractor may participate in more than one Tender, but only in that capacity.</w:t>
            </w:r>
          </w:p>
        </w:tc>
      </w:tr>
      <w:tr w:rsidR="00B03C34" w:rsidRPr="007575CF" w14:paraId="0A55B917" w14:textId="77777777" w:rsidTr="00CD7680">
        <w:tc>
          <w:tcPr>
            <w:tcW w:w="2361" w:type="dxa"/>
            <w:vMerge/>
          </w:tcPr>
          <w:p w14:paraId="0857B86E" w14:textId="77777777" w:rsidR="00B03C34" w:rsidRPr="007575CF" w:rsidRDefault="00B03C34" w:rsidP="00F72C33">
            <w:pPr>
              <w:rPr>
                <w:rFonts w:ascii="Cambria Math" w:hAnsi="Cambria Math"/>
                <w:b/>
                <w:sz w:val="24"/>
                <w:szCs w:val="24"/>
              </w:rPr>
            </w:pPr>
          </w:p>
        </w:tc>
        <w:tc>
          <w:tcPr>
            <w:tcW w:w="1038" w:type="dxa"/>
          </w:tcPr>
          <w:p w14:paraId="284AFB9A" w14:textId="69B97263" w:rsidR="00B03C34" w:rsidRPr="007575CF" w:rsidRDefault="00B03C34" w:rsidP="00F72C33">
            <w:pPr>
              <w:rPr>
                <w:rFonts w:ascii="Cambria Math" w:hAnsi="Cambria Math"/>
              </w:rPr>
            </w:pPr>
            <w:r w:rsidRPr="007575CF">
              <w:rPr>
                <w:rFonts w:ascii="Cambria Math" w:hAnsi="Cambria Math"/>
              </w:rPr>
              <w:t>16.</w:t>
            </w:r>
            <w:r w:rsidR="00AC40F8" w:rsidRPr="007575CF">
              <w:rPr>
                <w:rFonts w:ascii="Cambria Math" w:hAnsi="Cambria Math"/>
              </w:rPr>
              <w:t>5</w:t>
            </w:r>
          </w:p>
        </w:tc>
        <w:tc>
          <w:tcPr>
            <w:tcW w:w="5951" w:type="dxa"/>
          </w:tcPr>
          <w:p w14:paraId="5FA2F9CB" w14:textId="2688975E" w:rsidR="00B03C34" w:rsidRPr="007575CF" w:rsidRDefault="00B03C34"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If the Procuring Entity determines that a subcontractor is ineligible, the subcontracting of such portion of the Goods assigned to the ineligible subcontractor shall be disallowed.</w:t>
            </w:r>
          </w:p>
        </w:tc>
      </w:tr>
      <w:tr w:rsidR="00B03C34" w:rsidRPr="007575CF" w14:paraId="73B836DE" w14:textId="77777777" w:rsidTr="00CD7680">
        <w:tc>
          <w:tcPr>
            <w:tcW w:w="2361" w:type="dxa"/>
            <w:vMerge/>
          </w:tcPr>
          <w:p w14:paraId="67B3EBF1" w14:textId="77777777" w:rsidR="00B03C34" w:rsidRPr="007575CF" w:rsidRDefault="00B03C34" w:rsidP="00F72C33">
            <w:pPr>
              <w:rPr>
                <w:rFonts w:ascii="Cambria Math" w:hAnsi="Cambria Math"/>
                <w:b/>
                <w:sz w:val="24"/>
                <w:szCs w:val="24"/>
              </w:rPr>
            </w:pPr>
          </w:p>
        </w:tc>
        <w:tc>
          <w:tcPr>
            <w:tcW w:w="1038" w:type="dxa"/>
          </w:tcPr>
          <w:p w14:paraId="7C6F782E" w14:textId="7570EA1D" w:rsidR="00B03C34" w:rsidRPr="007575CF" w:rsidRDefault="00B03C34" w:rsidP="00F72C33">
            <w:pPr>
              <w:rPr>
                <w:rFonts w:ascii="Cambria Math" w:hAnsi="Cambria Math"/>
              </w:rPr>
            </w:pPr>
            <w:r w:rsidRPr="007575CF">
              <w:rPr>
                <w:rFonts w:ascii="Cambria Math" w:hAnsi="Cambria Math"/>
              </w:rPr>
              <w:t>16.</w:t>
            </w:r>
            <w:r w:rsidR="00AC40F8" w:rsidRPr="007575CF">
              <w:rPr>
                <w:rFonts w:ascii="Cambria Math" w:hAnsi="Cambria Math"/>
              </w:rPr>
              <w:t>6</w:t>
            </w:r>
          </w:p>
        </w:tc>
        <w:tc>
          <w:tcPr>
            <w:tcW w:w="5951" w:type="dxa"/>
          </w:tcPr>
          <w:p w14:paraId="6AAFC227" w14:textId="53BB096B" w:rsidR="00B03C34" w:rsidRPr="007575CF" w:rsidRDefault="00B03C34"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Any un</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subcontracting after entering into the contract shall be considered as fundamental breach of contract.</w:t>
            </w:r>
          </w:p>
        </w:tc>
      </w:tr>
    </w:tbl>
    <w:p w14:paraId="7D1DE7A5" w14:textId="070501A1" w:rsidR="00D63C10" w:rsidRDefault="00D63C10" w:rsidP="00F72C33">
      <w:bookmarkStart w:id="108" w:name="_Toc132720648"/>
    </w:p>
    <w:p w14:paraId="661C27D2" w14:textId="20B037FC" w:rsidR="00CD7680" w:rsidRDefault="00CD7680" w:rsidP="00F72C33"/>
    <w:p w14:paraId="23606F8D" w14:textId="77777777" w:rsidR="00CD7680" w:rsidRPr="007575CF" w:rsidRDefault="00CD7680" w:rsidP="00F72C33"/>
    <w:p w14:paraId="7F4C8EA9" w14:textId="3831EFB0" w:rsidR="00D63C10" w:rsidRDefault="00D63C10" w:rsidP="00F72C33">
      <w:pPr>
        <w:pStyle w:val="Heading2"/>
        <w:rPr>
          <w:rFonts w:ascii="Cambria Math" w:hAnsi="Cambria Math"/>
          <w:lang w:val="en-GB"/>
        </w:rPr>
      </w:pPr>
      <w:bookmarkStart w:id="109" w:name="_Toc227576233"/>
      <w:r w:rsidRPr="007575CF">
        <w:rPr>
          <w:rFonts w:ascii="Cambria Math" w:hAnsi="Cambria Math"/>
          <w:lang w:val="en-GB"/>
        </w:rPr>
        <w:lastRenderedPageBreak/>
        <w:t>D.</w:t>
      </w:r>
      <w:r w:rsidRPr="007575CF">
        <w:rPr>
          <w:rFonts w:ascii="Cambria Math" w:hAnsi="Cambria Math"/>
          <w:lang w:val="en-GB"/>
        </w:rPr>
        <w:tab/>
        <w:t>Tender Preparation</w:t>
      </w:r>
      <w:bookmarkEnd w:id="108"/>
      <w:bookmarkEnd w:id="109"/>
    </w:p>
    <w:p w14:paraId="6EC50655" w14:textId="77777777" w:rsidR="00CD7680" w:rsidRPr="00CD7680" w:rsidRDefault="00CD7680" w:rsidP="00F72C33">
      <w:pPr>
        <w:rPr>
          <w:lang w:val="en-GB" w:eastAsia="zh-CN"/>
        </w:rPr>
      </w:pP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281"/>
        <w:gridCol w:w="5806"/>
      </w:tblGrid>
      <w:tr w:rsidR="00683337" w:rsidRPr="007575CF" w14:paraId="56D4C3E6" w14:textId="77777777" w:rsidTr="00CD7680">
        <w:tc>
          <w:tcPr>
            <w:tcW w:w="2263" w:type="dxa"/>
            <w:vMerge w:val="restart"/>
          </w:tcPr>
          <w:p w14:paraId="3709F4FD" w14:textId="2CAAADED" w:rsidR="00683337" w:rsidRPr="007575CF" w:rsidRDefault="00683337" w:rsidP="00F72C33">
            <w:pPr>
              <w:pStyle w:val="Heading3"/>
              <w:outlineLvl w:val="2"/>
              <w:rPr>
                <w:rFonts w:ascii="Cambria Math" w:hAnsi="Cambria Math"/>
                <w:b/>
              </w:rPr>
            </w:pPr>
            <w:r w:rsidRPr="007575CF">
              <w:rPr>
                <w:rFonts w:ascii="Cambria Math" w:hAnsi="Cambria Math"/>
                <w:b/>
              </w:rPr>
              <w:br w:type="page"/>
            </w:r>
            <w:bookmarkStart w:id="110" w:name="_Toc132720649"/>
            <w:bookmarkStart w:id="111" w:name="_Toc227576234"/>
            <w:r w:rsidRPr="007575CF">
              <w:rPr>
                <w:rFonts w:ascii="Cambria Math" w:hAnsi="Cambria Math"/>
                <w:b/>
              </w:rPr>
              <w:t>1</w:t>
            </w:r>
            <w:r w:rsidR="00B45183" w:rsidRPr="007575CF">
              <w:rPr>
                <w:rFonts w:ascii="Cambria Math" w:hAnsi="Cambria Math"/>
                <w:b/>
              </w:rPr>
              <w:t>7</w:t>
            </w:r>
            <w:r w:rsidRPr="007575CF">
              <w:rPr>
                <w:rFonts w:ascii="Cambria Math" w:hAnsi="Cambria Math"/>
                <w:b/>
              </w:rPr>
              <w:t>. Only one Tender</w:t>
            </w:r>
            <w:bookmarkEnd w:id="110"/>
            <w:bookmarkEnd w:id="111"/>
          </w:p>
          <w:p w14:paraId="140850AD" w14:textId="77777777" w:rsidR="00683337" w:rsidRPr="007575CF" w:rsidRDefault="00683337" w:rsidP="00F72C33">
            <w:pPr>
              <w:rPr>
                <w:rFonts w:ascii="Cambria Math" w:hAnsi="Cambria Math"/>
                <w:sz w:val="24"/>
                <w:szCs w:val="24"/>
              </w:rPr>
            </w:pPr>
          </w:p>
        </w:tc>
        <w:tc>
          <w:tcPr>
            <w:tcW w:w="1281" w:type="dxa"/>
          </w:tcPr>
          <w:p w14:paraId="1E0BAA42" w14:textId="7430A625" w:rsidR="00683337" w:rsidRPr="007575CF" w:rsidRDefault="00B45183" w:rsidP="00F72C33">
            <w:pPr>
              <w:rPr>
                <w:rFonts w:ascii="Cambria Math" w:hAnsi="Cambria Math"/>
              </w:rPr>
            </w:pPr>
            <w:r w:rsidRPr="007575CF">
              <w:rPr>
                <w:rFonts w:ascii="Cambria Math" w:hAnsi="Cambria Math"/>
              </w:rPr>
              <w:t>17.1</w:t>
            </w:r>
          </w:p>
        </w:tc>
        <w:tc>
          <w:tcPr>
            <w:tcW w:w="5806" w:type="dxa"/>
          </w:tcPr>
          <w:p w14:paraId="408F5C4D" w14:textId="11A0ED2A" w:rsidR="00683337" w:rsidRPr="007575CF" w:rsidRDefault="009B5DBB"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If a Tender for Goods is invited for a single lot/package, the single lot/package shall constitute a Tender. Tenderers shall submit only one (1) Tender for the lot/package.  Tenderer who submits more than one (1) Tender in the lot/package will cause all the Tenders of that particular Tenderer to be rejected.</w:t>
            </w:r>
          </w:p>
        </w:tc>
      </w:tr>
      <w:tr w:rsidR="00683337" w:rsidRPr="007575CF" w14:paraId="43D74DA6" w14:textId="77777777" w:rsidTr="00CD7680">
        <w:tc>
          <w:tcPr>
            <w:tcW w:w="2263" w:type="dxa"/>
            <w:vMerge/>
          </w:tcPr>
          <w:p w14:paraId="20D98A72" w14:textId="77777777" w:rsidR="00683337" w:rsidRPr="007575CF" w:rsidRDefault="00683337" w:rsidP="00F72C33">
            <w:pPr>
              <w:rPr>
                <w:rFonts w:ascii="Cambria Math" w:hAnsi="Cambria Math"/>
              </w:rPr>
            </w:pPr>
          </w:p>
        </w:tc>
        <w:tc>
          <w:tcPr>
            <w:tcW w:w="1281" w:type="dxa"/>
          </w:tcPr>
          <w:p w14:paraId="54A0FB00" w14:textId="65B7182E" w:rsidR="00683337" w:rsidRPr="007575CF" w:rsidRDefault="00B45183" w:rsidP="00F72C33">
            <w:pPr>
              <w:rPr>
                <w:rFonts w:ascii="Cambria Math" w:hAnsi="Cambria Math"/>
              </w:rPr>
            </w:pPr>
            <w:r w:rsidRPr="007575CF">
              <w:rPr>
                <w:rFonts w:ascii="Cambria Math" w:hAnsi="Cambria Math"/>
              </w:rPr>
              <w:t>17.2</w:t>
            </w:r>
          </w:p>
        </w:tc>
        <w:tc>
          <w:tcPr>
            <w:tcW w:w="5806" w:type="dxa"/>
          </w:tcPr>
          <w:p w14:paraId="3ECA02B2" w14:textId="560676D3" w:rsidR="00683337" w:rsidRPr="007575CF" w:rsidRDefault="00683337" w:rsidP="00F72C33">
            <w:pPr>
              <w:pStyle w:val="Sub-ClauseText"/>
              <w:spacing w:before="0" w:after="0"/>
              <w:rPr>
                <w:rFonts w:ascii="Cambria Math" w:hAnsi="Cambria Math" w:cs="Arial"/>
                <w:sz w:val="22"/>
                <w:szCs w:val="22"/>
                <w:lang w:val="en-GB"/>
              </w:rPr>
            </w:pPr>
            <w:r w:rsidRPr="007575CF">
              <w:rPr>
                <w:rFonts w:ascii="Cambria Math" w:hAnsi="Cambria Math" w:cs="Arial"/>
                <w:sz w:val="22"/>
                <w:szCs w:val="22"/>
                <w:lang w:val="en-GB"/>
              </w:rPr>
              <w:t>If a Tender for Goods is invited for a number of lots on a ”lot-by-lot” basis, each such lot shall constitute a Tender. Tenderers shall submit only one (1) Tender for each lot</w:t>
            </w:r>
            <w:r w:rsidR="009B5DBB" w:rsidRPr="007575CF">
              <w:rPr>
                <w:rFonts w:ascii="Cambria Math" w:hAnsi="Cambria Math" w:cs="Arial"/>
                <w:sz w:val="22"/>
                <w:szCs w:val="22"/>
                <w:lang w:val="en-GB"/>
              </w:rPr>
              <w:t>.</w:t>
            </w:r>
            <w:r w:rsidRPr="007575CF">
              <w:rPr>
                <w:rFonts w:ascii="Cambria Math" w:hAnsi="Cambria Math" w:cs="Arial"/>
                <w:sz w:val="22"/>
                <w:szCs w:val="22"/>
                <w:lang w:val="en-GB"/>
              </w:rPr>
              <w:t xml:space="preserve"> Tenderer who submits more than one (1) Tender in one (1) lot of the package will cause all the Tenders of that particular Tenderer to be rejected.</w:t>
            </w:r>
          </w:p>
          <w:p w14:paraId="66D63C61" w14:textId="77777777" w:rsidR="00683337" w:rsidRPr="007575CF" w:rsidRDefault="00683337" w:rsidP="00F72C33">
            <w:pPr>
              <w:pStyle w:val="Sub-ClauseText"/>
              <w:spacing w:before="0" w:after="0"/>
              <w:rPr>
                <w:rFonts w:ascii="Cambria Math" w:hAnsi="Cambria Math" w:cs="Arial"/>
                <w:color w:val="000000"/>
                <w:sz w:val="22"/>
                <w:szCs w:val="22"/>
                <w:lang w:val="en-GB"/>
              </w:rPr>
            </w:pPr>
          </w:p>
        </w:tc>
      </w:tr>
      <w:tr w:rsidR="00D63C10" w:rsidRPr="007575CF" w14:paraId="28B7DC5A" w14:textId="77777777" w:rsidTr="00CD7680">
        <w:tc>
          <w:tcPr>
            <w:tcW w:w="2263" w:type="dxa"/>
          </w:tcPr>
          <w:p w14:paraId="35CAAF2C" w14:textId="5109737D" w:rsidR="00D63C10" w:rsidRPr="007575CF" w:rsidRDefault="00683337" w:rsidP="00F72C33">
            <w:pPr>
              <w:pStyle w:val="Heading3"/>
              <w:outlineLvl w:val="2"/>
              <w:rPr>
                <w:rFonts w:ascii="Cambria Math" w:hAnsi="Cambria Math"/>
                <w:b/>
              </w:rPr>
            </w:pPr>
            <w:bookmarkStart w:id="112" w:name="_Toc438438830"/>
            <w:bookmarkStart w:id="113" w:name="_Toc438532578"/>
            <w:bookmarkStart w:id="114" w:name="_Toc438733974"/>
            <w:bookmarkStart w:id="115" w:name="_Toc438907013"/>
            <w:bookmarkStart w:id="116" w:name="_Toc438907212"/>
            <w:bookmarkStart w:id="117" w:name="_Toc37047284"/>
            <w:bookmarkStart w:id="118" w:name="_Toc37234055"/>
            <w:bookmarkStart w:id="119" w:name="_Toc50198932"/>
            <w:bookmarkStart w:id="120" w:name="_Toc50259427"/>
            <w:bookmarkStart w:id="121" w:name="_Toc50260428"/>
            <w:bookmarkStart w:id="122" w:name="_Toc50261518"/>
            <w:bookmarkStart w:id="123" w:name="_Toc50262178"/>
            <w:bookmarkStart w:id="124" w:name="_Toc50262852"/>
            <w:bookmarkStart w:id="125" w:name="_Toc50263669"/>
            <w:bookmarkStart w:id="126" w:name="_Toc50264384"/>
            <w:bookmarkStart w:id="127" w:name="_Toc50264549"/>
            <w:bookmarkStart w:id="128" w:name="_Toc50264838"/>
            <w:bookmarkStart w:id="129" w:name="_Toc50267780"/>
            <w:bookmarkStart w:id="130" w:name="_Toc50268305"/>
            <w:bookmarkStart w:id="131" w:name="_Toc50280489"/>
            <w:bookmarkStart w:id="132" w:name="_Toc50280716"/>
            <w:bookmarkStart w:id="133" w:name="_Toc132720650"/>
            <w:bookmarkStart w:id="134" w:name="_Toc227576235"/>
            <w:r w:rsidRPr="007575CF">
              <w:rPr>
                <w:rFonts w:ascii="Cambria Math" w:hAnsi="Cambria Math"/>
                <w:b/>
              </w:rPr>
              <w:t>1</w:t>
            </w:r>
            <w:r w:rsidR="00B45183" w:rsidRPr="007575CF">
              <w:rPr>
                <w:rFonts w:ascii="Cambria Math" w:hAnsi="Cambria Math"/>
                <w:b/>
              </w:rPr>
              <w:t>8</w:t>
            </w:r>
            <w:r w:rsidR="00D63C10" w:rsidRPr="007575CF">
              <w:rPr>
                <w:rFonts w:ascii="Cambria Math" w:hAnsi="Cambria Math"/>
                <w:b/>
              </w:rPr>
              <w:t>. Cost of Tendering</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tc>
        <w:tc>
          <w:tcPr>
            <w:tcW w:w="1281" w:type="dxa"/>
          </w:tcPr>
          <w:p w14:paraId="3BAF0AF8" w14:textId="78C0B471" w:rsidR="00D63C10" w:rsidRPr="007575CF" w:rsidRDefault="00683337" w:rsidP="00F72C33">
            <w:pPr>
              <w:rPr>
                <w:rFonts w:ascii="Cambria Math" w:hAnsi="Cambria Math"/>
              </w:rPr>
            </w:pPr>
            <w:r w:rsidRPr="007575CF">
              <w:rPr>
                <w:rFonts w:ascii="Cambria Math" w:hAnsi="Cambria Math"/>
              </w:rPr>
              <w:t>1</w:t>
            </w:r>
            <w:r w:rsidR="00B45183" w:rsidRPr="007575CF">
              <w:rPr>
                <w:rFonts w:ascii="Cambria Math" w:hAnsi="Cambria Math"/>
              </w:rPr>
              <w:t>8</w:t>
            </w:r>
            <w:r w:rsidR="00D63C10" w:rsidRPr="007575CF">
              <w:rPr>
                <w:rFonts w:ascii="Cambria Math" w:hAnsi="Cambria Math"/>
              </w:rPr>
              <w:t>.1</w:t>
            </w:r>
          </w:p>
        </w:tc>
        <w:tc>
          <w:tcPr>
            <w:tcW w:w="5806" w:type="dxa"/>
          </w:tcPr>
          <w:p w14:paraId="454499B8" w14:textId="77777777" w:rsidR="00D63C10" w:rsidRPr="007575CF" w:rsidRDefault="00D63C10"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73CA0893" w14:textId="77777777" w:rsidR="00D63C10" w:rsidRPr="007575CF" w:rsidRDefault="00D63C10" w:rsidP="00F72C33">
            <w:pPr>
              <w:pStyle w:val="Sub-ClauseText"/>
              <w:spacing w:before="0" w:after="0"/>
              <w:rPr>
                <w:rFonts w:ascii="Cambria Math" w:hAnsi="Cambria Math" w:cs="Arial"/>
                <w:color w:val="000000"/>
                <w:sz w:val="22"/>
                <w:szCs w:val="22"/>
                <w:lang w:val="en-GB"/>
              </w:rPr>
            </w:pPr>
          </w:p>
        </w:tc>
      </w:tr>
      <w:tr w:rsidR="00D63C10" w:rsidRPr="007575CF" w14:paraId="388D1F49" w14:textId="77777777" w:rsidTr="00CD7680">
        <w:tc>
          <w:tcPr>
            <w:tcW w:w="2263" w:type="dxa"/>
            <w:vMerge w:val="restart"/>
          </w:tcPr>
          <w:p w14:paraId="308D205E" w14:textId="13D75667" w:rsidR="00D63C10" w:rsidRPr="007575CF" w:rsidRDefault="00683337" w:rsidP="00F72C33">
            <w:pPr>
              <w:pStyle w:val="Heading3"/>
              <w:outlineLvl w:val="2"/>
              <w:rPr>
                <w:rFonts w:ascii="Cambria Math" w:hAnsi="Cambria Math"/>
                <w:b/>
              </w:rPr>
            </w:pPr>
            <w:bookmarkStart w:id="135" w:name="_Toc199762187"/>
            <w:bookmarkStart w:id="136" w:name="_Toc132720651"/>
            <w:bookmarkStart w:id="137" w:name="_Toc227576236"/>
            <w:r w:rsidRPr="007575CF">
              <w:rPr>
                <w:rFonts w:ascii="Cambria Math" w:hAnsi="Cambria Math"/>
                <w:b/>
              </w:rPr>
              <w:t>1</w:t>
            </w:r>
            <w:r w:rsidR="00B45183" w:rsidRPr="007575CF">
              <w:rPr>
                <w:rFonts w:ascii="Cambria Math" w:hAnsi="Cambria Math"/>
                <w:b/>
              </w:rPr>
              <w:t>9</w:t>
            </w:r>
            <w:r w:rsidR="00D63C10" w:rsidRPr="007575CF">
              <w:rPr>
                <w:rFonts w:ascii="Cambria Math" w:hAnsi="Cambria Math"/>
                <w:b/>
              </w:rPr>
              <w:t>. Issuance and Sale of Tender Document</w:t>
            </w:r>
            <w:bookmarkEnd w:id="135"/>
            <w:bookmarkEnd w:id="136"/>
            <w:bookmarkEnd w:id="137"/>
          </w:p>
        </w:tc>
        <w:tc>
          <w:tcPr>
            <w:tcW w:w="1281" w:type="dxa"/>
          </w:tcPr>
          <w:p w14:paraId="311F8E6A" w14:textId="471A70EE" w:rsidR="00D63C10" w:rsidRPr="007575CF" w:rsidRDefault="00683337"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00D63C10" w:rsidRPr="007575CF">
              <w:rPr>
                <w:rFonts w:ascii="Cambria Math" w:hAnsi="Cambria Math"/>
              </w:rPr>
              <w:t>.1</w:t>
            </w:r>
          </w:p>
        </w:tc>
        <w:tc>
          <w:tcPr>
            <w:tcW w:w="5806" w:type="dxa"/>
          </w:tcPr>
          <w:p w14:paraId="22A7514D" w14:textId="77777777" w:rsidR="00D63C10" w:rsidRPr="007575CF" w:rsidRDefault="00D63C10" w:rsidP="00F72C33">
            <w:pPr>
              <w:pStyle w:val="Sub-ClauseText"/>
              <w:keepLines/>
              <w:tabs>
                <w:tab w:val="num" w:pos="655"/>
              </w:tabs>
              <w:spacing w:before="80" w:after="6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07E6B3D1" w14:textId="77777777" w:rsidR="00D63C10" w:rsidRPr="007575CF" w:rsidRDefault="00D63C10" w:rsidP="00F72C33">
            <w:pPr>
              <w:pStyle w:val="Sub-ClauseText"/>
              <w:spacing w:beforeLines="40" w:before="96" w:after="0"/>
              <w:ind w:left="633"/>
              <w:rPr>
                <w:rFonts w:ascii="Cambria Math" w:hAnsi="Cambria Math" w:cs="Arial"/>
                <w:color w:val="000000"/>
                <w:sz w:val="22"/>
                <w:szCs w:val="22"/>
                <w:lang w:val="en-GB"/>
              </w:rPr>
            </w:pPr>
          </w:p>
        </w:tc>
      </w:tr>
      <w:tr w:rsidR="00F97A0D" w:rsidRPr="007575CF" w14:paraId="338C3C05" w14:textId="77777777" w:rsidTr="00CD7680">
        <w:tc>
          <w:tcPr>
            <w:tcW w:w="2263" w:type="dxa"/>
            <w:vMerge/>
          </w:tcPr>
          <w:p w14:paraId="1745470B" w14:textId="77777777" w:rsidR="00F97A0D" w:rsidRPr="007575CF" w:rsidRDefault="00F97A0D" w:rsidP="00F72C33">
            <w:pPr>
              <w:jc w:val="both"/>
              <w:rPr>
                <w:rFonts w:ascii="Cambria Math" w:hAnsi="Cambria Math"/>
                <w:b/>
                <w:sz w:val="24"/>
                <w:szCs w:val="24"/>
              </w:rPr>
            </w:pPr>
          </w:p>
        </w:tc>
        <w:tc>
          <w:tcPr>
            <w:tcW w:w="1281" w:type="dxa"/>
          </w:tcPr>
          <w:p w14:paraId="57C32286" w14:textId="6D7BCA47" w:rsidR="00F97A0D" w:rsidRPr="007575CF" w:rsidRDefault="00F97A0D"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Pr="007575CF">
              <w:rPr>
                <w:rFonts w:ascii="Cambria Math" w:hAnsi="Cambria Math"/>
              </w:rPr>
              <w:t>.2</w:t>
            </w:r>
          </w:p>
        </w:tc>
        <w:tc>
          <w:tcPr>
            <w:tcW w:w="5806" w:type="dxa"/>
          </w:tcPr>
          <w:p w14:paraId="741061FE" w14:textId="5C6B2730" w:rsidR="00F97A0D" w:rsidRPr="007575CF" w:rsidRDefault="00F97A0D" w:rsidP="00F72C33">
            <w:pPr>
              <w:pStyle w:val="Sub-ClauseText"/>
              <w:keepLines/>
              <w:tabs>
                <w:tab w:val="num" w:pos="655"/>
              </w:tabs>
              <w:spacing w:before="80" w:after="60"/>
              <w:rPr>
                <w:rFonts w:ascii="Cambria Math" w:hAnsi="Cambria Math" w:cs="Arial"/>
                <w:color w:val="000000"/>
                <w:sz w:val="22"/>
                <w:szCs w:val="22"/>
                <w:lang w:val="en-GB"/>
              </w:rPr>
            </w:pPr>
            <w:r w:rsidRPr="007575CF">
              <w:rPr>
                <w:rFonts w:ascii="Cambria Math" w:hAnsi="Cambria Math" w:cs="Arial"/>
                <w:color w:val="000000"/>
                <w:sz w:val="22"/>
                <w:szCs w:val="22"/>
                <w:lang w:val="en-GB"/>
              </w:rPr>
              <w:t>Full contact details with mailing address, telephone, mobile, and electronic mail address, as applicable, of those to whom Tender Documents have been issued shall be recorded with a reference number by the Procuring Entity.</w:t>
            </w:r>
          </w:p>
        </w:tc>
      </w:tr>
      <w:tr w:rsidR="00D63C10" w:rsidRPr="007575CF" w14:paraId="26B7F0DC" w14:textId="77777777" w:rsidTr="00CD7680">
        <w:tc>
          <w:tcPr>
            <w:tcW w:w="2263" w:type="dxa"/>
            <w:vMerge/>
          </w:tcPr>
          <w:p w14:paraId="18F5FC81" w14:textId="77777777" w:rsidR="00D63C10" w:rsidRPr="007575CF" w:rsidRDefault="00D63C10" w:rsidP="00F72C33">
            <w:pPr>
              <w:jc w:val="both"/>
              <w:rPr>
                <w:rFonts w:ascii="Cambria Math" w:hAnsi="Cambria Math"/>
                <w:b/>
                <w:sz w:val="24"/>
                <w:szCs w:val="24"/>
              </w:rPr>
            </w:pPr>
          </w:p>
        </w:tc>
        <w:tc>
          <w:tcPr>
            <w:tcW w:w="1281" w:type="dxa"/>
          </w:tcPr>
          <w:p w14:paraId="2FE49131" w14:textId="2FEE1377" w:rsidR="00D63C10" w:rsidRPr="007575CF" w:rsidRDefault="00683337"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00D63C10" w:rsidRPr="007575CF">
              <w:rPr>
                <w:rFonts w:ascii="Cambria Math" w:hAnsi="Cambria Math"/>
              </w:rPr>
              <w:t>.</w:t>
            </w:r>
            <w:r w:rsidR="00F97A0D" w:rsidRPr="007575CF">
              <w:rPr>
                <w:rFonts w:ascii="Cambria Math" w:hAnsi="Cambria Math"/>
              </w:rPr>
              <w:t>3</w:t>
            </w:r>
          </w:p>
        </w:tc>
        <w:tc>
          <w:tcPr>
            <w:tcW w:w="5806" w:type="dxa"/>
          </w:tcPr>
          <w:p w14:paraId="6EA2E4B5" w14:textId="77777777" w:rsidR="00D63C10" w:rsidRPr="007575CF" w:rsidRDefault="00D63C10" w:rsidP="00F72C33">
            <w:pPr>
              <w:pStyle w:val="Sub-ClauseText"/>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7A2CE0C5" w14:textId="77777777" w:rsidR="00D63C10" w:rsidRPr="007575CF" w:rsidRDefault="00D63C10" w:rsidP="00F72C33">
            <w:pPr>
              <w:pStyle w:val="Sub-ClauseText"/>
              <w:spacing w:beforeLines="40" w:before="96" w:after="0"/>
              <w:rPr>
                <w:rFonts w:ascii="Cambria Math" w:hAnsi="Cambria Math" w:cs="Arial"/>
                <w:color w:val="000000"/>
                <w:sz w:val="22"/>
                <w:szCs w:val="22"/>
                <w:lang w:val="en-GB"/>
              </w:rPr>
            </w:pPr>
          </w:p>
        </w:tc>
      </w:tr>
      <w:tr w:rsidR="00FD52AF" w:rsidRPr="007575CF" w14:paraId="2557BA16" w14:textId="77777777" w:rsidTr="00CD7680">
        <w:trPr>
          <w:trHeight w:val="2150"/>
        </w:trPr>
        <w:tc>
          <w:tcPr>
            <w:tcW w:w="2263" w:type="dxa"/>
            <w:vMerge w:val="restart"/>
          </w:tcPr>
          <w:p w14:paraId="799FF52B" w14:textId="5B6D959E" w:rsidR="00FD52AF" w:rsidRPr="007575CF" w:rsidRDefault="00B45183" w:rsidP="00F72C33">
            <w:pPr>
              <w:pStyle w:val="Heading3"/>
              <w:outlineLvl w:val="2"/>
              <w:rPr>
                <w:rFonts w:ascii="Cambria Math" w:hAnsi="Cambria Math"/>
                <w:b/>
              </w:rPr>
            </w:pPr>
            <w:bookmarkStart w:id="138" w:name="_Toc227576237"/>
            <w:r w:rsidRPr="007575CF">
              <w:rPr>
                <w:rFonts w:ascii="Cambria Math" w:hAnsi="Cambria Math"/>
                <w:b/>
              </w:rPr>
              <w:t>20</w:t>
            </w:r>
            <w:r w:rsidR="00FD52AF" w:rsidRPr="007575CF">
              <w:rPr>
                <w:rFonts w:ascii="Cambria Math" w:hAnsi="Cambria Math"/>
                <w:b/>
              </w:rPr>
              <w:t>. Language of Tender</w:t>
            </w:r>
            <w:bookmarkEnd w:id="138"/>
          </w:p>
        </w:tc>
        <w:tc>
          <w:tcPr>
            <w:tcW w:w="1281" w:type="dxa"/>
          </w:tcPr>
          <w:p w14:paraId="088D7D3E" w14:textId="1611C2FD" w:rsidR="00FD52AF" w:rsidRPr="007575CF" w:rsidRDefault="00B45183" w:rsidP="00F72C33">
            <w:pPr>
              <w:rPr>
                <w:rFonts w:ascii="Cambria Math" w:hAnsi="Cambria Math"/>
              </w:rPr>
            </w:pPr>
            <w:r w:rsidRPr="007575CF">
              <w:rPr>
                <w:rFonts w:ascii="Cambria Math" w:hAnsi="Cambria Math"/>
              </w:rPr>
              <w:t>20</w:t>
            </w:r>
            <w:r w:rsidR="00FD52AF" w:rsidRPr="007575CF">
              <w:rPr>
                <w:rFonts w:ascii="Cambria Math" w:hAnsi="Cambria Math"/>
              </w:rPr>
              <w:t>.1</w:t>
            </w:r>
          </w:p>
        </w:tc>
        <w:tc>
          <w:tcPr>
            <w:tcW w:w="5806" w:type="dxa"/>
          </w:tcPr>
          <w:p w14:paraId="370A6880" w14:textId="77777777" w:rsidR="00FD52AF" w:rsidRPr="007575CF" w:rsidRDefault="00FD52AF"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7575CF">
              <w:rPr>
                <w:rFonts w:ascii="Cambria Math" w:hAnsi="Cambria Math" w:cs="Arial"/>
                <w:i/>
                <w:color w:val="000000"/>
                <w:sz w:val="22"/>
                <w:szCs w:val="22"/>
                <w:lang w:val="en-GB"/>
              </w:rPr>
              <w:t>Bangla.</w:t>
            </w:r>
            <w:r w:rsidRPr="007575CF">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7575CF">
              <w:rPr>
                <w:rFonts w:ascii="Cambria Math" w:hAnsi="Cambria Math" w:cs="Arial"/>
                <w:i/>
                <w:color w:val="000000"/>
                <w:sz w:val="22"/>
                <w:szCs w:val="22"/>
                <w:lang w:val="en-GB"/>
              </w:rPr>
              <w:t>Bangla</w:t>
            </w:r>
            <w:r w:rsidRPr="007575CF">
              <w:rPr>
                <w:rFonts w:ascii="Cambria Math" w:hAnsi="Cambria Math" w:cs="Arial"/>
                <w:color w:val="000000"/>
                <w:sz w:val="22"/>
                <w:szCs w:val="22"/>
                <w:lang w:val="en-GB"/>
              </w:rPr>
              <w:t xml:space="preserve"> language, in which case, for purposes of interpretation of the Tender, such translation shall govern.</w:t>
            </w:r>
          </w:p>
        </w:tc>
      </w:tr>
      <w:tr w:rsidR="00FD52AF" w:rsidRPr="007575CF" w14:paraId="20261A56" w14:textId="77777777" w:rsidTr="00CD7680">
        <w:tc>
          <w:tcPr>
            <w:tcW w:w="2263" w:type="dxa"/>
            <w:vMerge/>
          </w:tcPr>
          <w:p w14:paraId="318AB1B0" w14:textId="77777777" w:rsidR="00FD52AF" w:rsidRPr="007575CF" w:rsidRDefault="00FD52AF" w:rsidP="00F72C33">
            <w:pPr>
              <w:rPr>
                <w:rFonts w:ascii="Cambria Math" w:hAnsi="Cambria Math"/>
                <w:b/>
                <w:sz w:val="24"/>
                <w:szCs w:val="24"/>
              </w:rPr>
            </w:pPr>
          </w:p>
        </w:tc>
        <w:tc>
          <w:tcPr>
            <w:tcW w:w="1281" w:type="dxa"/>
          </w:tcPr>
          <w:p w14:paraId="30CF82A8" w14:textId="42722FAA" w:rsidR="00FD52AF" w:rsidRPr="007575CF" w:rsidRDefault="00B45183" w:rsidP="00F72C33">
            <w:pPr>
              <w:rPr>
                <w:rFonts w:ascii="Cambria Math" w:hAnsi="Cambria Math"/>
              </w:rPr>
            </w:pPr>
            <w:r w:rsidRPr="007575CF">
              <w:rPr>
                <w:rFonts w:ascii="Cambria Math" w:hAnsi="Cambria Math"/>
              </w:rPr>
              <w:t>20</w:t>
            </w:r>
            <w:r w:rsidR="00FD52AF" w:rsidRPr="007575CF">
              <w:rPr>
                <w:rFonts w:ascii="Cambria Math" w:hAnsi="Cambria Math"/>
              </w:rPr>
              <w:t>.2</w:t>
            </w:r>
          </w:p>
        </w:tc>
        <w:tc>
          <w:tcPr>
            <w:tcW w:w="5806" w:type="dxa"/>
          </w:tcPr>
          <w:p w14:paraId="23D43914" w14:textId="77777777" w:rsidR="00FD52AF" w:rsidRPr="007575CF" w:rsidRDefault="00FD52AF"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bear all costs of translation to the governing language and all risks of the accuracy of such translation.</w:t>
            </w:r>
          </w:p>
          <w:p w14:paraId="1F9E8A23" w14:textId="77777777" w:rsidR="00FD52AF" w:rsidRPr="007575CF" w:rsidRDefault="00FD52AF" w:rsidP="00F72C33">
            <w:pPr>
              <w:pStyle w:val="Sub-ClauseText"/>
              <w:spacing w:before="0" w:after="0"/>
              <w:rPr>
                <w:rFonts w:ascii="Cambria Math" w:hAnsi="Cambria Math" w:cs="Arial"/>
                <w:color w:val="000000"/>
                <w:sz w:val="22"/>
                <w:szCs w:val="22"/>
                <w:lang w:val="en-GB"/>
              </w:rPr>
            </w:pPr>
          </w:p>
        </w:tc>
      </w:tr>
      <w:tr w:rsidR="00485019" w:rsidRPr="007575CF" w14:paraId="252B7859" w14:textId="77777777" w:rsidTr="00CD7680">
        <w:tc>
          <w:tcPr>
            <w:tcW w:w="2263" w:type="dxa"/>
            <w:vMerge w:val="restart"/>
          </w:tcPr>
          <w:p w14:paraId="70CD22DE" w14:textId="2FA8052E" w:rsidR="00485019" w:rsidRPr="007575CF" w:rsidRDefault="00B45183" w:rsidP="00F72C33">
            <w:pPr>
              <w:pStyle w:val="Heading3"/>
              <w:outlineLvl w:val="2"/>
              <w:rPr>
                <w:rFonts w:ascii="Cambria Math" w:hAnsi="Cambria Math"/>
                <w:b/>
              </w:rPr>
            </w:pPr>
            <w:bookmarkStart w:id="139" w:name="_Toc132720653"/>
            <w:bookmarkStart w:id="140" w:name="_Toc227576238"/>
            <w:r w:rsidRPr="007575CF">
              <w:rPr>
                <w:rFonts w:ascii="Cambria Math" w:hAnsi="Cambria Math"/>
                <w:b/>
              </w:rPr>
              <w:t>21</w:t>
            </w:r>
            <w:r w:rsidR="00485019" w:rsidRPr="007575CF">
              <w:rPr>
                <w:rFonts w:ascii="Cambria Math" w:hAnsi="Cambria Math"/>
                <w:b/>
              </w:rPr>
              <w:t>. Contents of Tender</w:t>
            </w:r>
            <w:bookmarkEnd w:id="139"/>
            <w:bookmarkEnd w:id="140"/>
          </w:p>
        </w:tc>
        <w:tc>
          <w:tcPr>
            <w:tcW w:w="1281" w:type="dxa"/>
          </w:tcPr>
          <w:p w14:paraId="08BF7F62" w14:textId="0EDA809E"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.1</w:t>
            </w:r>
          </w:p>
        </w:tc>
        <w:tc>
          <w:tcPr>
            <w:tcW w:w="5806" w:type="dxa"/>
          </w:tcPr>
          <w:p w14:paraId="395FA436" w14:textId="7BFD0BDF" w:rsidR="00485019" w:rsidRPr="007575CF" w:rsidRDefault="00485019" w:rsidP="00F72C33">
            <w:pPr>
              <w:pStyle w:val="Sub-ClauseText"/>
              <w:spacing w:beforeLines="40" w:before="96" w:after="0"/>
              <w:rPr>
                <w:rFonts w:ascii="Arial" w:hAnsi="Arial" w:cs="Arial"/>
                <w:color w:val="000000"/>
                <w:sz w:val="22"/>
                <w:szCs w:val="22"/>
                <w:lang w:val="en-GB"/>
              </w:rPr>
            </w:pPr>
            <w:r w:rsidRPr="007575CF">
              <w:rPr>
                <w:rFonts w:ascii="Cambria Math" w:hAnsi="Cambria Math" w:cs="Arial"/>
                <w:sz w:val="22"/>
                <w:szCs w:val="22"/>
                <w:lang w:val="en-GB"/>
              </w:rPr>
              <w:t xml:space="preserve">The Tender prepared by the Tenderers shall comprise Two Envelope submitted simultaneously, one called the </w:t>
            </w:r>
            <w:r w:rsidRPr="007575CF">
              <w:rPr>
                <w:rFonts w:ascii="Cambria Math" w:hAnsi="Cambria Math" w:cs="Arial"/>
                <w:b/>
                <w:bCs/>
                <w:sz w:val="22"/>
                <w:szCs w:val="22"/>
                <w:lang w:val="en-GB"/>
              </w:rPr>
              <w:t>Technical Offer (Envelope-01)</w:t>
            </w:r>
            <w:r w:rsidRPr="007575CF">
              <w:rPr>
                <w:rFonts w:ascii="Cambria Math" w:hAnsi="Cambria Math" w:cs="Arial"/>
                <w:sz w:val="22"/>
                <w:szCs w:val="22"/>
                <w:lang w:val="en-GB"/>
              </w:rPr>
              <w:t xml:space="preserve"> containing the documents listed in ITT Sub Clause 2</w:t>
            </w:r>
            <w:r w:rsidR="000F2F59" w:rsidRPr="007575CF">
              <w:rPr>
                <w:rFonts w:ascii="Cambria Math" w:hAnsi="Cambria Math" w:cs="Arial"/>
                <w:sz w:val="22"/>
                <w:szCs w:val="22"/>
                <w:lang w:val="en-GB"/>
              </w:rPr>
              <w:t>1</w:t>
            </w:r>
            <w:r w:rsidRPr="007575CF">
              <w:rPr>
                <w:rFonts w:ascii="Cambria Math" w:hAnsi="Cambria Math" w:cs="Arial"/>
                <w:sz w:val="22"/>
                <w:szCs w:val="22"/>
                <w:lang w:val="en-GB"/>
              </w:rPr>
              <w:t xml:space="preserve">.2 and other called the </w:t>
            </w:r>
            <w:r w:rsidRPr="007575CF">
              <w:rPr>
                <w:rFonts w:ascii="Cambria Math" w:hAnsi="Cambria Math" w:cs="Arial"/>
                <w:b/>
                <w:bCs/>
                <w:sz w:val="22"/>
                <w:szCs w:val="22"/>
                <w:lang w:val="en-GB"/>
              </w:rPr>
              <w:t>Financial Offer</w:t>
            </w:r>
            <w:r w:rsidRPr="007575CF">
              <w:rPr>
                <w:rFonts w:ascii="Cambria Math" w:hAnsi="Cambria Math" w:cs="Arial"/>
                <w:sz w:val="22"/>
                <w:szCs w:val="22"/>
                <w:lang w:val="en-GB"/>
              </w:rPr>
              <w:t xml:space="preserve"> </w:t>
            </w:r>
            <w:r w:rsidR="00AD60F7" w:rsidRPr="007575CF">
              <w:rPr>
                <w:rFonts w:ascii="Cambria Math" w:hAnsi="Cambria Math" w:cs="Arial"/>
                <w:b/>
                <w:bCs/>
                <w:sz w:val="22"/>
                <w:szCs w:val="22"/>
                <w:lang w:val="en-GB"/>
              </w:rPr>
              <w:t>(Envelope-02)</w:t>
            </w:r>
            <w:r w:rsidR="00AD60F7" w:rsidRPr="007575CF">
              <w:rPr>
                <w:rFonts w:ascii="Cambria Math" w:hAnsi="Cambria Math" w:cs="Arial"/>
                <w:sz w:val="22"/>
                <w:szCs w:val="22"/>
                <w:lang w:val="en-GB"/>
              </w:rPr>
              <w:t xml:space="preserve"> </w:t>
            </w:r>
            <w:r w:rsidRPr="007575CF">
              <w:rPr>
                <w:rFonts w:ascii="Cambria Math" w:hAnsi="Cambria Math" w:cs="Arial"/>
                <w:sz w:val="22"/>
                <w:szCs w:val="22"/>
                <w:lang w:val="en-GB"/>
              </w:rPr>
              <w:t xml:space="preserve">containing the documents listed in </w:t>
            </w:r>
            <w:r w:rsidR="00AD60F7" w:rsidRPr="007575CF">
              <w:rPr>
                <w:rFonts w:ascii="Cambria Math" w:hAnsi="Cambria Math" w:cs="Arial"/>
                <w:sz w:val="22"/>
                <w:szCs w:val="22"/>
                <w:lang w:val="en-GB"/>
              </w:rPr>
              <w:t xml:space="preserve">ITT Sub Clause </w:t>
            </w:r>
            <w:r w:rsidRPr="007575CF">
              <w:rPr>
                <w:rFonts w:ascii="Cambria Math" w:hAnsi="Cambria Math" w:cs="Arial"/>
                <w:sz w:val="22"/>
                <w:szCs w:val="22"/>
                <w:lang w:val="en-GB"/>
              </w:rPr>
              <w:t>2</w:t>
            </w:r>
            <w:r w:rsidR="000F2F59" w:rsidRPr="007575CF">
              <w:rPr>
                <w:rFonts w:ascii="Cambria Math" w:hAnsi="Cambria Math" w:cs="Arial"/>
                <w:sz w:val="22"/>
                <w:szCs w:val="22"/>
                <w:lang w:val="en-GB"/>
              </w:rPr>
              <w:t>1</w:t>
            </w:r>
            <w:r w:rsidRPr="007575CF">
              <w:rPr>
                <w:rFonts w:ascii="Cambria Math" w:hAnsi="Cambria Math" w:cs="Arial"/>
                <w:sz w:val="22"/>
                <w:szCs w:val="22"/>
                <w:lang w:val="en-GB"/>
              </w:rPr>
              <w:t xml:space="preserve">.3, </w:t>
            </w:r>
            <w:r w:rsidRPr="007575CF">
              <w:rPr>
                <w:rFonts w:ascii="Cambria Math" w:hAnsi="Cambria Math" w:cs="Arial"/>
                <w:b/>
                <w:bCs/>
                <w:sz w:val="22"/>
                <w:szCs w:val="22"/>
                <w:lang w:val="en-GB"/>
              </w:rPr>
              <w:t>both envelopes enclosed together in an outer Single envelope</w:t>
            </w:r>
            <w:r w:rsidRPr="007575CF">
              <w:rPr>
                <w:rFonts w:ascii="Cambria Math" w:hAnsi="Cambria Math" w:cs="Arial"/>
                <w:sz w:val="22"/>
                <w:szCs w:val="22"/>
                <w:lang w:val="en-GB"/>
              </w:rPr>
              <w:t>.</w:t>
            </w:r>
          </w:p>
        </w:tc>
      </w:tr>
      <w:tr w:rsidR="00485019" w:rsidRPr="007575CF" w14:paraId="65611800" w14:textId="77777777" w:rsidTr="00CD7680">
        <w:tc>
          <w:tcPr>
            <w:tcW w:w="2263" w:type="dxa"/>
            <w:vMerge/>
          </w:tcPr>
          <w:p w14:paraId="3AA371CD" w14:textId="77777777" w:rsidR="00485019" w:rsidRPr="007575CF" w:rsidRDefault="00485019" w:rsidP="00F72C33">
            <w:pPr>
              <w:rPr>
                <w:rFonts w:ascii="Cambria Math" w:hAnsi="Cambria Math"/>
                <w:b/>
                <w:sz w:val="24"/>
                <w:szCs w:val="24"/>
              </w:rPr>
            </w:pPr>
          </w:p>
        </w:tc>
        <w:tc>
          <w:tcPr>
            <w:tcW w:w="1281" w:type="dxa"/>
          </w:tcPr>
          <w:p w14:paraId="2B51871D" w14:textId="64B03726"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.2</w:t>
            </w:r>
          </w:p>
        </w:tc>
        <w:tc>
          <w:tcPr>
            <w:tcW w:w="5806" w:type="dxa"/>
          </w:tcPr>
          <w:p w14:paraId="5565043B" w14:textId="17868805" w:rsidR="00485019" w:rsidRPr="007575CF" w:rsidRDefault="00485019" w:rsidP="00F72C33">
            <w:pPr>
              <w:pStyle w:val="Sub-ClauseText"/>
              <w:keepLines/>
              <w:spacing w:beforeLines="40" w:before="96" w:afterLines="20" w:after="48"/>
              <w:rPr>
                <w:rFonts w:ascii="Cambria Math" w:hAnsi="Cambria Math" w:cs="Arial"/>
                <w:sz w:val="22"/>
                <w:szCs w:val="22"/>
                <w:lang w:val="en-GB"/>
              </w:rPr>
            </w:pPr>
            <w:r w:rsidRPr="007575CF">
              <w:rPr>
                <w:rFonts w:ascii="Cambria Math" w:hAnsi="Cambria Math" w:cs="Arial"/>
                <w:sz w:val="22"/>
                <w:szCs w:val="22"/>
                <w:lang w:val="en-GB"/>
              </w:rPr>
              <w:t xml:space="preserve">The </w:t>
            </w:r>
            <w:r w:rsidR="00EB4DCA" w:rsidRPr="007575CF">
              <w:rPr>
                <w:rFonts w:ascii="Cambria Math" w:hAnsi="Cambria Math" w:cs="Arial"/>
                <w:b/>
                <w:bCs/>
                <w:sz w:val="22"/>
                <w:szCs w:val="22"/>
                <w:lang w:val="en-GB"/>
              </w:rPr>
              <w:t>Technical Offer (Envelope-01)</w:t>
            </w:r>
            <w:r w:rsidRPr="007575CF">
              <w:rPr>
                <w:rFonts w:ascii="Cambria Math" w:hAnsi="Cambria Math" w:cs="Arial"/>
                <w:sz w:val="22"/>
                <w:szCs w:val="22"/>
                <w:lang w:val="en-GB"/>
              </w:rPr>
              <w:t xml:space="preserve"> prepared by the Tenderers will comprise the    following:</w:t>
            </w:r>
          </w:p>
          <w:p w14:paraId="1F603D07" w14:textId="4F39053A" w:rsidR="00485019" w:rsidRPr="007575CF" w:rsidRDefault="00467EF3"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Technical Offer Submission Letter (Form </w:t>
            </w:r>
            <w:r w:rsidRPr="007575CF">
              <w:rPr>
                <w:rFonts w:ascii="Cambria Math" w:eastAsia="Times New Roman" w:hAnsi="Cambria Math" w:cs="Arial"/>
                <w:b/>
                <w:bCs/>
                <w:spacing w:val="-4"/>
                <w:lang w:val="en-GB"/>
              </w:rPr>
              <w:t>PG8-1a</w:t>
            </w:r>
            <w:r w:rsidRPr="007575CF">
              <w:rPr>
                <w:rFonts w:ascii="Cambria Math" w:eastAsia="Times New Roman" w:hAnsi="Cambria Math" w:cs="Arial"/>
                <w:spacing w:val="-4"/>
                <w:lang w:val="en-GB"/>
              </w:rPr>
              <w:t>)</w:t>
            </w:r>
            <w:r w:rsidR="00485019" w:rsidRPr="007575CF">
              <w:rPr>
                <w:rFonts w:ascii="Cambria Math" w:eastAsia="Times New Roman" w:hAnsi="Cambria Math" w:cs="Arial"/>
                <w:spacing w:val="-4"/>
                <w:lang w:val="en-GB"/>
              </w:rPr>
              <w:t>,</w:t>
            </w:r>
            <w:r w:rsidR="00485019" w:rsidRPr="007575CF">
              <w:rPr>
                <w:rFonts w:ascii="Cambria Math" w:eastAsia="Times New Roman" w:hAnsi="Cambria Math" w:cs="Arial"/>
                <w:color w:val="FF0000"/>
                <w:spacing w:val="-4"/>
                <w:lang w:val="en-GB"/>
              </w:rPr>
              <w:t xml:space="preserve"> </w:t>
            </w:r>
            <w:r w:rsidR="00485019" w:rsidRPr="007575CF">
              <w:rPr>
                <w:rFonts w:ascii="Cambria Math" w:eastAsia="Times New Roman" w:hAnsi="Cambria Math" w:cs="Arial"/>
                <w:spacing w:val="-4"/>
                <w:lang w:val="en-GB"/>
              </w:rPr>
              <w:t>as stated under ITT Sub Clause 21.1;</w:t>
            </w:r>
          </w:p>
          <w:p w14:paraId="4A11F71B" w14:textId="71EED8DA"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Tenderer Information as stated under ITT Clauses 5, 2</w:t>
            </w:r>
            <w:r w:rsidR="00081C07" w:rsidRPr="007575CF">
              <w:rPr>
                <w:rFonts w:ascii="Cambria Math" w:eastAsia="Times New Roman" w:hAnsi="Cambria Math" w:cs="Arial"/>
                <w:spacing w:val="-4"/>
                <w:lang w:val="en-GB"/>
              </w:rPr>
              <w:t>6</w:t>
            </w:r>
            <w:r w:rsidRPr="007575CF">
              <w:rPr>
                <w:rFonts w:ascii="Cambria Math" w:eastAsia="Times New Roman" w:hAnsi="Cambria Math" w:cs="Arial"/>
                <w:spacing w:val="-4"/>
                <w:lang w:val="en-GB"/>
              </w:rPr>
              <w:t xml:space="preserve"> and 2</w:t>
            </w:r>
            <w:r w:rsidR="00081C07" w:rsidRPr="007575CF">
              <w:rPr>
                <w:rFonts w:ascii="Cambria Math" w:eastAsia="Times New Roman" w:hAnsi="Cambria Math" w:cs="Arial"/>
                <w:spacing w:val="-4"/>
                <w:lang w:val="en-GB"/>
              </w:rPr>
              <w:t>8</w:t>
            </w:r>
            <w:r w:rsidRPr="007575CF">
              <w:rPr>
                <w:rFonts w:ascii="Cambria Math" w:eastAsia="Times New Roman" w:hAnsi="Cambria Math" w:cs="Arial"/>
                <w:spacing w:val="-4"/>
                <w:lang w:val="en-GB"/>
              </w:rPr>
              <w:t xml:space="preserve"> (</w:t>
            </w:r>
            <w:r w:rsidRPr="007575CF">
              <w:rPr>
                <w:rFonts w:ascii="Cambria Math" w:eastAsia="Times New Roman" w:hAnsi="Cambria Math" w:cs="Arial"/>
                <w:b/>
                <w:spacing w:val="-4"/>
                <w:lang w:val="en-GB"/>
              </w:rPr>
              <w:t>Form PG8-2</w:t>
            </w:r>
            <w:r w:rsidRPr="007575CF">
              <w:rPr>
                <w:rFonts w:ascii="Cambria Math" w:eastAsia="Times New Roman" w:hAnsi="Cambria Math" w:cs="Arial"/>
                <w:spacing w:val="-4"/>
                <w:lang w:val="en-GB"/>
              </w:rPr>
              <w:t>);</w:t>
            </w:r>
          </w:p>
          <w:p w14:paraId="265DF63F" w14:textId="47CE3F81"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Tender Security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Clauses 3</w:t>
            </w:r>
            <w:r w:rsidR="00081C07" w:rsidRPr="007575CF">
              <w:rPr>
                <w:rFonts w:ascii="Cambria Math" w:eastAsia="Times New Roman" w:hAnsi="Cambria Math" w:cs="Arial"/>
                <w:spacing w:val="-4"/>
                <w:lang w:val="en-GB"/>
              </w:rPr>
              <w:t>1</w:t>
            </w:r>
            <w:r w:rsidRPr="007575CF">
              <w:rPr>
                <w:rFonts w:ascii="Cambria Math" w:eastAsia="Times New Roman" w:hAnsi="Cambria Math" w:cs="Arial"/>
                <w:spacing w:val="-4"/>
                <w:lang w:val="en-GB"/>
              </w:rPr>
              <w:t>, 3</w:t>
            </w:r>
            <w:r w:rsidR="00081C07" w:rsidRPr="007575CF">
              <w:rPr>
                <w:rFonts w:ascii="Cambria Math" w:eastAsia="Times New Roman" w:hAnsi="Cambria Math" w:cs="Arial"/>
                <w:spacing w:val="-4"/>
                <w:lang w:val="en-GB"/>
              </w:rPr>
              <w:t>2</w:t>
            </w:r>
            <w:r w:rsidRPr="007575CF">
              <w:rPr>
                <w:rFonts w:ascii="Cambria Math" w:eastAsia="Times New Roman" w:hAnsi="Cambria Math" w:cs="Arial"/>
                <w:spacing w:val="-4"/>
                <w:lang w:val="en-GB"/>
              </w:rPr>
              <w:t xml:space="preserve"> and 3</w:t>
            </w:r>
            <w:r w:rsidR="00081C07" w:rsidRPr="007575CF">
              <w:rPr>
                <w:rFonts w:ascii="Cambria Math" w:eastAsia="Times New Roman" w:hAnsi="Cambria Math" w:cs="Arial"/>
                <w:spacing w:val="-4"/>
                <w:lang w:val="en-GB"/>
              </w:rPr>
              <w:t>3</w:t>
            </w:r>
            <w:r w:rsidRPr="007575CF">
              <w:rPr>
                <w:rFonts w:ascii="Cambria Math" w:eastAsia="Times New Roman" w:hAnsi="Cambria Math" w:cs="Arial"/>
                <w:spacing w:val="-4"/>
                <w:lang w:val="en-GB"/>
              </w:rPr>
              <w:t>.</w:t>
            </w:r>
          </w:p>
          <w:p w14:paraId="46F2B827" w14:textId="644CCA7B"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alternatives, if permissible,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 2</w:t>
            </w:r>
            <w:r w:rsidR="00081C07" w:rsidRPr="007575CF">
              <w:rPr>
                <w:rFonts w:ascii="Cambria Math" w:eastAsia="Times New Roman" w:hAnsi="Cambria Math" w:cs="Arial"/>
                <w:spacing w:val="-4"/>
                <w:lang w:val="en-GB"/>
              </w:rPr>
              <w:t>3</w:t>
            </w:r>
            <w:r w:rsidRPr="007575CF">
              <w:rPr>
                <w:rFonts w:ascii="Cambria Math" w:eastAsia="Times New Roman" w:hAnsi="Cambria Math" w:cs="Arial"/>
                <w:spacing w:val="-4"/>
                <w:lang w:val="en-GB"/>
              </w:rPr>
              <w:t>;</w:t>
            </w:r>
          </w:p>
          <w:p w14:paraId="688F7D1E" w14:textId="0446E152"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written confirmation authorizing the signatory of the Tender including National ID</w:t>
            </w:r>
            <w:r w:rsidRPr="007575CF">
              <w:rPr>
                <w:rFonts w:ascii="Cambria Math" w:hAnsi="Cambria Math" w:cs="Arial"/>
              </w:rPr>
              <w:t xml:space="preserve"> </w:t>
            </w:r>
            <w:r w:rsidRPr="007575CF">
              <w:rPr>
                <w:rFonts w:ascii="Cambria Math" w:eastAsia="Times New Roman" w:hAnsi="Cambria Math" w:cs="Arial"/>
                <w:spacing w:val="-4"/>
                <w:lang w:val="en-GB"/>
              </w:rPr>
              <w:t>to commit the Tenderer if applicable, as stated under ITT Clause 3</w:t>
            </w:r>
            <w:r w:rsidR="00101213" w:rsidRPr="007575CF">
              <w:rPr>
                <w:rFonts w:ascii="Cambria Math" w:eastAsia="Times New Roman" w:hAnsi="Cambria Math" w:cs="Arial"/>
                <w:spacing w:val="-4"/>
                <w:lang w:val="en-GB"/>
              </w:rPr>
              <w:t>6</w:t>
            </w:r>
            <w:r w:rsidRPr="007575CF">
              <w:rPr>
                <w:rFonts w:ascii="Cambria Math" w:eastAsia="Times New Roman" w:hAnsi="Cambria Math" w:cs="Arial"/>
                <w:spacing w:val="-4"/>
                <w:lang w:val="en-GB"/>
              </w:rPr>
              <w:t>;</w:t>
            </w:r>
          </w:p>
          <w:p w14:paraId="63BFD6A4"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Valid Trade license;</w:t>
            </w:r>
          </w:p>
          <w:p w14:paraId="519A3D40" w14:textId="77777777" w:rsidR="00485019" w:rsidRPr="007575CF" w:rsidRDefault="00485019" w:rsidP="00F72C33">
            <w:pPr>
              <w:pStyle w:val="ListParagraph"/>
              <w:numPr>
                <w:ilvl w:val="0"/>
                <w:numId w:val="7"/>
              </w:numPr>
              <w:tabs>
                <w:tab w:val="right" w:pos="7254"/>
              </w:tabs>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 xml:space="preserve">The Tenderer shall submit with its Tender the following documents as a proof of fulfilling taxation obligations </w:t>
            </w:r>
            <w:r w:rsidRPr="007575CF">
              <w:rPr>
                <w:rFonts w:ascii="Cambria Math" w:eastAsia="Times New Roman" w:hAnsi="Cambria Math" w:cs="Arial"/>
                <w:bCs/>
                <w:spacing w:val="-4"/>
                <w:lang w:val="en-GB"/>
              </w:rPr>
              <w:t>in accordance with ITT Sub Clause 5.5;</w:t>
            </w:r>
          </w:p>
          <w:p w14:paraId="252C9AC4" w14:textId="77777777" w:rsidR="00485019" w:rsidRPr="007575CF" w:rsidRDefault="00485019" w:rsidP="00F72C33">
            <w:pPr>
              <w:pStyle w:val="ListParagraph"/>
              <w:tabs>
                <w:tab w:val="right" w:pos="7254"/>
              </w:tabs>
              <w:ind w:left="990"/>
              <w:jc w:val="both"/>
              <w:rPr>
                <w:rFonts w:ascii="Cambria Math" w:eastAsia="Times New Roman" w:hAnsi="Cambria Math" w:cs="Arial"/>
                <w:color w:val="000000"/>
                <w:lang w:val="en-GB"/>
              </w:rPr>
            </w:pPr>
          </w:p>
          <w:p w14:paraId="3B3A14DD" w14:textId="77777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TIN certificate;</w:t>
            </w:r>
          </w:p>
          <w:p w14:paraId="3E3F3CF3" w14:textId="7E87B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r w:rsidRPr="007575CF">
              <w:rPr>
                <w:rFonts w:ascii="Cambria Math" w:eastAsia="Times New Roman" w:hAnsi="Cambria Math" w:cs="Arial"/>
                <w:b/>
                <w:color w:val="000000"/>
                <w:lang w:val="en-GB"/>
              </w:rPr>
              <w:t xml:space="preserve">TDS; </w:t>
            </w:r>
            <w:r w:rsidRPr="007575CF">
              <w:rPr>
                <w:rFonts w:ascii="Cambria Math" w:eastAsia="Times New Roman" w:hAnsi="Cambria Math" w:cs="Arial"/>
                <w:color w:val="000000"/>
                <w:lang w:val="en-GB"/>
              </w:rPr>
              <w:t>and</w:t>
            </w:r>
          </w:p>
          <w:p w14:paraId="1B1207E0" w14:textId="77777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Value Added Tax registration certificate/ Business Identification Number.</w:t>
            </w:r>
          </w:p>
          <w:p w14:paraId="1DC4EECC" w14:textId="21A53CC0"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documentary evidence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 26</w:t>
            </w:r>
            <w:r w:rsidR="00101213" w:rsidRPr="007575CF">
              <w:rPr>
                <w:rFonts w:ascii="Cambria Math" w:eastAsia="Times New Roman" w:hAnsi="Cambria Math" w:cs="Arial"/>
                <w:spacing w:val="-4"/>
                <w:lang w:val="en-GB"/>
              </w:rPr>
              <w:t>, 27</w:t>
            </w:r>
            <w:r w:rsidRPr="007575CF">
              <w:rPr>
                <w:rFonts w:ascii="Cambria Math" w:eastAsia="Times New Roman" w:hAnsi="Cambria Math" w:cs="Arial"/>
                <w:spacing w:val="-4"/>
                <w:lang w:val="en-GB"/>
              </w:rPr>
              <w:t xml:space="preserve"> and 2</w:t>
            </w:r>
            <w:r w:rsidR="00101213" w:rsidRPr="007575CF">
              <w:rPr>
                <w:rFonts w:ascii="Cambria Math" w:eastAsia="Times New Roman" w:hAnsi="Cambria Math" w:cs="Arial"/>
                <w:spacing w:val="-4"/>
                <w:lang w:val="en-GB"/>
              </w:rPr>
              <w:t>8</w:t>
            </w:r>
            <w:r w:rsidRPr="007575CF">
              <w:rPr>
                <w:rFonts w:ascii="Cambria Math" w:eastAsia="Times New Roman" w:hAnsi="Cambria Math" w:cs="Arial"/>
                <w:spacing w:val="-4"/>
                <w:lang w:val="en-GB"/>
              </w:rPr>
              <w:t xml:space="preserve"> establishing </w:t>
            </w:r>
            <w:r w:rsidRPr="007575CF">
              <w:rPr>
                <w:rFonts w:ascii="Cambria Math" w:hAnsi="Cambria Math" w:cs="Arial"/>
                <w:lang w:val="en-GB"/>
              </w:rPr>
              <w:t xml:space="preserve">the Tenderer’s eligibility, eligibility and conformity of the Goods and the minimum qualifications of the Tenderers required to be met for due performance of the Goods under the Contract; </w:t>
            </w:r>
          </w:p>
          <w:p w14:paraId="2709DA75"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400E85E2"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An affidavit confirming the legal capacity stating that there are no existing orders of any judicial court that prevents either the Tenderer or employees of a Tenderer entering into or signing a Contract with the Procuring Entity as stated under ITT clause 5.</w:t>
            </w:r>
          </w:p>
          <w:p w14:paraId="0832FE9B" w14:textId="77777777" w:rsidR="00485019" w:rsidRPr="007575CF" w:rsidRDefault="00485019" w:rsidP="00F72C33">
            <w:pPr>
              <w:pStyle w:val="ListParagraph"/>
              <w:numPr>
                <w:ilvl w:val="0"/>
                <w:numId w:val="7"/>
              </w:numPr>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 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p>
          <w:p w14:paraId="275E2912" w14:textId="77777777" w:rsidR="00485019" w:rsidRPr="007575CF" w:rsidRDefault="00485019" w:rsidP="00F72C33">
            <w:pPr>
              <w:pStyle w:val="ListParagraph"/>
              <w:numPr>
                <w:ilvl w:val="0"/>
                <w:numId w:val="7"/>
              </w:numPr>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lastRenderedPageBreak/>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p>
          <w:p w14:paraId="625A6A2F" w14:textId="51E19C15" w:rsidR="00485019" w:rsidRPr="007575CF" w:rsidRDefault="00485019"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spacing w:val="-4"/>
                <w:lang w:val="en-GB"/>
              </w:rPr>
              <w:t xml:space="preserve">The country of origin declarations, to establish the eligibility of the Goods </w:t>
            </w:r>
            <w:r w:rsidRPr="007575CF">
              <w:rPr>
                <w:rFonts w:ascii="Cambria Math" w:eastAsia="Times New Roman" w:hAnsi="Cambria Math" w:cs="Arial"/>
                <w:color w:val="000000" w:themeColor="text1"/>
                <w:spacing w:val="-4"/>
                <w:lang w:val="en-GB"/>
              </w:rPr>
              <w:t xml:space="preserve">and Related Services as stated under ITT Clause 6, in the Price Schedule for Goods and Related Services </w:t>
            </w:r>
            <w:r w:rsidR="00811233" w:rsidRPr="007575CF">
              <w:rPr>
                <w:rFonts w:ascii="Cambria Math" w:eastAsia="SimSun" w:hAnsi="Cambria Math" w:cs="Arial"/>
                <w:b/>
                <w:bCs/>
                <w:kern w:val="0"/>
                <w:lang w:val="en-GB"/>
                <w14:ligatures w14:val="none"/>
              </w:rPr>
              <w:t>(Form PG8-4A</w:t>
            </w:r>
            <w:r w:rsidR="00811233">
              <w:rPr>
                <w:rFonts w:ascii="Cambria Math" w:eastAsia="SimSun" w:hAnsi="Cambria Math" w:cs="Arial"/>
                <w:b/>
                <w:bCs/>
                <w:kern w:val="0"/>
                <w:lang w:val="en-GB"/>
                <w14:ligatures w14:val="none"/>
              </w:rPr>
              <w:t>-1 &amp; 2 for NCT and PG-8-</w:t>
            </w:r>
            <w:r w:rsidR="00811233" w:rsidRPr="007575CF">
              <w:rPr>
                <w:rFonts w:ascii="Cambria Math" w:eastAsia="SimSun" w:hAnsi="Cambria Math" w:cs="Arial"/>
                <w:b/>
                <w:bCs/>
                <w:kern w:val="0"/>
                <w:lang w:val="en-GB"/>
                <w14:ligatures w14:val="none"/>
              </w:rPr>
              <w:t>4B</w:t>
            </w:r>
            <w:r w:rsidR="00811233">
              <w:rPr>
                <w:rFonts w:ascii="Cambria Math" w:eastAsia="SimSun" w:hAnsi="Cambria Math" w:cs="Arial"/>
                <w:b/>
                <w:bCs/>
                <w:kern w:val="0"/>
                <w:lang w:val="en-GB"/>
                <w14:ligatures w14:val="none"/>
              </w:rPr>
              <w:t>-1, 2, 3 &amp; 4 for ICT</w:t>
            </w:r>
            <w:r w:rsidR="00811233" w:rsidRPr="007575CF">
              <w:rPr>
                <w:rFonts w:ascii="Cambria Math" w:eastAsia="SimSun" w:hAnsi="Cambria Math" w:cs="Arial"/>
                <w:b/>
                <w:bCs/>
                <w:kern w:val="0"/>
                <w:lang w:val="en-GB"/>
                <w14:ligatures w14:val="none"/>
              </w:rPr>
              <w:t>)</w:t>
            </w:r>
            <w:r w:rsidRPr="007575CF">
              <w:rPr>
                <w:rFonts w:ascii="Cambria Math" w:eastAsia="Times New Roman" w:hAnsi="Cambria Math" w:cs="Arial"/>
                <w:color w:val="000000" w:themeColor="text1"/>
                <w:spacing w:val="-4"/>
                <w:lang w:val="en-GB"/>
              </w:rPr>
              <w:t xml:space="preserve"> as, applicable, furnished in Section 5: Tender and Contract Forms; </w:t>
            </w:r>
          </w:p>
          <w:p w14:paraId="2EB609BA" w14:textId="4F7F3C8F" w:rsidR="00485019" w:rsidRPr="007575CF" w:rsidRDefault="00485019"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color w:val="000000" w:themeColor="text1"/>
                <w:spacing w:val="-4"/>
                <w:lang w:val="en-GB"/>
              </w:rPr>
              <w:t>the completed Specifications Submission and Compliance Sheet (</w:t>
            </w:r>
            <w:r w:rsidRPr="007575CF">
              <w:rPr>
                <w:rFonts w:ascii="Cambria Math" w:eastAsia="Times New Roman" w:hAnsi="Cambria Math" w:cs="Arial"/>
                <w:b/>
                <w:bCs/>
                <w:color w:val="000000" w:themeColor="text1"/>
                <w:spacing w:val="-4"/>
                <w:lang w:val="en-GB"/>
              </w:rPr>
              <w:t>Form PG</w:t>
            </w:r>
            <w:r w:rsidR="00101213" w:rsidRPr="007575CF">
              <w:rPr>
                <w:rFonts w:ascii="Cambria Math" w:eastAsia="Times New Roman" w:hAnsi="Cambria Math" w:cs="Arial"/>
                <w:b/>
                <w:bCs/>
                <w:color w:val="000000" w:themeColor="text1"/>
                <w:spacing w:val="-4"/>
                <w:lang w:val="en-GB"/>
              </w:rPr>
              <w:t>8</w:t>
            </w:r>
            <w:r w:rsidRPr="007575CF">
              <w:rPr>
                <w:rFonts w:ascii="Cambria Math" w:eastAsia="Times New Roman" w:hAnsi="Cambria Math" w:cs="Arial"/>
                <w:b/>
                <w:bCs/>
                <w:color w:val="000000" w:themeColor="text1"/>
                <w:spacing w:val="-4"/>
                <w:lang w:val="en-GB"/>
              </w:rPr>
              <w:t>-5</w:t>
            </w:r>
            <w:r w:rsidRPr="007575CF">
              <w:rPr>
                <w:rFonts w:ascii="Cambria Math" w:eastAsia="Times New Roman" w:hAnsi="Cambria Math" w:cs="Arial"/>
                <w:color w:val="000000" w:themeColor="text1"/>
                <w:spacing w:val="-4"/>
                <w:lang w:val="en-GB"/>
              </w:rPr>
              <w:t>) as stated under ITT clause 2</w:t>
            </w:r>
            <w:r w:rsidR="00AD60F7" w:rsidRPr="007575CF">
              <w:rPr>
                <w:rFonts w:ascii="Cambria Math" w:eastAsia="Times New Roman" w:hAnsi="Cambria Math" w:cs="Arial"/>
                <w:color w:val="000000" w:themeColor="text1"/>
                <w:spacing w:val="-4"/>
                <w:lang w:val="en-GB"/>
              </w:rPr>
              <w:t>7</w:t>
            </w:r>
            <w:r w:rsidRPr="007575CF">
              <w:rPr>
                <w:rFonts w:ascii="Cambria Math" w:eastAsia="Times New Roman" w:hAnsi="Cambria Math" w:cs="Arial"/>
                <w:color w:val="000000" w:themeColor="text1"/>
                <w:spacing w:val="-4"/>
                <w:lang w:val="en-GB"/>
              </w:rPr>
              <w:t xml:space="preserve">.2; </w:t>
            </w:r>
          </w:p>
          <w:p w14:paraId="51049D32" w14:textId="7B382E02" w:rsidR="008929CA" w:rsidRPr="007575CF" w:rsidRDefault="008929CA"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color w:val="000000" w:themeColor="text1"/>
                <w:spacing w:val="-4"/>
                <w:lang w:val="en-GB"/>
              </w:rPr>
              <w:t>the completed Subcontractor Information (</w:t>
            </w:r>
            <w:r w:rsidRPr="007575CF">
              <w:rPr>
                <w:rFonts w:ascii="Cambria Math" w:eastAsia="Times New Roman" w:hAnsi="Cambria Math" w:cs="Arial"/>
                <w:b/>
                <w:bCs/>
                <w:color w:val="000000" w:themeColor="text1"/>
                <w:spacing w:val="-4"/>
                <w:lang w:val="en-GB"/>
              </w:rPr>
              <w:t>Form PG8-3</w:t>
            </w:r>
            <w:r w:rsidRPr="007575CF">
              <w:rPr>
                <w:rFonts w:ascii="Cambria Math" w:eastAsia="Times New Roman" w:hAnsi="Cambria Math" w:cs="Arial"/>
                <w:color w:val="000000" w:themeColor="text1"/>
                <w:spacing w:val="-4"/>
                <w:lang w:val="en-GB"/>
              </w:rPr>
              <w:t>), if it intends to engage any Subcontractor(s).</w:t>
            </w:r>
          </w:p>
          <w:p w14:paraId="41A87453" w14:textId="6979B1FD" w:rsidR="00485019" w:rsidRPr="007575CF" w:rsidRDefault="00485019" w:rsidP="00F72C33">
            <w:pPr>
              <w:pStyle w:val="Sub-ClauseText"/>
              <w:numPr>
                <w:ilvl w:val="0"/>
                <w:numId w:val="7"/>
              </w:numPr>
              <w:spacing w:beforeLines="40" w:before="96" w:after="0"/>
              <w:rPr>
                <w:rFonts w:ascii="Arial" w:hAnsi="Arial" w:cs="Arial"/>
                <w:color w:val="000000"/>
                <w:sz w:val="22"/>
                <w:szCs w:val="22"/>
                <w:lang w:val="en-GB"/>
              </w:rPr>
            </w:pPr>
            <w:r w:rsidRPr="007575CF">
              <w:rPr>
                <w:rFonts w:ascii="Cambria Math" w:hAnsi="Cambria Math" w:cs="Arial"/>
                <w:sz w:val="22"/>
                <w:szCs w:val="22"/>
              </w:rPr>
              <w:t xml:space="preserve">any other document as specified in the </w:t>
            </w:r>
            <w:r w:rsidRPr="007575CF">
              <w:rPr>
                <w:rFonts w:ascii="Cambria Math" w:hAnsi="Cambria Math" w:cs="Arial"/>
                <w:b/>
                <w:sz w:val="22"/>
                <w:szCs w:val="22"/>
              </w:rPr>
              <w:t>TDS</w:t>
            </w:r>
            <w:r w:rsidRPr="007575CF">
              <w:rPr>
                <w:rFonts w:ascii="Cambria Math" w:hAnsi="Cambria Math" w:cs="Arial"/>
                <w:sz w:val="22"/>
                <w:szCs w:val="22"/>
              </w:rPr>
              <w:t>.</w:t>
            </w:r>
          </w:p>
          <w:p w14:paraId="71B91B81" w14:textId="77777777" w:rsidR="00485019" w:rsidRPr="007575CF" w:rsidRDefault="00485019" w:rsidP="00F72C33">
            <w:pPr>
              <w:pStyle w:val="Sub-ClauseText"/>
              <w:keepLines/>
              <w:spacing w:beforeLines="40" w:before="96" w:afterLines="20" w:after="48"/>
              <w:rPr>
                <w:rFonts w:ascii="Cambria Math" w:hAnsi="Cambria Math" w:cs="Arial"/>
                <w:sz w:val="22"/>
                <w:szCs w:val="22"/>
                <w:lang w:val="en-GB"/>
              </w:rPr>
            </w:pPr>
          </w:p>
        </w:tc>
      </w:tr>
      <w:tr w:rsidR="00485019" w:rsidRPr="007575CF" w14:paraId="7BBC4C1A" w14:textId="77777777" w:rsidTr="00CD7680">
        <w:tc>
          <w:tcPr>
            <w:tcW w:w="2263" w:type="dxa"/>
            <w:vMerge/>
          </w:tcPr>
          <w:p w14:paraId="75A2E2AE" w14:textId="77777777" w:rsidR="00485019" w:rsidRPr="007575CF" w:rsidRDefault="00485019" w:rsidP="00F72C33">
            <w:pPr>
              <w:rPr>
                <w:rFonts w:ascii="Cambria Math" w:hAnsi="Cambria Math"/>
                <w:b/>
                <w:sz w:val="24"/>
                <w:szCs w:val="24"/>
              </w:rPr>
            </w:pPr>
          </w:p>
        </w:tc>
        <w:tc>
          <w:tcPr>
            <w:tcW w:w="1281" w:type="dxa"/>
          </w:tcPr>
          <w:p w14:paraId="04DF1AE9" w14:textId="659C0A05"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.3</w:t>
            </w:r>
          </w:p>
        </w:tc>
        <w:tc>
          <w:tcPr>
            <w:tcW w:w="5806" w:type="dxa"/>
          </w:tcPr>
          <w:p w14:paraId="14E1E6D0" w14:textId="490C658B" w:rsidR="00485019" w:rsidRPr="007575CF" w:rsidRDefault="00485019" w:rsidP="00F72C33">
            <w:pPr>
              <w:keepLines/>
              <w:tabs>
                <w:tab w:val="num" w:pos="1220"/>
              </w:tabs>
              <w:spacing w:beforeLines="40" w:before="96" w:afterLines="20" w:after="48"/>
              <w:contextualSpacing/>
              <w:jc w:val="both"/>
              <w:rPr>
                <w:rFonts w:ascii="Cambria Math" w:hAnsi="Cambria Math" w:cs="Arial"/>
                <w:lang w:val="en-GB"/>
              </w:rPr>
            </w:pPr>
            <w:r w:rsidRPr="007575CF">
              <w:rPr>
                <w:rFonts w:ascii="Cambria Math" w:hAnsi="Cambria Math" w:cs="Arial"/>
                <w:lang w:val="en-GB"/>
              </w:rPr>
              <w:t xml:space="preserve">The </w:t>
            </w:r>
            <w:r w:rsidRPr="007575CF">
              <w:rPr>
                <w:rFonts w:ascii="Cambria Math" w:hAnsi="Cambria Math" w:cs="Arial"/>
                <w:b/>
                <w:bCs/>
                <w:lang w:val="en-GB"/>
              </w:rPr>
              <w:t xml:space="preserve">Financial Offer (Envelope-02) </w:t>
            </w:r>
            <w:r w:rsidRPr="007575CF">
              <w:rPr>
                <w:rFonts w:ascii="Cambria Math" w:hAnsi="Cambria Math" w:cs="Arial"/>
                <w:lang w:val="en-GB"/>
              </w:rPr>
              <w:t>prepared by the Tenderers will comprise the following:</w:t>
            </w:r>
          </w:p>
          <w:p w14:paraId="3960761B" w14:textId="77777777" w:rsidR="00485019" w:rsidRPr="007575CF" w:rsidRDefault="00485019" w:rsidP="00F72C33">
            <w:pPr>
              <w:keepLines/>
              <w:tabs>
                <w:tab w:val="num" w:pos="1220"/>
              </w:tabs>
              <w:spacing w:beforeLines="40" w:before="96" w:afterLines="20" w:after="48"/>
              <w:contextualSpacing/>
              <w:jc w:val="both"/>
              <w:rPr>
                <w:rFonts w:ascii="Cambria Math" w:hAnsi="Cambria Math" w:cs="Arial"/>
                <w:lang w:val="en-GB"/>
              </w:rPr>
            </w:pPr>
          </w:p>
          <w:p w14:paraId="449FBAA8" w14:textId="6FC62C54"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(a) the Financial Offer Submission Letter (</w:t>
            </w:r>
            <w:r w:rsidRPr="007575CF">
              <w:rPr>
                <w:rFonts w:ascii="Cambria Math" w:hAnsi="Cambria Math" w:cs="Arial"/>
                <w:b/>
                <w:bCs/>
                <w:lang w:val="en-GB"/>
              </w:rPr>
              <w:t>Form PG8-1b</w:t>
            </w:r>
            <w:r w:rsidRPr="007575CF">
              <w:rPr>
                <w:rFonts w:ascii="Cambria Math" w:hAnsi="Cambria Math" w:cs="Arial"/>
                <w:lang w:val="en-GB"/>
              </w:rPr>
              <w:t xml:space="preserve">), as stated under </w:t>
            </w:r>
            <w:r w:rsidRPr="007575CF">
              <w:rPr>
                <w:rFonts w:ascii="Cambria Math" w:hAnsi="Cambria Math" w:cs="Arial"/>
                <w:b/>
                <w:bCs/>
                <w:lang w:val="en-GB"/>
              </w:rPr>
              <w:t>ITT Sub Clause 2</w:t>
            </w:r>
            <w:r w:rsidR="00467EF3" w:rsidRPr="007575CF">
              <w:rPr>
                <w:rFonts w:ascii="Cambria Math" w:hAnsi="Cambria Math" w:cs="Arial"/>
                <w:b/>
                <w:bCs/>
                <w:lang w:val="en-GB"/>
              </w:rPr>
              <w:t>1</w:t>
            </w:r>
            <w:r w:rsidRPr="007575CF">
              <w:rPr>
                <w:rFonts w:ascii="Cambria Math" w:hAnsi="Cambria Math" w:cs="Arial"/>
                <w:b/>
                <w:bCs/>
                <w:lang w:val="en-GB"/>
              </w:rPr>
              <w:t>.</w:t>
            </w:r>
            <w:r w:rsidR="00467EF3" w:rsidRPr="007575CF">
              <w:rPr>
                <w:rFonts w:ascii="Cambria Math" w:hAnsi="Cambria Math" w:cs="Arial"/>
                <w:b/>
                <w:bCs/>
                <w:lang w:val="en-GB"/>
              </w:rPr>
              <w:t>1</w:t>
            </w:r>
            <w:r w:rsidRPr="007575CF">
              <w:rPr>
                <w:rFonts w:ascii="Cambria Math" w:hAnsi="Cambria Math" w:cs="Arial"/>
                <w:lang w:val="en-GB"/>
              </w:rPr>
              <w:t>;</w:t>
            </w:r>
          </w:p>
          <w:p w14:paraId="0B2E5C8B" w14:textId="1190244F"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 xml:space="preserve">(b) the completed priced Schedule for each lot </w:t>
            </w:r>
            <w:r w:rsidR="00811233" w:rsidRPr="007575CF">
              <w:rPr>
                <w:rFonts w:ascii="Cambria Math" w:eastAsia="SimSun" w:hAnsi="Cambria Math" w:cs="Arial"/>
                <w:b/>
                <w:bCs/>
                <w:kern w:val="0"/>
                <w:lang w:val="en-GB"/>
                <w14:ligatures w14:val="none"/>
              </w:rPr>
              <w:t>(Form PG8-4A</w:t>
            </w:r>
            <w:r w:rsidR="00811233">
              <w:rPr>
                <w:rFonts w:ascii="Cambria Math" w:eastAsia="SimSun" w:hAnsi="Cambria Math" w:cs="Arial"/>
                <w:b/>
                <w:bCs/>
                <w:kern w:val="0"/>
                <w:lang w:val="en-GB"/>
                <w14:ligatures w14:val="none"/>
              </w:rPr>
              <w:t>-1 &amp; 2 for NCT and PG-8-</w:t>
            </w:r>
            <w:r w:rsidR="00811233" w:rsidRPr="007575CF">
              <w:rPr>
                <w:rFonts w:ascii="Cambria Math" w:eastAsia="SimSun" w:hAnsi="Cambria Math" w:cs="Arial"/>
                <w:b/>
                <w:bCs/>
                <w:kern w:val="0"/>
                <w:lang w:val="en-GB"/>
                <w14:ligatures w14:val="none"/>
              </w:rPr>
              <w:t>4B</w:t>
            </w:r>
            <w:r w:rsidR="00811233">
              <w:rPr>
                <w:rFonts w:ascii="Cambria Math" w:eastAsia="SimSun" w:hAnsi="Cambria Math" w:cs="Arial"/>
                <w:b/>
                <w:bCs/>
                <w:kern w:val="0"/>
                <w:lang w:val="en-GB"/>
                <w14:ligatures w14:val="none"/>
              </w:rPr>
              <w:t>-1, 2, 3 &amp; 4 for ICT</w:t>
            </w:r>
            <w:r w:rsidR="00811233" w:rsidRPr="007575CF">
              <w:rPr>
                <w:rFonts w:ascii="Cambria Math" w:eastAsia="SimSun" w:hAnsi="Cambria Math" w:cs="Arial"/>
                <w:b/>
                <w:bCs/>
                <w:kern w:val="0"/>
                <w:lang w:val="en-GB"/>
                <w14:ligatures w14:val="none"/>
              </w:rPr>
              <w:t>)</w:t>
            </w:r>
            <w:r w:rsidRPr="007575CF">
              <w:rPr>
                <w:rFonts w:ascii="Cambria Math" w:hAnsi="Cambria Math" w:cs="Arial"/>
                <w:lang w:val="en-GB"/>
              </w:rPr>
              <w:t xml:space="preserve"> in accordance with ITT Clauses 2</w:t>
            </w:r>
            <w:r w:rsidR="00467EF3" w:rsidRPr="007575CF">
              <w:rPr>
                <w:rFonts w:ascii="Cambria Math" w:hAnsi="Cambria Math" w:cs="Arial"/>
                <w:lang w:val="en-GB"/>
              </w:rPr>
              <w:t>2</w:t>
            </w:r>
            <w:r w:rsidRPr="007575CF">
              <w:rPr>
                <w:rFonts w:ascii="Cambria Math" w:hAnsi="Cambria Math" w:cs="Arial"/>
                <w:lang w:val="en-GB"/>
              </w:rPr>
              <w:t>, 23</w:t>
            </w:r>
            <w:r w:rsidR="00D061D0" w:rsidRPr="007575CF">
              <w:rPr>
                <w:rFonts w:ascii="Cambria Math" w:hAnsi="Cambria Math" w:cs="Arial"/>
                <w:lang w:val="en-GB"/>
              </w:rPr>
              <w:t>, 24</w:t>
            </w:r>
            <w:r w:rsidRPr="007575CF">
              <w:rPr>
                <w:rFonts w:ascii="Cambria Math" w:hAnsi="Cambria Math" w:cs="Arial"/>
                <w:lang w:val="en-GB"/>
              </w:rPr>
              <w:t xml:space="preserve"> and 2</w:t>
            </w:r>
            <w:r w:rsidR="00D061D0" w:rsidRPr="007575CF">
              <w:rPr>
                <w:rFonts w:ascii="Cambria Math" w:hAnsi="Cambria Math" w:cs="Arial"/>
                <w:lang w:val="en-GB"/>
              </w:rPr>
              <w:t>5</w:t>
            </w:r>
            <w:r w:rsidRPr="007575CF">
              <w:rPr>
                <w:rFonts w:ascii="Cambria Math" w:hAnsi="Cambria Math" w:cs="Arial"/>
                <w:lang w:val="en-GB"/>
              </w:rPr>
              <w:t xml:space="preserve">; </w:t>
            </w:r>
          </w:p>
          <w:p w14:paraId="308F1555" w14:textId="372C025C"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 xml:space="preserve">(c) the written confirmation authorizing the signatory of the Tender to commit the Tenderer, as stated under </w:t>
            </w:r>
            <w:r w:rsidRPr="007575CF">
              <w:rPr>
                <w:rFonts w:ascii="Cambria Math" w:hAnsi="Cambria Math" w:cs="Arial"/>
                <w:b/>
                <w:bCs/>
                <w:lang w:val="en-GB"/>
              </w:rPr>
              <w:t xml:space="preserve">ITT Sub Clause </w:t>
            </w:r>
            <w:r w:rsidR="00C86164" w:rsidRPr="007575CF">
              <w:rPr>
                <w:rFonts w:ascii="Cambria Math" w:hAnsi="Cambria Math" w:cs="Arial"/>
                <w:b/>
                <w:bCs/>
                <w:lang w:val="en-GB"/>
              </w:rPr>
              <w:t>41</w:t>
            </w:r>
            <w:r w:rsidRPr="007575CF">
              <w:rPr>
                <w:rFonts w:ascii="Cambria Math" w:hAnsi="Cambria Math" w:cs="Arial"/>
                <w:b/>
                <w:bCs/>
                <w:lang w:val="en-GB"/>
              </w:rPr>
              <w:t>.</w:t>
            </w:r>
            <w:r w:rsidR="00C86164" w:rsidRPr="007575CF">
              <w:rPr>
                <w:rFonts w:ascii="Cambria Math" w:hAnsi="Cambria Math" w:cs="Arial"/>
                <w:b/>
                <w:bCs/>
                <w:lang w:val="en-GB"/>
              </w:rPr>
              <w:t>3</w:t>
            </w:r>
            <w:r w:rsidRPr="007575CF">
              <w:rPr>
                <w:rFonts w:ascii="Cambria Math" w:hAnsi="Cambria Math" w:cs="Arial"/>
                <w:b/>
                <w:bCs/>
                <w:lang w:val="en-GB"/>
              </w:rPr>
              <w:t xml:space="preserve">;  </w:t>
            </w:r>
          </w:p>
          <w:p w14:paraId="7E180D1F" w14:textId="7C322582" w:rsidR="00485019" w:rsidRPr="007575CF" w:rsidRDefault="00485019" w:rsidP="00F72C33">
            <w:pPr>
              <w:pStyle w:val="Sub-ClauseText"/>
              <w:keepLines/>
              <w:spacing w:before="0" w:after="0"/>
              <w:ind w:left="668"/>
              <w:rPr>
                <w:rFonts w:ascii="Cambria Math" w:hAnsi="Cambria Math" w:cs="Arial"/>
                <w:sz w:val="22"/>
                <w:szCs w:val="22"/>
                <w:lang w:val="en-GB"/>
              </w:rPr>
            </w:pPr>
            <w:r w:rsidRPr="007575CF">
              <w:rPr>
                <w:rFonts w:ascii="Cambria Math" w:hAnsi="Cambria Math" w:cs="Arial"/>
                <w:lang w:val="en-GB"/>
              </w:rPr>
              <w:t xml:space="preserve">(d) any other document as specified in the </w:t>
            </w:r>
            <w:r w:rsidRPr="007575CF">
              <w:rPr>
                <w:rFonts w:ascii="Cambria Math" w:hAnsi="Cambria Math" w:cs="Arial"/>
                <w:b/>
                <w:bCs/>
                <w:lang w:val="en-GB"/>
              </w:rPr>
              <w:t>TDS</w:t>
            </w:r>
            <w:r w:rsidRPr="007575CF">
              <w:rPr>
                <w:rFonts w:ascii="Cambria Math" w:hAnsi="Cambria Math" w:cs="Arial"/>
                <w:lang w:val="en-GB"/>
              </w:rPr>
              <w:t>.</w:t>
            </w:r>
          </w:p>
        </w:tc>
      </w:tr>
      <w:tr w:rsidR="003B761E" w:rsidRPr="007575CF" w14:paraId="181BC5A5" w14:textId="77777777" w:rsidTr="00CD7680">
        <w:tc>
          <w:tcPr>
            <w:tcW w:w="2263" w:type="dxa"/>
            <w:vMerge w:val="restart"/>
          </w:tcPr>
          <w:p w14:paraId="0FB4A1D0" w14:textId="35BD590E" w:rsidR="003B761E" w:rsidRPr="007575CF" w:rsidRDefault="003B761E" w:rsidP="00F72C33">
            <w:pPr>
              <w:pStyle w:val="Heading3"/>
              <w:outlineLvl w:val="2"/>
              <w:rPr>
                <w:rFonts w:ascii="Cambria Math" w:hAnsi="Cambria Math"/>
                <w:b/>
              </w:rPr>
            </w:pPr>
            <w:bookmarkStart w:id="141" w:name="_Toc227576239"/>
            <w:bookmarkStart w:id="142" w:name="_Toc132720654"/>
            <w:r w:rsidRPr="007575CF">
              <w:rPr>
                <w:rFonts w:ascii="Cambria Math" w:hAnsi="Cambria Math"/>
                <w:b/>
              </w:rPr>
              <w:t>2</w:t>
            </w:r>
            <w:r w:rsidR="00B45183" w:rsidRPr="007575CF">
              <w:rPr>
                <w:rFonts w:ascii="Cambria Math" w:hAnsi="Cambria Math"/>
                <w:b/>
              </w:rPr>
              <w:t>2</w:t>
            </w:r>
            <w:r w:rsidRPr="007575CF">
              <w:rPr>
                <w:rFonts w:ascii="Cambria Math" w:hAnsi="Cambria Math"/>
                <w:b/>
              </w:rPr>
              <w:t>. Tender Submission Letter and Price Schedule</w:t>
            </w:r>
            <w:bookmarkEnd w:id="141"/>
          </w:p>
          <w:bookmarkEnd w:id="142"/>
          <w:p w14:paraId="1FB053E0" w14:textId="77777777" w:rsidR="003B761E" w:rsidRPr="007575CF" w:rsidRDefault="003B761E" w:rsidP="00F72C33">
            <w:pPr>
              <w:rPr>
                <w:rFonts w:ascii="Cambria Math" w:hAnsi="Cambria Math"/>
                <w:b/>
                <w:sz w:val="24"/>
                <w:szCs w:val="24"/>
              </w:rPr>
            </w:pPr>
            <w:r w:rsidRPr="007575CF">
              <w:br w:type="page"/>
            </w:r>
          </w:p>
        </w:tc>
        <w:tc>
          <w:tcPr>
            <w:tcW w:w="1281" w:type="dxa"/>
          </w:tcPr>
          <w:p w14:paraId="4A8E6B67" w14:textId="66795C05"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.1</w:t>
            </w:r>
          </w:p>
        </w:tc>
        <w:tc>
          <w:tcPr>
            <w:tcW w:w="5806" w:type="dxa"/>
          </w:tcPr>
          <w:p w14:paraId="54BB1CA4" w14:textId="29E18316" w:rsidR="003B761E" w:rsidRPr="007575CF" w:rsidRDefault="003B761E" w:rsidP="00F72C33">
            <w:pPr>
              <w:pStyle w:val="Sub-ClauseText"/>
              <w:keepLines/>
              <w:spacing w:before="0" w:after="0"/>
              <w:rPr>
                <w:rFonts w:ascii="Arial" w:hAnsi="Arial" w:cs="Arial"/>
                <w:color w:val="000000"/>
                <w:sz w:val="22"/>
                <w:szCs w:val="22"/>
                <w:lang w:val="en-GB"/>
              </w:rPr>
            </w:pPr>
            <w:r w:rsidRPr="007575CF">
              <w:rPr>
                <w:rFonts w:ascii="Cambria Math" w:hAnsi="Cambria Math" w:cs="Arial"/>
                <w:color w:val="000000"/>
                <w:sz w:val="22"/>
                <w:szCs w:val="22"/>
                <w:lang w:val="en-GB"/>
              </w:rPr>
              <w:t xml:space="preserve">Tenderers shall submit the </w:t>
            </w:r>
            <w:r w:rsidR="00485019" w:rsidRPr="007575CF">
              <w:rPr>
                <w:rFonts w:ascii="Cambria Math" w:hAnsi="Cambria Math" w:cs="Arial"/>
                <w:color w:val="000000"/>
                <w:sz w:val="22"/>
                <w:szCs w:val="22"/>
                <w:lang w:val="en-GB"/>
              </w:rPr>
              <w:t>Technical Offer</w:t>
            </w:r>
            <w:r w:rsidRPr="007575CF">
              <w:rPr>
                <w:rFonts w:ascii="Cambria Math" w:hAnsi="Cambria Math" w:cs="Arial"/>
                <w:color w:val="000000"/>
                <w:sz w:val="22"/>
                <w:szCs w:val="22"/>
                <w:lang w:val="en-GB"/>
              </w:rPr>
              <w:t xml:space="preserve"> Submission Letter (</w:t>
            </w:r>
            <w:r w:rsidRPr="007575CF">
              <w:rPr>
                <w:rFonts w:ascii="Cambria Math" w:hAnsi="Cambria Math" w:cs="Arial"/>
                <w:b/>
                <w:color w:val="000000"/>
                <w:sz w:val="22"/>
                <w:szCs w:val="22"/>
                <w:lang w:val="en-GB"/>
              </w:rPr>
              <w:t>Form PG8-1</w:t>
            </w:r>
            <w:r w:rsidR="00485019" w:rsidRPr="007575CF">
              <w:rPr>
                <w:rFonts w:ascii="Cambria Math" w:hAnsi="Cambria Math" w:cs="Arial"/>
                <w:b/>
                <w:color w:val="000000"/>
                <w:sz w:val="22"/>
                <w:szCs w:val="22"/>
                <w:lang w:val="en-GB"/>
              </w:rPr>
              <w:t>a</w:t>
            </w:r>
            <w:r w:rsidRPr="007575CF">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r w:rsidRPr="007575CF">
              <w:rPr>
                <w:rFonts w:ascii="Arial" w:hAnsi="Arial" w:cs="Arial"/>
                <w:color w:val="000000"/>
                <w:sz w:val="22"/>
                <w:szCs w:val="22"/>
                <w:lang w:val="en-GB"/>
              </w:rPr>
              <w:t>.</w:t>
            </w:r>
          </w:p>
          <w:p w14:paraId="2946B1B2" w14:textId="77777777" w:rsidR="003B761E" w:rsidRPr="007575CF" w:rsidRDefault="003B761E" w:rsidP="00F72C33">
            <w:pPr>
              <w:pStyle w:val="Sub-ClauseText"/>
              <w:keepLines/>
              <w:spacing w:before="0" w:after="0"/>
              <w:rPr>
                <w:rFonts w:ascii="Cambria Math" w:hAnsi="Cambria Math" w:cs="Arial"/>
                <w:sz w:val="22"/>
                <w:szCs w:val="22"/>
                <w:lang w:val="en-GB"/>
              </w:rPr>
            </w:pPr>
          </w:p>
        </w:tc>
      </w:tr>
      <w:tr w:rsidR="003B761E" w:rsidRPr="007575CF" w14:paraId="4F3C059C" w14:textId="77777777" w:rsidTr="00CD7680">
        <w:tc>
          <w:tcPr>
            <w:tcW w:w="2263" w:type="dxa"/>
            <w:vMerge/>
          </w:tcPr>
          <w:p w14:paraId="7C7A0575" w14:textId="77777777" w:rsidR="003B761E" w:rsidRPr="007575CF" w:rsidRDefault="003B761E" w:rsidP="00F72C33">
            <w:pPr>
              <w:rPr>
                <w:rFonts w:ascii="Cambria Math" w:hAnsi="Cambria Math"/>
                <w:b/>
              </w:rPr>
            </w:pPr>
          </w:p>
        </w:tc>
        <w:tc>
          <w:tcPr>
            <w:tcW w:w="1281" w:type="dxa"/>
          </w:tcPr>
          <w:p w14:paraId="70305462" w14:textId="4B6EBA0F"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.2</w:t>
            </w:r>
          </w:p>
        </w:tc>
        <w:tc>
          <w:tcPr>
            <w:tcW w:w="5806" w:type="dxa"/>
          </w:tcPr>
          <w:p w14:paraId="1FF95CF5" w14:textId="344A3244" w:rsidR="003B761E" w:rsidRPr="007575CF" w:rsidRDefault="00503D51" w:rsidP="00F72C33">
            <w:pPr>
              <w:pStyle w:val="Sub-ClauseText"/>
              <w:keepLines/>
              <w:spacing w:before="0" w:after="0"/>
              <w:rPr>
                <w:rFonts w:ascii="Cambria Math" w:hAnsi="Cambria Math" w:cs="Arial"/>
                <w:b/>
                <w:color w:val="000000"/>
                <w:sz w:val="22"/>
                <w:szCs w:val="22"/>
                <w:lang w:val="en-GB"/>
              </w:rPr>
            </w:pPr>
            <w:r w:rsidRPr="007575CF">
              <w:rPr>
                <w:rFonts w:ascii="Cambria Math" w:hAnsi="Cambria Math" w:cs="Arial"/>
                <w:color w:val="000000"/>
                <w:sz w:val="22"/>
                <w:szCs w:val="22"/>
                <w:lang w:val="en-GB"/>
              </w:rPr>
              <w:t>Tenderers shall submit the Financial Offer submission letter (</w:t>
            </w:r>
            <w:r w:rsidRPr="007575CF">
              <w:rPr>
                <w:rFonts w:ascii="Cambria Math" w:hAnsi="Cambria Math" w:cs="Arial"/>
                <w:b/>
                <w:bCs/>
                <w:color w:val="000000"/>
                <w:lang w:val="en-GB"/>
              </w:rPr>
              <w:t>Form P</w:t>
            </w:r>
            <w:r w:rsidRPr="007575CF">
              <w:rPr>
                <w:rFonts w:ascii="Cambria Math" w:hAnsi="Cambria Math" w:cs="Arial"/>
                <w:b/>
                <w:bCs/>
                <w:color w:val="000000"/>
                <w:sz w:val="22"/>
                <w:szCs w:val="22"/>
                <w:lang w:val="en-GB"/>
              </w:rPr>
              <w:t>G</w:t>
            </w:r>
            <w:r w:rsidR="00FF1F92" w:rsidRPr="007575CF">
              <w:rPr>
                <w:rFonts w:ascii="Cambria Math" w:hAnsi="Cambria Math" w:cs="Arial"/>
                <w:b/>
                <w:bCs/>
                <w:color w:val="000000"/>
                <w:sz w:val="22"/>
                <w:szCs w:val="22"/>
                <w:lang w:val="en-GB"/>
              </w:rPr>
              <w:t>8</w:t>
            </w:r>
            <w:r w:rsidRPr="007575CF">
              <w:rPr>
                <w:rFonts w:ascii="Cambria Math" w:hAnsi="Cambria Math" w:cs="Arial"/>
                <w:b/>
                <w:bCs/>
                <w:color w:val="000000"/>
                <w:lang w:val="en-GB"/>
              </w:rPr>
              <w:t>-1b</w:t>
            </w:r>
            <w:r w:rsidRPr="007575CF">
              <w:rPr>
                <w:rFonts w:ascii="Cambria Math" w:hAnsi="Cambria Math" w:cs="Arial"/>
                <w:color w:val="000000"/>
                <w:sz w:val="22"/>
                <w:szCs w:val="22"/>
                <w:lang w:val="en-GB"/>
              </w:rPr>
              <w:t>) along with priced Schedule</w:t>
            </w:r>
            <w:r w:rsidRPr="007575CF" w:rsidDel="00823EBD">
              <w:rPr>
                <w:rFonts w:ascii="Cambria Math" w:hAnsi="Cambria Math" w:cs="Arial"/>
                <w:color w:val="000000"/>
                <w:sz w:val="22"/>
                <w:szCs w:val="22"/>
                <w:lang w:val="en-GB"/>
              </w:rPr>
              <w:t xml:space="preserve"> </w:t>
            </w:r>
            <w:r w:rsidR="003B761E" w:rsidRPr="007575CF">
              <w:rPr>
                <w:rFonts w:ascii="Cambria Math" w:hAnsi="Cambria Math" w:cs="Arial"/>
                <w:color w:val="000000"/>
                <w:sz w:val="22"/>
                <w:szCs w:val="22"/>
                <w:lang w:val="en-GB"/>
              </w:rPr>
              <w:t xml:space="preserve">using the form(s) furnished in </w:t>
            </w:r>
            <w:r w:rsidR="003B761E" w:rsidRPr="007575CF">
              <w:rPr>
                <w:rFonts w:ascii="Cambria Math" w:hAnsi="Cambria Math" w:cs="Arial"/>
                <w:b/>
                <w:color w:val="000000"/>
                <w:sz w:val="22"/>
                <w:szCs w:val="22"/>
                <w:lang w:val="en-GB"/>
              </w:rPr>
              <w:t xml:space="preserve">Section 5: </w:t>
            </w:r>
            <w:r w:rsidR="00811233" w:rsidRPr="007575CF">
              <w:rPr>
                <w:rFonts w:ascii="Cambria Math" w:eastAsia="SimSun" w:hAnsi="Cambria Math" w:cs="Arial"/>
                <w:b/>
                <w:bCs/>
                <w:lang w:val="en-GB"/>
              </w:rPr>
              <w:t>Form PG8-4A</w:t>
            </w:r>
            <w:r w:rsidR="00811233">
              <w:rPr>
                <w:rFonts w:ascii="Cambria Math" w:eastAsia="SimSun" w:hAnsi="Cambria Math" w:cs="Arial"/>
                <w:b/>
                <w:bCs/>
                <w:lang w:val="en-GB"/>
              </w:rPr>
              <w:t>-1 &amp; 2 for NCT and PG-8-</w:t>
            </w:r>
            <w:r w:rsidR="00811233" w:rsidRPr="007575CF">
              <w:rPr>
                <w:rFonts w:ascii="Cambria Math" w:eastAsia="SimSun" w:hAnsi="Cambria Math" w:cs="Arial"/>
                <w:b/>
                <w:bCs/>
                <w:lang w:val="en-GB"/>
              </w:rPr>
              <w:t>4B</w:t>
            </w:r>
            <w:r w:rsidR="00811233">
              <w:rPr>
                <w:rFonts w:ascii="Cambria Math" w:eastAsia="SimSun" w:hAnsi="Cambria Math" w:cs="Arial"/>
                <w:b/>
                <w:bCs/>
                <w:lang w:val="en-GB"/>
              </w:rPr>
              <w:t xml:space="preserve">-1, 2, 3 &amp; 4 for ICT </w:t>
            </w:r>
            <w:r w:rsidR="003B761E" w:rsidRPr="007575CF">
              <w:rPr>
                <w:rFonts w:ascii="Cambria Math" w:hAnsi="Cambria Math" w:cs="Arial"/>
                <w:b/>
                <w:color w:val="000000"/>
                <w:sz w:val="22"/>
                <w:szCs w:val="22"/>
                <w:lang w:val="en-GB"/>
              </w:rPr>
              <w:t>(Price Schedule for Goods and Related Services)</w:t>
            </w:r>
          </w:p>
          <w:p w14:paraId="7F893ED2"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29A39A81" w14:textId="77777777" w:rsidTr="00CD7680">
        <w:tc>
          <w:tcPr>
            <w:tcW w:w="2263" w:type="dxa"/>
            <w:vMerge/>
          </w:tcPr>
          <w:p w14:paraId="4CB00D4F" w14:textId="77777777" w:rsidR="003B761E" w:rsidRPr="007575CF" w:rsidRDefault="003B761E" w:rsidP="00F72C33">
            <w:pPr>
              <w:rPr>
                <w:rFonts w:ascii="Cambria Math" w:hAnsi="Cambria Math"/>
                <w:b/>
              </w:rPr>
            </w:pPr>
          </w:p>
        </w:tc>
        <w:tc>
          <w:tcPr>
            <w:tcW w:w="1281" w:type="dxa"/>
          </w:tcPr>
          <w:p w14:paraId="18FB6F29" w14:textId="7C8E669A"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.3</w:t>
            </w:r>
          </w:p>
        </w:tc>
        <w:tc>
          <w:tcPr>
            <w:tcW w:w="5806" w:type="dxa"/>
          </w:tcPr>
          <w:p w14:paraId="00E43B1C" w14:textId="4B8E41D0"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in preparing its Tender, the Tenderer has made errors in the unit rate or the total price, and wishes to correct such errors prior to submission of its Tender, it may do so, but shall ensure that each correction is initialled by the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person of the Tenderer.</w:t>
            </w:r>
          </w:p>
          <w:p w14:paraId="4EBC5206"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45869E82" w14:textId="77777777" w:rsidTr="00CD7680">
        <w:tc>
          <w:tcPr>
            <w:tcW w:w="2263" w:type="dxa"/>
            <w:vMerge w:val="restart"/>
          </w:tcPr>
          <w:p w14:paraId="046B2281" w14:textId="7E030D17" w:rsidR="003B761E" w:rsidRPr="007575CF" w:rsidRDefault="003B761E" w:rsidP="00F72C33">
            <w:pPr>
              <w:pStyle w:val="Heading3"/>
              <w:outlineLvl w:val="2"/>
              <w:rPr>
                <w:rFonts w:ascii="Cambria Math" w:hAnsi="Cambria Math"/>
                <w:b/>
              </w:rPr>
            </w:pPr>
            <w:bookmarkStart w:id="143" w:name="_Toc132720655"/>
            <w:bookmarkStart w:id="144" w:name="_Toc227576240"/>
            <w:r w:rsidRPr="007575CF">
              <w:rPr>
                <w:rFonts w:ascii="Cambria Math" w:hAnsi="Cambria Math"/>
                <w:b/>
              </w:rPr>
              <w:lastRenderedPageBreak/>
              <w:t>2</w:t>
            </w:r>
            <w:r w:rsidR="00B45183" w:rsidRPr="007575CF">
              <w:rPr>
                <w:rFonts w:ascii="Cambria Math" w:hAnsi="Cambria Math"/>
                <w:b/>
              </w:rPr>
              <w:t>3</w:t>
            </w:r>
            <w:r w:rsidRPr="007575CF">
              <w:rPr>
                <w:rFonts w:ascii="Cambria Math" w:hAnsi="Cambria Math"/>
                <w:b/>
              </w:rPr>
              <w:t>. Alternatives</w:t>
            </w:r>
            <w:bookmarkEnd w:id="143"/>
            <w:bookmarkEnd w:id="144"/>
          </w:p>
        </w:tc>
        <w:tc>
          <w:tcPr>
            <w:tcW w:w="1281" w:type="dxa"/>
          </w:tcPr>
          <w:p w14:paraId="1D1767F6" w14:textId="4779086A"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3</w:t>
            </w:r>
            <w:r w:rsidRPr="007575CF">
              <w:rPr>
                <w:rFonts w:ascii="Cambria Math" w:hAnsi="Cambria Math"/>
              </w:rPr>
              <w:t>.1</w:t>
            </w:r>
          </w:p>
        </w:tc>
        <w:tc>
          <w:tcPr>
            <w:tcW w:w="5806" w:type="dxa"/>
          </w:tcPr>
          <w:p w14:paraId="25FC0B94"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Unless otherwise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Technical alternatives shall not be considered.</w:t>
            </w:r>
          </w:p>
          <w:p w14:paraId="515503FB"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5357D2" w:rsidRPr="007575CF" w14:paraId="6081947A" w14:textId="77777777" w:rsidTr="00CD7680">
        <w:tc>
          <w:tcPr>
            <w:tcW w:w="2263" w:type="dxa"/>
            <w:vMerge/>
          </w:tcPr>
          <w:p w14:paraId="56D9B7D4" w14:textId="77777777" w:rsidR="005357D2" w:rsidRPr="007575CF" w:rsidRDefault="005357D2" w:rsidP="00F72C33">
            <w:pPr>
              <w:rPr>
                <w:rFonts w:ascii="Cambria Math" w:hAnsi="Cambria Math"/>
                <w:b/>
              </w:rPr>
            </w:pPr>
          </w:p>
        </w:tc>
        <w:tc>
          <w:tcPr>
            <w:tcW w:w="1281" w:type="dxa"/>
          </w:tcPr>
          <w:p w14:paraId="796E149B" w14:textId="4B2C6561" w:rsidR="005357D2" w:rsidRPr="007575CF" w:rsidRDefault="005357D2" w:rsidP="00F72C33">
            <w:pPr>
              <w:rPr>
                <w:rFonts w:ascii="Cambria Math" w:hAnsi="Cambria Math"/>
              </w:rPr>
            </w:pPr>
            <w:r w:rsidRPr="007575CF">
              <w:rPr>
                <w:rFonts w:ascii="Cambria Math" w:hAnsi="Cambria Math"/>
              </w:rPr>
              <w:t>23.2</w:t>
            </w:r>
          </w:p>
        </w:tc>
        <w:tc>
          <w:tcPr>
            <w:tcW w:w="5806" w:type="dxa"/>
          </w:tcPr>
          <w:p w14:paraId="0F198149" w14:textId="19BA1151" w:rsidR="005357D2" w:rsidRPr="007575CF" w:rsidRDefault="005357D2" w:rsidP="00F72C33">
            <w:pPr>
              <w:pStyle w:val="Sub-ClauseText"/>
              <w:keepLines/>
              <w:spacing w:before="0" w:after="0"/>
              <w:rPr>
                <w:rFonts w:ascii="Cambria Math" w:hAnsi="Cambria Math" w:cs="Arial"/>
                <w:b/>
                <w:color w:val="000000"/>
                <w:sz w:val="22"/>
                <w:szCs w:val="22"/>
                <w:lang w:val="en-GB"/>
              </w:rPr>
            </w:pPr>
            <w:r w:rsidRPr="007575CF">
              <w:rPr>
                <w:rFonts w:ascii="Cambria Math" w:hAnsi="Cambria Math" w:cs="Arial"/>
                <w:color w:val="000000"/>
                <w:sz w:val="22"/>
                <w:szCs w:val="22"/>
                <w:lang w:val="en-GB"/>
              </w:rPr>
              <w:t xml:space="preserve">When specified in </w:t>
            </w:r>
            <w:r w:rsidRPr="007575CF">
              <w:rPr>
                <w:rFonts w:ascii="Cambria Math" w:hAnsi="Cambria Math" w:cs="Arial"/>
                <w:b/>
                <w:bCs/>
                <w:color w:val="000000"/>
                <w:sz w:val="22"/>
                <w:szCs w:val="22"/>
                <w:lang w:val="en-GB"/>
              </w:rPr>
              <w:t xml:space="preserve">ITT clause </w:t>
            </w:r>
            <w:r w:rsidR="00C86164" w:rsidRPr="007575CF">
              <w:rPr>
                <w:rFonts w:ascii="Cambria Math" w:hAnsi="Cambria Math" w:cs="Arial"/>
                <w:b/>
                <w:bCs/>
                <w:color w:val="000000"/>
                <w:sz w:val="22"/>
                <w:szCs w:val="22"/>
                <w:lang w:val="en-GB"/>
              </w:rPr>
              <w:t>23</w:t>
            </w:r>
            <w:r w:rsidRPr="007575CF">
              <w:rPr>
                <w:rFonts w:ascii="Cambria Math" w:hAnsi="Cambria Math" w:cs="Arial"/>
                <w:b/>
                <w:bCs/>
                <w:color w:val="000000"/>
                <w:sz w:val="22"/>
                <w:szCs w:val="22"/>
                <w:lang w:val="en-GB"/>
              </w:rPr>
              <w:t>.1</w:t>
            </w:r>
            <w:r w:rsidRPr="007575CF">
              <w:rPr>
                <w:rFonts w:ascii="Cambria Math" w:hAnsi="Cambria Math" w:cs="Arial"/>
                <w:color w:val="000000"/>
                <w:sz w:val="22"/>
                <w:szCs w:val="22"/>
                <w:lang w:val="en-GB"/>
              </w:rPr>
              <w:t xml:space="preserve">, Tenderers are permitted to submit alternative technical solutions for specified parts of </w:t>
            </w:r>
            <w:r w:rsidR="00105C7A" w:rsidRPr="007575CF">
              <w:rPr>
                <w:rFonts w:ascii="Cambria Math" w:hAnsi="Cambria Math" w:cs="Arial"/>
                <w:color w:val="000000"/>
                <w:sz w:val="22"/>
                <w:szCs w:val="22"/>
                <w:lang w:val="en-GB"/>
              </w:rPr>
              <w:t>supply and related services</w:t>
            </w:r>
            <w:r w:rsidRPr="007575CF">
              <w:rPr>
                <w:rFonts w:ascii="Cambria Math" w:hAnsi="Cambria Math" w:cs="Arial"/>
                <w:color w:val="000000"/>
                <w:sz w:val="22"/>
                <w:szCs w:val="22"/>
                <w:lang w:val="en-GB"/>
              </w:rPr>
              <w:t xml:space="preserve">, and such parts will be identified in the </w:t>
            </w:r>
            <w:r w:rsidRPr="007575CF">
              <w:rPr>
                <w:rFonts w:ascii="Cambria Math" w:hAnsi="Cambria Math" w:cs="Arial"/>
                <w:b/>
                <w:color w:val="000000"/>
                <w:sz w:val="22"/>
                <w:szCs w:val="22"/>
                <w:lang w:val="en-GB"/>
              </w:rPr>
              <w:t>TDS.</w:t>
            </w:r>
          </w:p>
        </w:tc>
      </w:tr>
      <w:tr w:rsidR="003B761E" w:rsidRPr="007575CF" w14:paraId="512F580D" w14:textId="77777777" w:rsidTr="00CD7680">
        <w:tc>
          <w:tcPr>
            <w:tcW w:w="2263" w:type="dxa"/>
            <w:vMerge/>
          </w:tcPr>
          <w:p w14:paraId="587BB166" w14:textId="77777777" w:rsidR="003B761E" w:rsidRPr="007575CF" w:rsidRDefault="003B761E" w:rsidP="00F72C33">
            <w:pPr>
              <w:rPr>
                <w:rFonts w:ascii="Cambria Math" w:hAnsi="Cambria Math"/>
                <w:b/>
              </w:rPr>
            </w:pPr>
          </w:p>
        </w:tc>
        <w:tc>
          <w:tcPr>
            <w:tcW w:w="1281" w:type="dxa"/>
          </w:tcPr>
          <w:p w14:paraId="1C517D88" w14:textId="2B16A859"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3</w:t>
            </w:r>
            <w:r w:rsidRPr="007575CF">
              <w:rPr>
                <w:rFonts w:ascii="Cambria Math" w:hAnsi="Cambria Math"/>
              </w:rPr>
              <w:t>.</w:t>
            </w:r>
            <w:r w:rsidR="005357D2" w:rsidRPr="007575CF">
              <w:rPr>
                <w:rFonts w:ascii="Cambria Math" w:hAnsi="Cambria Math"/>
              </w:rPr>
              <w:t>3</w:t>
            </w:r>
          </w:p>
        </w:tc>
        <w:tc>
          <w:tcPr>
            <w:tcW w:w="5806" w:type="dxa"/>
          </w:tcPr>
          <w:p w14:paraId="7D499E53"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p w14:paraId="0C4BC0C7"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516BCD90" w14:textId="77777777" w:rsidTr="00CD7680">
        <w:trPr>
          <w:trHeight w:val="908"/>
        </w:trPr>
        <w:tc>
          <w:tcPr>
            <w:tcW w:w="2263" w:type="dxa"/>
            <w:vMerge w:val="restart"/>
          </w:tcPr>
          <w:p w14:paraId="2051C8AF" w14:textId="1F452B23" w:rsidR="003B761E" w:rsidRPr="007575CF" w:rsidRDefault="003B761E" w:rsidP="00F72C33">
            <w:pPr>
              <w:pStyle w:val="Heading3"/>
              <w:outlineLvl w:val="2"/>
              <w:rPr>
                <w:rFonts w:ascii="Cambria Math" w:hAnsi="Cambria Math"/>
                <w:b/>
              </w:rPr>
            </w:pPr>
            <w:bookmarkStart w:id="145" w:name="_Toc227576241"/>
            <w:bookmarkStart w:id="146" w:name="_Toc132720656"/>
            <w:r w:rsidRPr="007575CF">
              <w:rPr>
                <w:rFonts w:ascii="Cambria Math" w:hAnsi="Cambria Math"/>
                <w:b/>
              </w:rPr>
              <w:t>2</w:t>
            </w:r>
            <w:r w:rsidR="00B45183" w:rsidRPr="007575CF">
              <w:rPr>
                <w:rFonts w:ascii="Cambria Math" w:hAnsi="Cambria Math"/>
                <w:b/>
              </w:rPr>
              <w:t>4</w:t>
            </w:r>
            <w:r w:rsidRPr="007575CF">
              <w:rPr>
                <w:rFonts w:ascii="Cambria Math" w:hAnsi="Cambria Math"/>
                <w:b/>
              </w:rPr>
              <w:t>. Tender Prices, Discounts</w:t>
            </w:r>
            <w:bookmarkEnd w:id="145"/>
            <w:r w:rsidRPr="007575CF">
              <w:rPr>
                <w:rFonts w:ascii="Cambria Math" w:hAnsi="Cambria Math"/>
                <w:b/>
              </w:rPr>
              <w:t xml:space="preserve"> </w:t>
            </w:r>
            <w:bookmarkEnd w:id="146"/>
          </w:p>
        </w:tc>
        <w:tc>
          <w:tcPr>
            <w:tcW w:w="1281" w:type="dxa"/>
          </w:tcPr>
          <w:p w14:paraId="7C8CB2DE" w14:textId="4A17CC05"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.1</w:t>
            </w:r>
          </w:p>
        </w:tc>
        <w:tc>
          <w:tcPr>
            <w:tcW w:w="5806" w:type="dxa"/>
          </w:tcPr>
          <w:p w14:paraId="3CB6F1EC" w14:textId="2A604AFA"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prices and discounts quoted by the Tenderers in the Tender Submission Letter (</w:t>
            </w:r>
            <w:r w:rsidRPr="007575CF">
              <w:rPr>
                <w:rFonts w:ascii="Cambria Math" w:hAnsi="Cambria Math" w:cs="Arial"/>
                <w:b/>
                <w:color w:val="000000"/>
                <w:sz w:val="22"/>
                <w:szCs w:val="22"/>
                <w:lang w:val="en-GB"/>
              </w:rPr>
              <w:t>Form PG8-1a and PG8-1b</w:t>
            </w:r>
            <w:r w:rsidRPr="007575CF">
              <w:rPr>
                <w:rFonts w:ascii="Cambria Math" w:hAnsi="Cambria Math" w:cs="Arial"/>
                <w:color w:val="000000"/>
                <w:sz w:val="22"/>
                <w:szCs w:val="22"/>
                <w:lang w:val="en-GB"/>
              </w:rPr>
              <w:t xml:space="preserve">) and </w:t>
            </w:r>
            <w:r w:rsidRPr="007575CF">
              <w:rPr>
                <w:rFonts w:ascii="Cambria Math" w:hAnsi="Cambria Math" w:cs="Arial"/>
                <w:sz w:val="22"/>
                <w:szCs w:val="22"/>
                <w:lang w:val="en-GB"/>
              </w:rPr>
              <w:t xml:space="preserve">Price Schedule </w:t>
            </w:r>
            <w:r w:rsidR="00811233" w:rsidRPr="007575CF">
              <w:rPr>
                <w:rFonts w:ascii="Cambria Math" w:eastAsia="SimSun" w:hAnsi="Cambria Math" w:cs="Arial"/>
                <w:b/>
                <w:bCs/>
                <w:lang w:val="en-GB"/>
              </w:rPr>
              <w:t>Form PG8-4A</w:t>
            </w:r>
            <w:r w:rsidR="00811233">
              <w:rPr>
                <w:rFonts w:ascii="Cambria Math" w:eastAsia="SimSun" w:hAnsi="Cambria Math" w:cs="Arial"/>
                <w:b/>
                <w:bCs/>
                <w:lang w:val="en-GB"/>
              </w:rPr>
              <w:t>-1 &amp; 2 for NCT and PG-8-</w:t>
            </w:r>
            <w:r w:rsidR="00811233" w:rsidRPr="007575CF">
              <w:rPr>
                <w:rFonts w:ascii="Cambria Math" w:eastAsia="SimSun" w:hAnsi="Cambria Math" w:cs="Arial"/>
                <w:b/>
                <w:bCs/>
                <w:lang w:val="en-GB"/>
              </w:rPr>
              <w:t>4B</w:t>
            </w:r>
            <w:r w:rsidR="00811233">
              <w:rPr>
                <w:rFonts w:ascii="Cambria Math" w:eastAsia="SimSun" w:hAnsi="Cambria Math" w:cs="Arial"/>
                <w:b/>
                <w:bCs/>
                <w:lang w:val="en-GB"/>
              </w:rPr>
              <w:t xml:space="preserve">-1, 2, 3 &amp; 4 for ICT </w:t>
            </w:r>
            <w:r w:rsidRPr="007575CF">
              <w:rPr>
                <w:rFonts w:ascii="Cambria Math" w:hAnsi="Cambria Math" w:cs="Arial"/>
                <w:sz w:val="22"/>
                <w:szCs w:val="22"/>
                <w:lang w:val="en-GB"/>
              </w:rPr>
              <w:t xml:space="preserve">shall </w:t>
            </w:r>
            <w:r w:rsidRPr="007575CF">
              <w:rPr>
                <w:rFonts w:ascii="Cambria Math" w:hAnsi="Cambria Math" w:cs="Arial"/>
                <w:color w:val="000000"/>
                <w:sz w:val="22"/>
                <w:szCs w:val="22"/>
                <w:lang w:val="en-GB"/>
              </w:rPr>
              <w:t>conform to the requirements specified below.</w:t>
            </w:r>
          </w:p>
        </w:tc>
      </w:tr>
      <w:tr w:rsidR="003B761E" w:rsidRPr="007575CF" w14:paraId="34ABE3FD" w14:textId="77777777" w:rsidTr="00CD7680">
        <w:trPr>
          <w:trHeight w:val="890"/>
        </w:trPr>
        <w:tc>
          <w:tcPr>
            <w:tcW w:w="2263" w:type="dxa"/>
            <w:vMerge/>
          </w:tcPr>
          <w:p w14:paraId="2FB9FD8E" w14:textId="77777777" w:rsidR="003B761E" w:rsidRPr="007575CF" w:rsidRDefault="003B761E" w:rsidP="00F72C33">
            <w:pPr>
              <w:rPr>
                <w:rFonts w:ascii="Cambria Math" w:hAnsi="Cambria Math"/>
                <w:b/>
              </w:rPr>
            </w:pPr>
          </w:p>
        </w:tc>
        <w:tc>
          <w:tcPr>
            <w:tcW w:w="1281" w:type="dxa"/>
          </w:tcPr>
          <w:p w14:paraId="0D410E2D" w14:textId="0D9299D1"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.2</w:t>
            </w:r>
          </w:p>
        </w:tc>
        <w:tc>
          <w:tcPr>
            <w:tcW w:w="5806" w:type="dxa"/>
          </w:tcPr>
          <w:p w14:paraId="13C982CE"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3B761E" w:rsidRPr="007575CF" w14:paraId="2054249D" w14:textId="77777777" w:rsidTr="00CD7680">
        <w:trPr>
          <w:trHeight w:val="890"/>
        </w:trPr>
        <w:tc>
          <w:tcPr>
            <w:tcW w:w="2263" w:type="dxa"/>
            <w:vMerge/>
          </w:tcPr>
          <w:p w14:paraId="415641DE" w14:textId="77777777" w:rsidR="003B761E" w:rsidRPr="007575CF" w:rsidRDefault="003B761E" w:rsidP="00F72C33">
            <w:pPr>
              <w:rPr>
                <w:rFonts w:ascii="Cambria Math" w:hAnsi="Cambria Math"/>
                <w:b/>
              </w:rPr>
            </w:pPr>
          </w:p>
        </w:tc>
        <w:tc>
          <w:tcPr>
            <w:tcW w:w="1281" w:type="dxa"/>
          </w:tcPr>
          <w:p w14:paraId="2529BD23" w14:textId="4C23B081"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.3</w:t>
            </w:r>
          </w:p>
        </w:tc>
        <w:tc>
          <w:tcPr>
            <w:tcW w:w="5806" w:type="dxa"/>
          </w:tcPr>
          <w:p w14:paraId="4D49B93D" w14:textId="10372CF1"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Tenders are being invited either for a single lot or for a number of lots on “lot-by-lot” basis,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w:t>
            </w:r>
          </w:p>
        </w:tc>
      </w:tr>
      <w:tr w:rsidR="003B761E" w:rsidRPr="007575CF" w14:paraId="7E10FDF7" w14:textId="77777777" w:rsidTr="00CD7680">
        <w:tc>
          <w:tcPr>
            <w:tcW w:w="2263" w:type="dxa"/>
            <w:vMerge/>
          </w:tcPr>
          <w:p w14:paraId="570D7180" w14:textId="77777777" w:rsidR="003B761E" w:rsidRPr="007575CF" w:rsidRDefault="003B761E" w:rsidP="00F72C33">
            <w:pPr>
              <w:rPr>
                <w:rFonts w:ascii="Cambria Math" w:hAnsi="Cambria Math"/>
                <w:b/>
              </w:rPr>
            </w:pPr>
          </w:p>
        </w:tc>
        <w:tc>
          <w:tcPr>
            <w:tcW w:w="1281" w:type="dxa"/>
          </w:tcPr>
          <w:p w14:paraId="39C82CDE" w14:textId="2FC3D87E" w:rsidR="003B761E" w:rsidRPr="007575CF" w:rsidRDefault="003B761E" w:rsidP="00F72C33">
            <w:pPr>
              <w:rPr>
                <w:rFonts w:ascii="Cambria Math" w:hAnsi="Cambria Math"/>
              </w:rPr>
            </w:pPr>
            <w:r w:rsidRPr="007575CF">
              <w:rPr>
                <w:rFonts w:ascii="Cambria Math" w:hAnsi="Cambria Math"/>
              </w:rPr>
              <w:t>2</w:t>
            </w:r>
            <w:r w:rsidR="00984ABB" w:rsidRPr="007575CF">
              <w:rPr>
                <w:rFonts w:ascii="Cambria Math" w:hAnsi="Cambria Math"/>
              </w:rPr>
              <w:t>4</w:t>
            </w:r>
            <w:r w:rsidRPr="007575CF">
              <w:rPr>
                <w:rFonts w:ascii="Cambria Math" w:hAnsi="Cambria Math"/>
              </w:rPr>
              <w:t>.4</w:t>
            </w:r>
          </w:p>
        </w:tc>
        <w:tc>
          <w:tcPr>
            <w:tcW w:w="5806" w:type="dxa"/>
          </w:tcPr>
          <w:p w14:paraId="4F6E13AB" w14:textId="28C660A7" w:rsidR="003B761E" w:rsidRPr="007575CF" w:rsidRDefault="003B761E"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All items or lots in Section 6: </w:t>
            </w:r>
            <w:r w:rsidRPr="007575CF">
              <w:rPr>
                <w:rFonts w:ascii="Cambria Math" w:hAnsi="Cambria Math" w:cs="Arial"/>
                <w:b/>
                <w:sz w:val="22"/>
                <w:szCs w:val="22"/>
                <w:lang w:val="en-GB"/>
              </w:rPr>
              <w:t>Schedule of Requirements</w:t>
            </w:r>
            <w:r w:rsidRPr="007575CF">
              <w:rPr>
                <w:rFonts w:ascii="Cambria Math" w:hAnsi="Cambria Math" w:cs="Arial"/>
                <w:sz w:val="22"/>
                <w:szCs w:val="22"/>
                <w:lang w:val="en-GB"/>
              </w:rPr>
              <w:t xml:space="preserve"> must be listed and priced separately on the Price Schedule following the </w:t>
            </w:r>
            <w:r w:rsidR="00811233" w:rsidRPr="007575CF">
              <w:rPr>
                <w:rFonts w:ascii="Cambria Math" w:eastAsia="SimSun" w:hAnsi="Cambria Math" w:cs="Arial"/>
                <w:b/>
                <w:bCs/>
                <w:lang w:val="en-GB"/>
              </w:rPr>
              <w:t>Form PG8-4A</w:t>
            </w:r>
            <w:r w:rsidR="00811233">
              <w:rPr>
                <w:rFonts w:ascii="Cambria Math" w:eastAsia="SimSun" w:hAnsi="Cambria Math" w:cs="Arial"/>
                <w:b/>
                <w:bCs/>
                <w:lang w:val="en-GB"/>
              </w:rPr>
              <w:t>-1 &amp; 2 for NCT and PG-8-</w:t>
            </w:r>
            <w:r w:rsidR="00811233" w:rsidRPr="007575CF">
              <w:rPr>
                <w:rFonts w:ascii="Cambria Math" w:eastAsia="SimSun" w:hAnsi="Cambria Math" w:cs="Arial"/>
                <w:b/>
                <w:bCs/>
                <w:lang w:val="en-GB"/>
              </w:rPr>
              <w:t>4B</w:t>
            </w:r>
            <w:r w:rsidR="00811233">
              <w:rPr>
                <w:rFonts w:ascii="Cambria Math" w:eastAsia="SimSun" w:hAnsi="Cambria Math" w:cs="Arial"/>
                <w:b/>
                <w:bCs/>
                <w:lang w:val="en-GB"/>
              </w:rPr>
              <w:t>-1, 2, 3 &amp; 4 for ICT</w:t>
            </w:r>
          </w:p>
          <w:p w14:paraId="4CF56ADA"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5EA52EC0" w14:textId="77777777" w:rsidTr="00CD7680">
        <w:tc>
          <w:tcPr>
            <w:tcW w:w="2263" w:type="dxa"/>
            <w:vMerge/>
          </w:tcPr>
          <w:p w14:paraId="6CEBE596" w14:textId="77777777" w:rsidR="003B761E" w:rsidRPr="007575CF" w:rsidRDefault="003B761E" w:rsidP="00F72C33">
            <w:pPr>
              <w:rPr>
                <w:rFonts w:ascii="Cambria Math" w:hAnsi="Cambria Math"/>
                <w:b/>
              </w:rPr>
            </w:pPr>
          </w:p>
        </w:tc>
        <w:tc>
          <w:tcPr>
            <w:tcW w:w="1281" w:type="dxa"/>
          </w:tcPr>
          <w:p w14:paraId="30D3AB3F" w14:textId="4711E52C" w:rsidR="003B761E" w:rsidRPr="007575CF" w:rsidRDefault="003B761E" w:rsidP="00F72C33">
            <w:pPr>
              <w:rPr>
                <w:rFonts w:ascii="Cambria Math" w:hAnsi="Cambria Math"/>
              </w:rPr>
            </w:pPr>
            <w:r w:rsidRPr="007575CF">
              <w:rPr>
                <w:rFonts w:ascii="Cambria Math" w:hAnsi="Cambria Math"/>
              </w:rPr>
              <w:t>2</w:t>
            </w:r>
            <w:r w:rsidR="00984ABB" w:rsidRPr="007575CF">
              <w:rPr>
                <w:rFonts w:ascii="Cambria Math" w:hAnsi="Cambria Math"/>
              </w:rPr>
              <w:t>4</w:t>
            </w:r>
            <w:r w:rsidRPr="007575CF">
              <w:rPr>
                <w:rFonts w:ascii="Cambria Math" w:hAnsi="Cambria Math"/>
              </w:rPr>
              <w:t>.5</w:t>
            </w:r>
          </w:p>
        </w:tc>
        <w:tc>
          <w:tcPr>
            <w:tcW w:w="5806" w:type="dxa"/>
          </w:tcPr>
          <w:p w14:paraId="435D5E30" w14:textId="5D20F4E5" w:rsidR="003B761E" w:rsidRPr="007575CF" w:rsidRDefault="003B761E"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Tenders being invited either for a single lot/package or for number of lots on “lot-by-lot” basis as stated under ITT Sub Clause </w:t>
            </w:r>
            <w:r w:rsidR="00A267F6" w:rsidRPr="007575CF">
              <w:rPr>
                <w:rFonts w:ascii="Cambria Math" w:hAnsi="Cambria Math" w:cs="Arial"/>
                <w:sz w:val="22"/>
                <w:szCs w:val="22"/>
                <w:lang w:val="en-GB"/>
              </w:rPr>
              <w:t>24</w:t>
            </w:r>
            <w:r w:rsidRPr="007575CF">
              <w:rPr>
                <w:rFonts w:ascii="Cambria Math" w:hAnsi="Cambria Math" w:cs="Arial"/>
                <w:sz w:val="22"/>
                <w:szCs w:val="22"/>
                <w:lang w:val="en-GB"/>
              </w:rPr>
              <w:t xml:space="preserve">.3, price quoted for an item shall correspond to full quantity under that particular item; </w:t>
            </w:r>
            <w:r w:rsidR="008247D4" w:rsidRPr="007575CF">
              <w:rPr>
                <w:rFonts w:ascii="Cambria Math" w:hAnsi="Cambria Math" w:cs="Arial"/>
                <w:sz w:val="22"/>
                <w:szCs w:val="22"/>
                <w:lang w:val="en-GB"/>
              </w:rPr>
              <w:t>otherwise,</w:t>
            </w:r>
            <w:r w:rsidRPr="007575CF">
              <w:rPr>
                <w:rFonts w:ascii="Cambria Math" w:hAnsi="Cambria Math" w:cs="Arial"/>
                <w:sz w:val="22"/>
                <w:szCs w:val="22"/>
                <w:lang w:val="en-GB"/>
              </w:rPr>
              <w:t xml:space="preserve"> the Tenders shall be considered non-responsive.</w:t>
            </w:r>
          </w:p>
          <w:p w14:paraId="6FF32A28"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9143B3" w:rsidRPr="007575CF" w14:paraId="0890E6D2" w14:textId="77777777" w:rsidTr="00CD7680">
        <w:tc>
          <w:tcPr>
            <w:tcW w:w="2263" w:type="dxa"/>
            <w:vMerge/>
          </w:tcPr>
          <w:p w14:paraId="3EDDB104" w14:textId="77777777" w:rsidR="009143B3" w:rsidRPr="007575CF" w:rsidRDefault="009143B3" w:rsidP="00F72C33">
            <w:pPr>
              <w:rPr>
                <w:rFonts w:ascii="Cambria Math" w:hAnsi="Cambria Math"/>
                <w:b/>
              </w:rPr>
            </w:pPr>
          </w:p>
        </w:tc>
        <w:tc>
          <w:tcPr>
            <w:tcW w:w="1281" w:type="dxa"/>
          </w:tcPr>
          <w:p w14:paraId="59DCAFCF" w14:textId="0D6F1AA4" w:rsidR="009143B3" w:rsidRPr="007575CF" w:rsidRDefault="009143B3" w:rsidP="00F72C33">
            <w:pPr>
              <w:rPr>
                <w:rFonts w:ascii="Cambria Math" w:hAnsi="Cambria Math"/>
              </w:rPr>
            </w:pPr>
            <w:r w:rsidRPr="007575CF">
              <w:rPr>
                <w:rFonts w:ascii="Cambria Math" w:hAnsi="Cambria Math"/>
              </w:rPr>
              <w:t>24.6</w:t>
            </w:r>
          </w:p>
        </w:tc>
        <w:tc>
          <w:tcPr>
            <w:tcW w:w="5806" w:type="dxa"/>
          </w:tcPr>
          <w:p w14:paraId="7A2AB9FD" w14:textId="77777777" w:rsidR="009143B3" w:rsidRPr="007575CF" w:rsidRDefault="009143B3" w:rsidP="00F72C33">
            <w:pPr>
              <w:spacing w:before="80" w:after="40"/>
              <w:jc w:val="both"/>
              <w:rPr>
                <w:rFonts w:ascii="Cambria Math" w:hAnsi="Cambria Math"/>
              </w:rPr>
            </w:pPr>
            <w:r w:rsidRPr="007575CF">
              <w:rPr>
                <w:rFonts w:ascii="Cambria Math" w:hAnsi="Cambria Math" w:cs="Arial"/>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7575CF">
              <w:rPr>
                <w:rFonts w:ascii="Cambria Math" w:hAnsi="Cambria Math" w:cs="Arial"/>
                <w:b/>
                <w:lang w:val="en-GB"/>
              </w:rPr>
              <w:t xml:space="preserve">TDS. </w:t>
            </w:r>
            <w:r w:rsidRPr="007575CF">
              <w:rPr>
                <w:rFonts w:ascii="Cambria Math" w:hAnsi="Cambria Math"/>
              </w:rPr>
              <w:t xml:space="preserve"> </w:t>
            </w:r>
          </w:p>
          <w:p w14:paraId="542E0D5B" w14:textId="77777777" w:rsidR="009143B3" w:rsidRPr="007575CF" w:rsidRDefault="009143B3" w:rsidP="00F72C33">
            <w:pPr>
              <w:spacing w:before="80" w:after="40"/>
              <w:jc w:val="both"/>
              <w:rPr>
                <w:rFonts w:ascii="Cambria Math" w:hAnsi="Cambria Math"/>
              </w:rPr>
            </w:pPr>
            <w:r w:rsidRPr="007575CF">
              <w:rPr>
                <w:rFonts w:ascii="Cambria Math" w:hAnsi="Cambria Math" w:cs="Arial"/>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02516B60"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231EDEC8" w14:textId="77777777" w:rsidTr="00CD7680">
        <w:tc>
          <w:tcPr>
            <w:tcW w:w="2263" w:type="dxa"/>
            <w:vMerge/>
          </w:tcPr>
          <w:p w14:paraId="275F51B0" w14:textId="77777777" w:rsidR="009143B3" w:rsidRPr="007575CF" w:rsidRDefault="009143B3" w:rsidP="00F72C33">
            <w:pPr>
              <w:rPr>
                <w:rFonts w:ascii="Cambria Math" w:hAnsi="Cambria Math"/>
                <w:b/>
              </w:rPr>
            </w:pPr>
          </w:p>
        </w:tc>
        <w:tc>
          <w:tcPr>
            <w:tcW w:w="1281" w:type="dxa"/>
          </w:tcPr>
          <w:p w14:paraId="0ECD9E63" w14:textId="249D8397" w:rsidR="009143B3" w:rsidRPr="007575CF" w:rsidRDefault="009143B3" w:rsidP="00F72C33">
            <w:pPr>
              <w:rPr>
                <w:rFonts w:ascii="Cambria Math" w:hAnsi="Cambria Math"/>
              </w:rPr>
            </w:pPr>
            <w:r w:rsidRPr="007575CF">
              <w:rPr>
                <w:rFonts w:ascii="Cambria Math" w:hAnsi="Cambria Math"/>
              </w:rPr>
              <w:t>24.7</w:t>
            </w:r>
          </w:p>
        </w:tc>
        <w:tc>
          <w:tcPr>
            <w:tcW w:w="5806" w:type="dxa"/>
          </w:tcPr>
          <w:p w14:paraId="60AC7D0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The price to be quoted in Tender Submission Letter for Financial Offer </w:t>
            </w:r>
            <w:r w:rsidRPr="007575CF">
              <w:rPr>
                <w:rFonts w:ascii="Cambria Math" w:hAnsi="Cambria Math" w:cs="Arial"/>
                <w:b/>
                <w:sz w:val="22"/>
                <w:szCs w:val="22"/>
                <w:lang w:val="en-GB"/>
              </w:rPr>
              <w:t>(Form PG8-1b)</w:t>
            </w:r>
            <w:r w:rsidRPr="007575CF">
              <w:rPr>
                <w:rFonts w:ascii="Cambria Math" w:hAnsi="Cambria Math" w:cs="Arial"/>
                <w:sz w:val="22"/>
                <w:szCs w:val="22"/>
                <w:lang w:val="en-GB"/>
              </w:rPr>
              <w:t xml:space="preserve"> shall be the total price of the Tender, excluding any discounts offered. </w:t>
            </w:r>
          </w:p>
          <w:p w14:paraId="5C18165D" w14:textId="77777777" w:rsidR="009143B3" w:rsidRPr="007575CF" w:rsidRDefault="009143B3" w:rsidP="00F72C33">
            <w:pPr>
              <w:spacing w:before="80" w:after="40"/>
              <w:jc w:val="both"/>
              <w:rPr>
                <w:rFonts w:ascii="Cambria Math" w:hAnsi="Cambria Math" w:cs="Arial"/>
                <w:color w:val="000000"/>
                <w:lang w:val="en-GB"/>
              </w:rPr>
            </w:pPr>
          </w:p>
        </w:tc>
      </w:tr>
      <w:tr w:rsidR="009143B3" w:rsidRPr="007575CF" w14:paraId="0494B935" w14:textId="77777777" w:rsidTr="00CD7680">
        <w:tc>
          <w:tcPr>
            <w:tcW w:w="2263" w:type="dxa"/>
            <w:vMerge/>
          </w:tcPr>
          <w:p w14:paraId="2AA2834E" w14:textId="77777777" w:rsidR="009143B3" w:rsidRPr="007575CF" w:rsidRDefault="009143B3" w:rsidP="00F72C33">
            <w:pPr>
              <w:rPr>
                <w:rFonts w:ascii="Cambria Math" w:hAnsi="Cambria Math"/>
                <w:b/>
              </w:rPr>
            </w:pPr>
          </w:p>
        </w:tc>
        <w:tc>
          <w:tcPr>
            <w:tcW w:w="1281" w:type="dxa"/>
          </w:tcPr>
          <w:p w14:paraId="3794096C" w14:textId="09605E58" w:rsidR="009143B3" w:rsidRPr="007575CF" w:rsidRDefault="009143B3" w:rsidP="00F72C33">
            <w:pPr>
              <w:rPr>
                <w:rFonts w:ascii="Cambria Math" w:hAnsi="Cambria Math"/>
              </w:rPr>
            </w:pPr>
            <w:r w:rsidRPr="007575CF">
              <w:rPr>
                <w:rFonts w:ascii="Cambria Math" w:hAnsi="Cambria Math"/>
              </w:rPr>
              <w:t>24.8</w:t>
            </w:r>
          </w:p>
        </w:tc>
        <w:tc>
          <w:tcPr>
            <w:tcW w:w="5806" w:type="dxa"/>
          </w:tcPr>
          <w:p w14:paraId="54450E32" w14:textId="693DCDA9"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Tenderers shall quote any unconditional discounts and the methodology for application of that discount in the Tender </w:t>
            </w:r>
            <w:r w:rsidRPr="007575CF">
              <w:rPr>
                <w:rFonts w:ascii="Cambria Math" w:hAnsi="Cambria Math" w:cs="Arial"/>
                <w:sz w:val="22"/>
                <w:szCs w:val="22"/>
                <w:lang w:val="en-GB"/>
              </w:rPr>
              <w:lastRenderedPageBreak/>
              <w:t xml:space="preserve">Submission Letter </w:t>
            </w:r>
            <w:r w:rsidR="00EB2201" w:rsidRPr="007575CF">
              <w:rPr>
                <w:rFonts w:ascii="Cambria Math" w:hAnsi="Cambria Math" w:cs="Arial"/>
                <w:sz w:val="22"/>
                <w:szCs w:val="22"/>
                <w:lang w:val="en-GB"/>
              </w:rPr>
              <w:t xml:space="preserve">for Financial Offer </w:t>
            </w:r>
            <w:r w:rsidR="00EB2201" w:rsidRPr="007575CF">
              <w:rPr>
                <w:rFonts w:ascii="Cambria Math" w:hAnsi="Cambria Math" w:cs="Arial"/>
                <w:b/>
                <w:sz w:val="22"/>
                <w:szCs w:val="22"/>
                <w:lang w:val="en-GB"/>
              </w:rPr>
              <w:t>(Form PG8-1b)</w:t>
            </w:r>
            <w:r w:rsidR="00EB2201" w:rsidRPr="007575CF">
              <w:rPr>
                <w:rFonts w:ascii="Cambria Math" w:hAnsi="Cambria Math" w:cs="Arial"/>
                <w:sz w:val="22"/>
                <w:szCs w:val="22"/>
                <w:lang w:val="en-GB"/>
              </w:rPr>
              <w:t xml:space="preserve"> </w:t>
            </w:r>
            <w:r w:rsidRPr="007575CF">
              <w:rPr>
                <w:rFonts w:ascii="Cambria Math" w:hAnsi="Cambria Math" w:cs="Arial"/>
                <w:sz w:val="22"/>
                <w:szCs w:val="22"/>
                <w:lang w:val="en-GB"/>
              </w:rPr>
              <w:t>as stated under ITT Sub Clause 24.</w:t>
            </w:r>
            <w:r w:rsidR="000428AA" w:rsidRPr="007575CF">
              <w:rPr>
                <w:rFonts w:ascii="Cambria Math" w:hAnsi="Cambria Math" w:cs="Arial"/>
                <w:sz w:val="22"/>
                <w:szCs w:val="22"/>
                <w:lang w:val="en-GB"/>
              </w:rPr>
              <w:t>9</w:t>
            </w:r>
            <w:r w:rsidRPr="007575CF">
              <w:rPr>
                <w:rFonts w:ascii="Cambria Math" w:hAnsi="Cambria Math" w:cs="Arial"/>
                <w:sz w:val="22"/>
                <w:szCs w:val="22"/>
                <w:lang w:val="en-GB"/>
              </w:rPr>
              <w:t>.</w:t>
            </w:r>
          </w:p>
          <w:p w14:paraId="6A02B2DD"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2ECE0BD1" w14:textId="77777777" w:rsidTr="00CD7680">
        <w:tc>
          <w:tcPr>
            <w:tcW w:w="2263" w:type="dxa"/>
            <w:vMerge/>
          </w:tcPr>
          <w:p w14:paraId="5891CF77" w14:textId="77777777" w:rsidR="009143B3" w:rsidRPr="007575CF" w:rsidRDefault="009143B3" w:rsidP="00F72C33">
            <w:pPr>
              <w:rPr>
                <w:rFonts w:ascii="Cambria Math" w:hAnsi="Cambria Math"/>
                <w:b/>
              </w:rPr>
            </w:pPr>
          </w:p>
        </w:tc>
        <w:tc>
          <w:tcPr>
            <w:tcW w:w="1281" w:type="dxa"/>
          </w:tcPr>
          <w:p w14:paraId="6CD0DE52" w14:textId="69790C61" w:rsidR="009143B3" w:rsidRPr="007575CF" w:rsidRDefault="009143B3" w:rsidP="00F72C33">
            <w:pPr>
              <w:rPr>
                <w:rFonts w:ascii="Cambria Math" w:hAnsi="Cambria Math"/>
              </w:rPr>
            </w:pPr>
            <w:r w:rsidRPr="007575CF">
              <w:rPr>
                <w:rFonts w:ascii="Cambria Math" w:hAnsi="Cambria Math"/>
              </w:rPr>
              <w:t>24.9</w:t>
            </w:r>
          </w:p>
        </w:tc>
        <w:tc>
          <w:tcPr>
            <w:tcW w:w="5806" w:type="dxa"/>
          </w:tcPr>
          <w:p w14:paraId="783E64C9" w14:textId="038168A0"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7575CF">
                <w:rPr>
                  <w:rFonts w:ascii="Cambria Math" w:hAnsi="Cambria Math" w:cs="Arial"/>
                  <w:sz w:val="22"/>
                  <w:szCs w:val="22"/>
                  <w:lang w:val="en-GB"/>
                </w:rPr>
                <w:t>ITT</w:t>
              </w:r>
            </w:smartTag>
            <w:r w:rsidRPr="007575CF">
              <w:rPr>
                <w:rFonts w:ascii="Cambria Math" w:hAnsi="Cambria Math" w:cs="Arial"/>
                <w:sz w:val="22"/>
                <w:szCs w:val="22"/>
                <w:lang w:val="en-GB"/>
              </w:rPr>
              <w:t xml:space="preserve"> Sub Clause 24.</w:t>
            </w:r>
            <w:r w:rsidR="000428AA" w:rsidRPr="007575CF">
              <w:rPr>
                <w:rFonts w:ascii="Cambria Math" w:hAnsi="Cambria Math" w:cs="Arial"/>
                <w:sz w:val="22"/>
                <w:szCs w:val="22"/>
                <w:lang w:val="en-GB"/>
              </w:rPr>
              <w:t>8</w:t>
            </w:r>
            <w:r w:rsidRPr="007575CF">
              <w:rPr>
                <w:rFonts w:ascii="Cambria Math" w:hAnsi="Cambria Math" w:cs="Arial"/>
                <w:sz w:val="22"/>
                <w:szCs w:val="22"/>
                <w:lang w:val="en-GB"/>
              </w:rPr>
              <w:t>, provided the Tenders for all lots are submitted and opened together.</w:t>
            </w:r>
          </w:p>
          <w:p w14:paraId="786AA878"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2D86EE98" w14:textId="77777777" w:rsidTr="00CD7680">
        <w:tc>
          <w:tcPr>
            <w:tcW w:w="2263" w:type="dxa"/>
            <w:vMerge/>
          </w:tcPr>
          <w:p w14:paraId="31A80D18" w14:textId="77777777" w:rsidR="009143B3" w:rsidRPr="007575CF" w:rsidRDefault="009143B3" w:rsidP="00F72C33">
            <w:pPr>
              <w:rPr>
                <w:rFonts w:ascii="Cambria Math" w:hAnsi="Cambria Math"/>
                <w:b/>
              </w:rPr>
            </w:pPr>
          </w:p>
        </w:tc>
        <w:tc>
          <w:tcPr>
            <w:tcW w:w="1281" w:type="dxa"/>
          </w:tcPr>
          <w:p w14:paraId="170B2617" w14:textId="1FA51B07" w:rsidR="009143B3" w:rsidRPr="007575CF" w:rsidRDefault="009143B3" w:rsidP="00F72C33">
            <w:pPr>
              <w:rPr>
                <w:rFonts w:ascii="Cambria Math" w:hAnsi="Cambria Math"/>
              </w:rPr>
            </w:pPr>
            <w:r w:rsidRPr="007575CF">
              <w:rPr>
                <w:rFonts w:ascii="Cambria Math" w:hAnsi="Cambria Math"/>
              </w:rPr>
              <w:t>24.10</w:t>
            </w:r>
          </w:p>
        </w:tc>
        <w:tc>
          <w:tcPr>
            <w:tcW w:w="5806" w:type="dxa"/>
          </w:tcPr>
          <w:p w14:paraId="0CAD5DF2" w14:textId="77777777"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All applicable taxes, custom duties, VAT and other levies payable by the Supplier under the Contract, or for any other causes, as of the date twenty-eight (28) days prior to the deadline for submission of Tenders, shall be included in the unit rates and the total Tender price submitted by the Tenderers.</w:t>
            </w:r>
          </w:p>
          <w:p w14:paraId="055F2123"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5C0B4A31" w14:textId="77777777" w:rsidTr="00CD7680">
        <w:tc>
          <w:tcPr>
            <w:tcW w:w="2263" w:type="dxa"/>
            <w:vMerge/>
          </w:tcPr>
          <w:p w14:paraId="2C7BFD82" w14:textId="77777777" w:rsidR="009143B3" w:rsidRPr="007575CF" w:rsidRDefault="009143B3" w:rsidP="00F72C33">
            <w:pPr>
              <w:rPr>
                <w:rFonts w:ascii="Cambria Math" w:hAnsi="Cambria Math"/>
                <w:b/>
              </w:rPr>
            </w:pPr>
          </w:p>
        </w:tc>
        <w:tc>
          <w:tcPr>
            <w:tcW w:w="1281" w:type="dxa"/>
          </w:tcPr>
          <w:p w14:paraId="2BB93839" w14:textId="3E374466" w:rsidR="009143B3" w:rsidRPr="007575CF" w:rsidRDefault="009143B3" w:rsidP="00F72C33">
            <w:pPr>
              <w:rPr>
                <w:rFonts w:ascii="Cambria Math" w:hAnsi="Cambria Math"/>
              </w:rPr>
            </w:pPr>
            <w:r w:rsidRPr="007575CF">
              <w:rPr>
                <w:rFonts w:ascii="Cambria Math" w:hAnsi="Cambria Math"/>
              </w:rPr>
              <w:t>24.11</w:t>
            </w:r>
          </w:p>
        </w:tc>
        <w:tc>
          <w:tcPr>
            <w:tcW w:w="5806" w:type="dxa"/>
          </w:tcPr>
          <w:p w14:paraId="775391BF" w14:textId="033A13C3"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The price of a Contract shall be fixed in which case the unit prices may not be modified in response to changes in economic or commercial conditions.</w:t>
            </w:r>
          </w:p>
        </w:tc>
      </w:tr>
      <w:tr w:rsidR="009143B3" w:rsidRPr="007575CF" w14:paraId="3F8B3B29" w14:textId="77777777" w:rsidTr="00CD7680">
        <w:tc>
          <w:tcPr>
            <w:tcW w:w="2263" w:type="dxa"/>
            <w:vMerge/>
          </w:tcPr>
          <w:p w14:paraId="382A12BE" w14:textId="77777777" w:rsidR="009143B3" w:rsidRPr="007575CF" w:rsidRDefault="009143B3" w:rsidP="00F72C33">
            <w:pPr>
              <w:rPr>
                <w:rFonts w:ascii="Cambria Math" w:hAnsi="Cambria Math"/>
                <w:b/>
              </w:rPr>
            </w:pPr>
          </w:p>
        </w:tc>
        <w:tc>
          <w:tcPr>
            <w:tcW w:w="1281" w:type="dxa"/>
          </w:tcPr>
          <w:p w14:paraId="411DCDCD" w14:textId="03C45390" w:rsidR="009143B3" w:rsidRPr="007575CF" w:rsidRDefault="009143B3" w:rsidP="00F72C33">
            <w:pPr>
              <w:rPr>
                <w:rFonts w:ascii="Cambria Math" w:hAnsi="Cambria Math"/>
              </w:rPr>
            </w:pPr>
            <w:r w:rsidRPr="007575CF">
              <w:rPr>
                <w:rFonts w:ascii="Cambria Math" w:hAnsi="Cambria Math"/>
              </w:rPr>
              <w:t>24.12</w:t>
            </w:r>
          </w:p>
        </w:tc>
        <w:tc>
          <w:tcPr>
            <w:tcW w:w="5806" w:type="dxa"/>
          </w:tcPr>
          <w:p w14:paraId="06EFFB60" w14:textId="652AA739"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color w:val="000000" w:themeColor="text1"/>
                <w:sz w:val="22"/>
                <w:szCs w:val="22"/>
                <w:lang w:val="en-GB"/>
              </w:rPr>
              <w:t xml:space="preserve">Prices shall be quoted as specified in each Price Schedule </w:t>
            </w:r>
            <w:r w:rsidR="00811233" w:rsidRPr="007575CF">
              <w:rPr>
                <w:rFonts w:ascii="Cambria Math" w:eastAsia="SimSun" w:hAnsi="Cambria Math" w:cs="Arial"/>
                <w:b/>
                <w:bCs/>
                <w:lang w:val="en-GB"/>
              </w:rPr>
              <w:t>(Form PG8-4A</w:t>
            </w:r>
            <w:r w:rsidR="00811233">
              <w:rPr>
                <w:rFonts w:ascii="Cambria Math" w:eastAsia="SimSun" w:hAnsi="Cambria Math" w:cs="Arial"/>
                <w:b/>
                <w:bCs/>
                <w:lang w:val="en-GB"/>
              </w:rPr>
              <w:t>-1 &amp; 2 for NCT and PG-8-</w:t>
            </w:r>
            <w:r w:rsidR="00811233" w:rsidRPr="007575CF">
              <w:rPr>
                <w:rFonts w:ascii="Cambria Math" w:eastAsia="SimSun" w:hAnsi="Cambria Math" w:cs="Arial"/>
                <w:b/>
                <w:bCs/>
                <w:lang w:val="en-GB"/>
              </w:rPr>
              <w:t>4B</w:t>
            </w:r>
            <w:r w:rsidR="00811233">
              <w:rPr>
                <w:rFonts w:ascii="Cambria Math" w:eastAsia="SimSun" w:hAnsi="Cambria Math" w:cs="Arial"/>
                <w:b/>
                <w:bCs/>
                <w:lang w:val="en-GB"/>
              </w:rPr>
              <w:t>-1, 2, 3 &amp; 4 for ICT</w:t>
            </w:r>
            <w:r w:rsidR="00811233" w:rsidRPr="007575CF">
              <w:rPr>
                <w:rFonts w:ascii="Cambria Math" w:eastAsia="SimSun" w:hAnsi="Cambria Math" w:cs="Arial"/>
                <w:b/>
                <w:bCs/>
                <w:lang w:val="en-GB"/>
              </w:rPr>
              <w:t>)</w:t>
            </w:r>
            <w:r w:rsidR="00811233">
              <w:rPr>
                <w:rFonts w:ascii="Cambria Math" w:eastAsia="SimSun" w:hAnsi="Cambria Math" w:cs="Arial"/>
                <w:b/>
                <w:bCs/>
                <w:lang w:val="en-GB"/>
              </w:rPr>
              <w:t xml:space="preserve"> </w:t>
            </w:r>
            <w:r w:rsidRPr="007575CF">
              <w:rPr>
                <w:rFonts w:ascii="Cambria Math" w:hAnsi="Cambria Math" w:cs="Arial"/>
                <w:color w:val="000000" w:themeColor="text1"/>
                <w:sz w:val="22"/>
                <w:szCs w:val="22"/>
                <w:lang w:val="en-GB"/>
              </w:rPr>
              <w:t>as applicable. The dis-aggregation of price components is required solely for the purpose of facilitating the comparison of tenders by the Procuring Entity.  This shall not in any way limit the Procuring Entity’s right to contract on any of the terms offe</w:t>
            </w:r>
            <w:r w:rsidRPr="007575CF">
              <w:rPr>
                <w:rFonts w:ascii="Cambria Math" w:hAnsi="Cambria Math" w:cs="Arial"/>
                <w:color w:val="000000" w:themeColor="text1"/>
                <w:lang w:val="en-GB"/>
              </w:rPr>
              <w:t>red. In quoting prices, the Tenderer shall be free to use transportation through carriers registered in any eligible Countries. Similarly, the Tenderer may obtain insurance services from any eligible country. Prices shall be entered in the following manner:</w:t>
            </w:r>
          </w:p>
        </w:tc>
      </w:tr>
      <w:tr w:rsidR="009143B3" w:rsidRPr="007575CF" w14:paraId="086C2556" w14:textId="77777777" w:rsidTr="00CD7680">
        <w:tc>
          <w:tcPr>
            <w:tcW w:w="2263" w:type="dxa"/>
            <w:vMerge/>
          </w:tcPr>
          <w:p w14:paraId="75FADDF6" w14:textId="77777777" w:rsidR="009143B3" w:rsidRPr="007575CF" w:rsidRDefault="009143B3" w:rsidP="00F72C33">
            <w:pPr>
              <w:rPr>
                <w:rFonts w:ascii="Cambria Math" w:hAnsi="Cambria Math"/>
                <w:b/>
              </w:rPr>
            </w:pPr>
          </w:p>
        </w:tc>
        <w:tc>
          <w:tcPr>
            <w:tcW w:w="1281" w:type="dxa"/>
          </w:tcPr>
          <w:p w14:paraId="342223F3" w14:textId="226029A6" w:rsidR="009143B3" w:rsidRPr="007575CF" w:rsidRDefault="009143B3" w:rsidP="00F72C33">
            <w:pPr>
              <w:rPr>
                <w:rFonts w:ascii="Cambria Math" w:hAnsi="Cambria Math"/>
              </w:rPr>
            </w:pPr>
            <w:r w:rsidRPr="007575CF">
              <w:rPr>
                <w:rFonts w:ascii="Cambria Math" w:hAnsi="Cambria Math"/>
              </w:rPr>
              <w:t>24.13</w:t>
            </w:r>
          </w:p>
        </w:tc>
        <w:tc>
          <w:tcPr>
            <w:tcW w:w="5806" w:type="dxa"/>
          </w:tcPr>
          <w:p w14:paraId="1A6AE554" w14:textId="7A358CBB"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within Bangladesh, the prices in the Price schedule (Form PG8-4</w:t>
            </w:r>
            <w:r w:rsidR="00811233">
              <w:rPr>
                <w:rFonts w:ascii="Cambria Math" w:eastAsia="Times New Roman" w:hAnsi="Cambria Math" w:cs="Arial"/>
                <w:spacing w:val="-4"/>
                <w:lang w:val="en-GB"/>
              </w:rPr>
              <w:t>B-1</w:t>
            </w:r>
            <w:r w:rsidRPr="00CD7680">
              <w:rPr>
                <w:rFonts w:ascii="Cambria Math" w:eastAsia="Times New Roman" w:hAnsi="Cambria Math" w:cs="Arial"/>
                <w:spacing w:val="-4"/>
                <w:lang w:val="en-GB"/>
              </w:rPr>
              <w:t>) shall be entered separately in the following manner:</w:t>
            </w:r>
          </w:p>
          <w:p w14:paraId="11EC8782" w14:textId="7A21D5F1" w:rsidR="009143B3" w:rsidRPr="00CD7680" w:rsidRDefault="009143B3" w:rsidP="00F72C33">
            <w:pPr>
              <w:numPr>
                <w:ilvl w:val="1"/>
                <w:numId w:val="26"/>
              </w:numPr>
              <w:tabs>
                <w:tab w:val="clear" w:pos="1440"/>
                <w:tab w:val="num" w:pos="1224"/>
              </w:tabs>
              <w:ind w:left="1238" w:hanging="648"/>
              <w:jc w:val="both"/>
              <w:rPr>
                <w:rFonts w:ascii="Cambria Math" w:hAnsi="Cambria Math" w:cs="Arial"/>
                <w:spacing w:val="-4"/>
                <w:lang w:val="en-GB"/>
              </w:rPr>
            </w:pPr>
            <w:r w:rsidRPr="00CD7680">
              <w:rPr>
                <w:rFonts w:ascii="Cambria Math" w:hAnsi="Cambria Math" w:cs="Arial"/>
                <w:spacing w:val="-4"/>
                <w:lang w:val="en-GB"/>
              </w:rPr>
              <w:t>the price of the Goods quoted EXW (ex</w:t>
            </w:r>
            <w:r w:rsidR="00811233">
              <w:rPr>
                <w:rFonts w:ascii="Cambria Math" w:hAnsi="Cambria Math" w:cs="Arial"/>
                <w:spacing w:val="-4"/>
                <w:lang w:val="en-GB"/>
              </w:rPr>
              <w:t>-</w:t>
            </w:r>
            <w:r w:rsidRPr="00CD7680">
              <w:rPr>
                <w:rFonts w:ascii="Cambria Math" w:hAnsi="Cambria Math" w:cs="Arial"/>
                <w:spacing w:val="-4"/>
                <w:lang w:val="en-GB"/>
              </w:rPr>
              <w:t>works, ex</w:t>
            </w:r>
            <w:r w:rsidR="00811233">
              <w:rPr>
                <w:rFonts w:ascii="Cambria Math" w:hAnsi="Cambria Math" w:cs="Arial"/>
                <w:spacing w:val="-4"/>
                <w:lang w:val="en-GB"/>
              </w:rPr>
              <w:t>-</w:t>
            </w:r>
            <w:r w:rsidRPr="00CD7680">
              <w:rPr>
                <w:rFonts w:ascii="Cambria Math" w:hAnsi="Cambria Math" w:cs="Arial"/>
                <w:spacing w:val="-4"/>
                <w:lang w:val="en-GB"/>
              </w:rPr>
              <w:t xml:space="preserve">factory, ex warehouse, ex showroom, or off-the-shelf, as applicable), including all customs duties and import </w:t>
            </w:r>
            <w:r w:rsidR="00EE61B0" w:rsidRPr="00CD7680">
              <w:rPr>
                <w:rFonts w:ascii="Cambria Math" w:hAnsi="Cambria Math" w:cs="Arial"/>
                <w:spacing w:val="-4"/>
                <w:lang w:val="en-GB"/>
              </w:rPr>
              <w:t>VAT</w:t>
            </w:r>
            <w:r w:rsidRPr="00CD7680">
              <w:rPr>
                <w:rFonts w:ascii="Cambria Math" w:hAnsi="Cambria Math" w:cs="Arial"/>
                <w:spacing w:val="-4"/>
                <w:lang w:val="en-GB"/>
              </w:rPr>
              <w:t xml:space="preserve"> and other taxes already paid or payable on the components and raw material used in the manufacture or assembly of the Goods; </w:t>
            </w:r>
          </w:p>
          <w:p w14:paraId="3A173E59" w14:textId="77777777" w:rsidR="009143B3" w:rsidRPr="00CD7680" w:rsidRDefault="009143B3" w:rsidP="00F72C33">
            <w:pPr>
              <w:ind w:left="590"/>
              <w:jc w:val="both"/>
              <w:rPr>
                <w:rFonts w:ascii="Cambria Math" w:hAnsi="Cambria Math" w:cs="Arial"/>
                <w:spacing w:val="-4"/>
                <w:sz w:val="16"/>
                <w:lang w:val="en-GB"/>
              </w:rPr>
            </w:pPr>
          </w:p>
          <w:p w14:paraId="28BFB80C" w14:textId="49B54FE1" w:rsidR="009143B3" w:rsidRPr="00CD7680" w:rsidRDefault="009143B3" w:rsidP="00F72C33">
            <w:pPr>
              <w:numPr>
                <w:ilvl w:val="1"/>
                <w:numId w:val="26"/>
              </w:numPr>
              <w:tabs>
                <w:tab w:val="clear" w:pos="1440"/>
                <w:tab w:val="num" w:pos="1224"/>
              </w:tabs>
              <w:spacing w:after="180"/>
              <w:ind w:left="1242" w:hanging="648"/>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132D11D1" w14:textId="77777777" w:rsidR="009143B3" w:rsidRPr="00CD7680" w:rsidRDefault="009143B3" w:rsidP="00F72C33">
            <w:pPr>
              <w:pStyle w:val="ListParagraph"/>
              <w:rPr>
                <w:rFonts w:ascii="Cambria Math" w:eastAsia="Times New Roman" w:hAnsi="Cambria Math" w:cs="Arial"/>
                <w:spacing w:val="-4"/>
                <w:lang w:val="en-GB"/>
              </w:rPr>
            </w:pPr>
          </w:p>
          <w:p w14:paraId="1CC9E53D" w14:textId="09BD79E3" w:rsidR="009143B3" w:rsidRPr="00CD7680" w:rsidRDefault="009143B3" w:rsidP="00F72C33">
            <w:pPr>
              <w:numPr>
                <w:ilvl w:val="1"/>
                <w:numId w:val="26"/>
              </w:numPr>
              <w:tabs>
                <w:tab w:val="clear" w:pos="1440"/>
                <w:tab w:val="num" w:pos="1224"/>
              </w:tabs>
              <w:spacing w:after="180"/>
              <w:ind w:left="1242" w:hanging="648"/>
              <w:jc w:val="both"/>
              <w:rPr>
                <w:rFonts w:ascii="Cambria Math" w:hAnsi="Cambria Math" w:cs="Arial"/>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p>
        </w:tc>
      </w:tr>
      <w:tr w:rsidR="009143B3" w:rsidRPr="007575CF" w14:paraId="43FDF44C" w14:textId="77777777" w:rsidTr="00CD7680">
        <w:tc>
          <w:tcPr>
            <w:tcW w:w="2263" w:type="dxa"/>
            <w:vMerge/>
          </w:tcPr>
          <w:p w14:paraId="32EC9197" w14:textId="77777777" w:rsidR="009143B3" w:rsidRPr="007575CF" w:rsidRDefault="009143B3" w:rsidP="00F72C33">
            <w:pPr>
              <w:rPr>
                <w:rFonts w:ascii="Cambria Math" w:hAnsi="Cambria Math"/>
                <w:b/>
              </w:rPr>
            </w:pPr>
          </w:p>
        </w:tc>
        <w:tc>
          <w:tcPr>
            <w:tcW w:w="1281" w:type="dxa"/>
          </w:tcPr>
          <w:p w14:paraId="389A1989" w14:textId="62E2464B" w:rsidR="009143B3" w:rsidRPr="007575CF" w:rsidRDefault="009143B3" w:rsidP="00F72C33">
            <w:pPr>
              <w:rPr>
                <w:rFonts w:ascii="Cambria Math" w:hAnsi="Cambria Math"/>
              </w:rPr>
            </w:pPr>
            <w:r w:rsidRPr="007575CF">
              <w:rPr>
                <w:rFonts w:ascii="Cambria Math" w:hAnsi="Cambria Math"/>
              </w:rPr>
              <w:t>24.14</w:t>
            </w:r>
          </w:p>
        </w:tc>
        <w:tc>
          <w:tcPr>
            <w:tcW w:w="5806" w:type="dxa"/>
          </w:tcPr>
          <w:p w14:paraId="6BEE8516" w14:textId="001BEC47"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outside Bangladesh, to be imported, the prices in the Price schedule (Form PG8-4B</w:t>
            </w:r>
            <w:r w:rsidR="00811233">
              <w:rPr>
                <w:rFonts w:ascii="Cambria Math" w:eastAsia="Times New Roman" w:hAnsi="Cambria Math" w:cs="Arial"/>
                <w:spacing w:val="-4"/>
                <w:lang w:val="en-GB"/>
              </w:rPr>
              <w:t>-2</w:t>
            </w:r>
            <w:r w:rsidRPr="00CD7680">
              <w:rPr>
                <w:rFonts w:ascii="Cambria Math" w:eastAsia="Times New Roman" w:hAnsi="Cambria Math" w:cs="Arial"/>
                <w:spacing w:val="-4"/>
                <w:lang w:val="en-GB"/>
              </w:rPr>
              <w:t>) shall be entered separately in the following manner:</w:t>
            </w:r>
          </w:p>
          <w:p w14:paraId="38749973" w14:textId="7478EE48" w:rsidR="009143B3" w:rsidRPr="00CD7680" w:rsidRDefault="009143B3" w:rsidP="00F72C33">
            <w:pPr>
              <w:numPr>
                <w:ilvl w:val="0"/>
                <w:numId w:val="31"/>
              </w:numPr>
              <w:tabs>
                <w:tab w:val="clear" w:pos="2088"/>
                <w:tab w:val="num" w:pos="1269"/>
              </w:tabs>
              <w:ind w:left="1281" w:hanging="662"/>
              <w:jc w:val="both"/>
              <w:rPr>
                <w:rFonts w:ascii="Cambria Math" w:hAnsi="Cambria Math" w:cs="Arial"/>
                <w:spacing w:val="-4"/>
                <w:lang w:val="en-GB"/>
              </w:rPr>
            </w:pPr>
            <w:r w:rsidRPr="00CD7680">
              <w:rPr>
                <w:rFonts w:ascii="Cambria Math" w:hAnsi="Cambria Math" w:cs="Arial"/>
                <w:spacing w:val="-4"/>
                <w:lang w:val="en-GB"/>
              </w:rPr>
              <w:t xml:space="preserve">the price of the Goods, quoted CIP (named place of destination, in the Bangladesh) or CIF (named port of destination, in Bangladesh) as specified in the </w:t>
            </w:r>
            <w:r w:rsidRPr="00CD7680">
              <w:rPr>
                <w:rFonts w:ascii="Cambria Math" w:hAnsi="Cambria Math" w:cs="Arial"/>
                <w:b/>
                <w:bCs/>
                <w:spacing w:val="-4"/>
                <w:lang w:val="en-GB"/>
              </w:rPr>
              <w:t>TDS</w:t>
            </w:r>
            <w:r w:rsidRPr="00CD7680">
              <w:rPr>
                <w:rFonts w:ascii="Cambria Math" w:hAnsi="Cambria Math" w:cs="Arial"/>
                <w:spacing w:val="-4"/>
                <w:lang w:val="en-GB"/>
              </w:rPr>
              <w:t xml:space="preserve">;  </w:t>
            </w:r>
          </w:p>
          <w:p w14:paraId="6C2F9F60" w14:textId="77777777" w:rsidR="009143B3" w:rsidRPr="00CD7680" w:rsidRDefault="009143B3" w:rsidP="00F72C33">
            <w:pPr>
              <w:ind w:left="619"/>
              <w:jc w:val="both"/>
              <w:rPr>
                <w:rFonts w:ascii="Cambria Math" w:hAnsi="Cambria Math" w:cs="Arial"/>
                <w:spacing w:val="-4"/>
                <w:lang w:val="en-GB"/>
              </w:rPr>
            </w:pPr>
          </w:p>
          <w:p w14:paraId="7A021477" w14:textId="5FA44F32" w:rsidR="009143B3" w:rsidRPr="00CD7680" w:rsidRDefault="009143B3" w:rsidP="00F72C33">
            <w:pPr>
              <w:numPr>
                <w:ilvl w:val="0"/>
                <w:numId w:val="31"/>
              </w:numPr>
              <w:tabs>
                <w:tab w:val="clear" w:pos="2088"/>
                <w:tab w:val="num" w:pos="1269"/>
              </w:tabs>
              <w:spacing w:after="200"/>
              <w:ind w:left="1269" w:hanging="657"/>
              <w:jc w:val="both"/>
              <w:rPr>
                <w:rFonts w:ascii="Cambria Math"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3CD81D54" w14:textId="0BDB5AE5" w:rsidR="009143B3" w:rsidRPr="00CD7680" w:rsidRDefault="009143B3" w:rsidP="00F72C33">
            <w:pPr>
              <w:numPr>
                <w:ilvl w:val="0"/>
                <w:numId w:val="31"/>
              </w:numPr>
              <w:tabs>
                <w:tab w:val="clear" w:pos="2088"/>
                <w:tab w:val="num" w:pos="1269"/>
              </w:tabs>
              <w:spacing w:after="200"/>
              <w:ind w:left="1269" w:hanging="657"/>
              <w:jc w:val="both"/>
              <w:rPr>
                <w:rFonts w:ascii="Cambria Math" w:hAnsi="Cambria Math" w:cs="Arial"/>
                <w:spacing w:val="-4"/>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r w:rsidRPr="00CD7680">
              <w:rPr>
                <w:rFonts w:ascii="Cambria Math" w:hAnsi="Cambria Math" w:cs="Arial"/>
                <w:spacing w:val="-4"/>
                <w:lang w:val="en-GB"/>
              </w:rPr>
              <w:t>;</w:t>
            </w:r>
          </w:p>
          <w:p w14:paraId="0AD261C8" w14:textId="352A3D9C" w:rsidR="009143B3" w:rsidRPr="00CD7680" w:rsidRDefault="009143B3" w:rsidP="00F72C33">
            <w:pPr>
              <w:numPr>
                <w:ilvl w:val="0"/>
                <w:numId w:val="31"/>
              </w:numPr>
              <w:tabs>
                <w:tab w:val="clear" w:pos="2088"/>
                <w:tab w:val="num" w:pos="1269"/>
              </w:tabs>
              <w:spacing w:after="200"/>
              <w:ind w:left="1269" w:hanging="657"/>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i</w:t>
            </w:r>
            <w:r w:rsidRPr="00CD7680">
              <w:rPr>
                <w:rFonts w:ascii="Cambria Math" w:hAnsi="Cambria Math" w:cs="Arial"/>
                <w:spacing w:val="-4"/>
                <w:lang w:val="en-GB"/>
              </w:rPr>
              <w:t xml:space="preserve">n addition to the CIP/CIF prices specified in 23.12(a) above, the price of the Goods to be imported may be quoted in other </w:t>
            </w:r>
            <w:r w:rsidRPr="00CD7680">
              <w:rPr>
                <w:rFonts w:ascii="Cambria Math" w:hAnsi="Cambria Math" w:cs="Arial"/>
                <w:i/>
                <w:spacing w:val="-4"/>
                <w:lang w:val="en-GB"/>
              </w:rPr>
              <w:t>INCOTERM</w:t>
            </w:r>
            <w:r w:rsidRPr="00CD7680">
              <w:rPr>
                <w:rFonts w:ascii="Cambria Math" w:hAnsi="Cambria Math" w:cs="Arial"/>
                <w:spacing w:val="-4"/>
                <w:lang w:val="en-GB"/>
              </w:rPr>
              <w:t xml:space="preserve"> and shall be governed by the rules prescribed in the current edition of </w:t>
            </w:r>
            <w:r w:rsidRPr="00CD7680">
              <w:rPr>
                <w:rFonts w:ascii="Cambria Math" w:hAnsi="Cambria Math" w:cs="Arial"/>
                <w:i/>
                <w:spacing w:val="-4"/>
                <w:lang w:val="en-GB"/>
              </w:rPr>
              <w:t>INCOTERM</w:t>
            </w:r>
            <w:r w:rsidRPr="00CD7680">
              <w:rPr>
                <w:rFonts w:ascii="Cambria Math" w:hAnsi="Cambria Math" w:cs="Arial"/>
                <w:spacing w:val="-4"/>
                <w:lang w:val="en-GB"/>
              </w:rPr>
              <w:t xml:space="preserve"> published by the International Chamber of Commerce, Paris, if so specified in the </w:t>
            </w:r>
            <w:r w:rsidRPr="00CD7680">
              <w:rPr>
                <w:rFonts w:ascii="Cambria Math" w:hAnsi="Cambria Math" w:cs="Arial"/>
                <w:b/>
                <w:bCs/>
                <w:spacing w:val="-4"/>
                <w:lang w:val="en-GB"/>
              </w:rPr>
              <w:t>TDS</w:t>
            </w:r>
            <w:r w:rsidRPr="00CD7680">
              <w:rPr>
                <w:rFonts w:ascii="Cambria Math" w:hAnsi="Cambria Math" w:cs="Arial"/>
                <w:spacing w:val="-4"/>
                <w:lang w:val="en-GB"/>
              </w:rPr>
              <w:t>;</w:t>
            </w:r>
          </w:p>
        </w:tc>
      </w:tr>
      <w:tr w:rsidR="009143B3" w:rsidRPr="007575CF" w14:paraId="5FFE193F" w14:textId="77777777" w:rsidTr="00CD7680">
        <w:tc>
          <w:tcPr>
            <w:tcW w:w="2263" w:type="dxa"/>
            <w:vMerge/>
          </w:tcPr>
          <w:p w14:paraId="5238DEF5" w14:textId="77777777" w:rsidR="009143B3" w:rsidRPr="007575CF" w:rsidRDefault="009143B3" w:rsidP="00F72C33">
            <w:pPr>
              <w:rPr>
                <w:rFonts w:ascii="Cambria Math" w:hAnsi="Cambria Math"/>
                <w:b/>
              </w:rPr>
            </w:pPr>
          </w:p>
        </w:tc>
        <w:tc>
          <w:tcPr>
            <w:tcW w:w="1281" w:type="dxa"/>
          </w:tcPr>
          <w:p w14:paraId="6ACE3EA2" w14:textId="373D5D10" w:rsidR="009143B3" w:rsidRPr="007575CF" w:rsidRDefault="009143B3" w:rsidP="00F72C33">
            <w:pPr>
              <w:rPr>
                <w:rFonts w:ascii="Cambria Math" w:hAnsi="Cambria Math"/>
              </w:rPr>
            </w:pPr>
            <w:r w:rsidRPr="007575CF">
              <w:rPr>
                <w:rFonts w:ascii="Cambria Math" w:hAnsi="Cambria Math"/>
              </w:rPr>
              <w:t>24.15</w:t>
            </w:r>
          </w:p>
        </w:tc>
        <w:tc>
          <w:tcPr>
            <w:tcW w:w="5806" w:type="dxa"/>
          </w:tcPr>
          <w:p w14:paraId="2E730389" w14:textId="751A6975"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outside Bangladesh, already imported, the prices in the Price schedule (Form PG8-4</w:t>
            </w:r>
            <w:r w:rsidR="00811233">
              <w:rPr>
                <w:rFonts w:ascii="Cambria Math" w:eastAsia="Times New Roman" w:hAnsi="Cambria Math" w:cs="Arial"/>
                <w:spacing w:val="-4"/>
                <w:lang w:val="en-GB"/>
              </w:rPr>
              <w:t>B-3</w:t>
            </w:r>
            <w:r w:rsidRPr="00CD7680">
              <w:rPr>
                <w:rFonts w:ascii="Cambria Math" w:eastAsia="Times New Roman" w:hAnsi="Cambria Math" w:cs="Arial"/>
                <w:spacing w:val="-4"/>
                <w:lang w:val="en-GB"/>
              </w:rPr>
              <w:t>) shall be entered separately in the following manner:</w:t>
            </w:r>
          </w:p>
          <w:p w14:paraId="0D5B60EF"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the price of the Goods, including the original import value of the Goods; plus any mark-up ; plus any other related local cost, and custom duties, import VAT and other import taxes already paid on the Goods already imported.</w:t>
            </w:r>
          </w:p>
          <w:p w14:paraId="05A27337"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the custom duties, import VAT and other import taxes already paid (need to be supported with documentary evidence) on the Goods already imported; </w:t>
            </w:r>
          </w:p>
          <w:p w14:paraId="442AB5E9" w14:textId="77777777" w:rsidR="009143B3" w:rsidRPr="00CD7680" w:rsidRDefault="009143B3" w:rsidP="00F72C33">
            <w:pPr>
              <w:numPr>
                <w:ilvl w:val="0"/>
                <w:numId w:val="32"/>
              </w:numPr>
              <w:tabs>
                <w:tab w:val="clear" w:pos="1368"/>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 the price of the Goods, obtained as the difference between (a) and (b) above;</w:t>
            </w:r>
          </w:p>
          <w:p w14:paraId="35917693" w14:textId="0369CF68"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287EB175"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r w:rsidRPr="00CD7680">
              <w:rPr>
                <w:rFonts w:ascii="Cambria Math" w:eastAsia="Times New Roman" w:hAnsi="Cambria Math" w:cs="Arial"/>
                <w:spacing w:val="-4"/>
                <w:lang w:val="en-GB"/>
              </w:rPr>
              <w:t>.</w:t>
            </w:r>
          </w:p>
          <w:p w14:paraId="0545C0B2" w14:textId="09B89F9F" w:rsidR="009143B3" w:rsidRPr="00CD7680" w:rsidRDefault="009143B3" w:rsidP="00F72C33">
            <w:pPr>
              <w:pStyle w:val="BodyTextIndent3"/>
              <w:ind w:left="72"/>
              <w:jc w:val="both"/>
              <w:rPr>
                <w:rFonts w:ascii="Cambria Math" w:hAnsi="Cambria Math"/>
                <w:i/>
                <w:iCs/>
              </w:rPr>
            </w:pPr>
            <w:r w:rsidRPr="00CD7680">
              <w:rPr>
                <w:rFonts w:ascii="Cambria Math" w:hAnsi="Cambria Math"/>
                <w:i/>
                <w:iCs/>
                <w:sz w:val="22"/>
                <w:szCs w:val="22"/>
              </w:rPr>
              <w:t xml:space="preserve">[For previously imported Goods, the quoted price shall be distinguishable from the original import value of these Goods declared to customs and shall include any rebate or mark-up of the local agent or representative and all local costs except import duties and taxes, which have been paid. </w:t>
            </w:r>
            <w:r w:rsidRPr="00CD7680">
              <w:rPr>
                <w:rFonts w:ascii="Cambria Math" w:hAnsi="Cambria Math"/>
                <w:i/>
                <w:iCs/>
                <w:sz w:val="22"/>
                <w:szCs w:val="22"/>
              </w:rPr>
              <w:lastRenderedPageBreak/>
              <w:t>For clarity the tenderers are asked to quote the price including import duties, and additionally to provide the import duties and the price net of import duties which is the difference of those values.]</w:t>
            </w:r>
          </w:p>
        </w:tc>
      </w:tr>
      <w:tr w:rsidR="009143B3" w:rsidRPr="007575CF" w14:paraId="239E4A17" w14:textId="77777777" w:rsidTr="00CD7680">
        <w:tc>
          <w:tcPr>
            <w:tcW w:w="2263" w:type="dxa"/>
            <w:vMerge/>
          </w:tcPr>
          <w:p w14:paraId="1694D355" w14:textId="77777777" w:rsidR="009143B3" w:rsidRPr="007575CF" w:rsidRDefault="009143B3" w:rsidP="00F72C33">
            <w:pPr>
              <w:rPr>
                <w:rFonts w:ascii="Cambria Math" w:hAnsi="Cambria Math"/>
                <w:b/>
              </w:rPr>
            </w:pPr>
          </w:p>
        </w:tc>
        <w:tc>
          <w:tcPr>
            <w:tcW w:w="1281" w:type="dxa"/>
          </w:tcPr>
          <w:p w14:paraId="667C32ED" w14:textId="7FF3B416" w:rsidR="009143B3" w:rsidRPr="007575CF" w:rsidRDefault="009143B3" w:rsidP="00F72C33">
            <w:pPr>
              <w:rPr>
                <w:rFonts w:ascii="Cambria Math" w:hAnsi="Cambria Math"/>
              </w:rPr>
            </w:pPr>
            <w:r w:rsidRPr="007575CF">
              <w:rPr>
                <w:rFonts w:ascii="Cambria Math" w:hAnsi="Cambria Math"/>
              </w:rPr>
              <w:t>24.16</w:t>
            </w:r>
          </w:p>
        </w:tc>
        <w:tc>
          <w:tcPr>
            <w:tcW w:w="5806" w:type="dxa"/>
          </w:tcPr>
          <w:p w14:paraId="72CD14D4" w14:textId="31C683C2" w:rsidR="009143B3" w:rsidRPr="00CD7680" w:rsidRDefault="009143B3" w:rsidP="00F72C33">
            <w:pPr>
              <w:spacing w:before="120" w:after="120"/>
              <w:jc w:val="both"/>
              <w:rPr>
                <w:rFonts w:ascii="Cambria Math" w:hAnsi="Cambria Math" w:cs="Arial"/>
                <w:spacing w:val="-4"/>
                <w:lang w:val="en-GB"/>
              </w:rPr>
            </w:pPr>
            <w:r w:rsidRPr="00CD7680">
              <w:rPr>
                <w:rFonts w:ascii="Cambria Math" w:hAnsi="Cambria Math" w:cs="Arial"/>
                <w:spacing w:val="-4"/>
                <w:lang w:val="en-GB"/>
              </w:rPr>
              <w:t>For Related Services, other than inland transportation and other services required to convey the Goods to their final destination, whenever such Related Services are specified in the Schedule of Requirements, the prices in the price schedule (Form PG8-4</w:t>
            </w:r>
            <w:r w:rsidR="00811233">
              <w:rPr>
                <w:rFonts w:ascii="Cambria Math" w:hAnsi="Cambria Math" w:cs="Arial"/>
                <w:spacing w:val="-4"/>
                <w:lang w:val="en-GB"/>
              </w:rPr>
              <w:t>B-4</w:t>
            </w:r>
            <w:r w:rsidRPr="00CD7680">
              <w:rPr>
                <w:rFonts w:ascii="Cambria Math" w:hAnsi="Cambria Math" w:cs="Arial"/>
                <w:spacing w:val="-4"/>
                <w:lang w:val="en-GB"/>
              </w:rPr>
              <w:t xml:space="preserve">) shall be entered in the following manner: </w:t>
            </w:r>
          </w:p>
          <w:p w14:paraId="45BAA023" w14:textId="4E2FDBBF" w:rsidR="009143B3" w:rsidRPr="00CD7680" w:rsidRDefault="009143B3" w:rsidP="00F72C33">
            <w:pPr>
              <w:pStyle w:val="ListParagraph"/>
              <w:numPr>
                <w:ilvl w:val="0"/>
                <w:numId w:val="33"/>
              </w:num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the price of each item comprising the Related Services (inclusive of any applicable taxes).</w:t>
            </w:r>
          </w:p>
        </w:tc>
      </w:tr>
      <w:tr w:rsidR="009143B3" w:rsidRPr="007575CF" w14:paraId="22A4B8DD" w14:textId="77777777" w:rsidTr="00CD7680">
        <w:tc>
          <w:tcPr>
            <w:tcW w:w="2263" w:type="dxa"/>
            <w:vMerge/>
          </w:tcPr>
          <w:p w14:paraId="08B69890" w14:textId="77777777" w:rsidR="009143B3" w:rsidRPr="007575CF" w:rsidRDefault="009143B3" w:rsidP="00F72C33">
            <w:pPr>
              <w:rPr>
                <w:rFonts w:ascii="Cambria Math" w:hAnsi="Cambria Math"/>
                <w:b/>
              </w:rPr>
            </w:pPr>
          </w:p>
        </w:tc>
        <w:tc>
          <w:tcPr>
            <w:tcW w:w="1281" w:type="dxa"/>
          </w:tcPr>
          <w:p w14:paraId="600778AB" w14:textId="77EBA6FB" w:rsidR="009143B3" w:rsidRPr="007575CF" w:rsidRDefault="009143B3" w:rsidP="00F72C33">
            <w:pPr>
              <w:rPr>
                <w:rFonts w:ascii="Cambria Math" w:hAnsi="Cambria Math"/>
              </w:rPr>
            </w:pPr>
            <w:r w:rsidRPr="007575CF">
              <w:rPr>
                <w:rFonts w:ascii="Cambria Math" w:hAnsi="Cambria Math"/>
              </w:rPr>
              <w:t>24.17</w:t>
            </w:r>
          </w:p>
        </w:tc>
        <w:tc>
          <w:tcPr>
            <w:tcW w:w="5806" w:type="dxa"/>
          </w:tcPr>
          <w:p w14:paraId="19AD2658" w14:textId="1A41F6CB" w:rsidR="009143B3" w:rsidRPr="007575CF" w:rsidRDefault="009143B3" w:rsidP="00F72C33">
            <w:pPr>
              <w:spacing w:before="120" w:after="120"/>
              <w:jc w:val="both"/>
              <w:rPr>
                <w:rFonts w:ascii="Cambria Math" w:hAnsi="Cambria Math" w:cs="Arial"/>
                <w:color w:val="FF0000"/>
                <w:spacing w:val="-4"/>
                <w:lang w:val="en-GB"/>
              </w:rPr>
            </w:pPr>
            <w:r w:rsidRPr="007575CF">
              <w:rPr>
                <w:rFonts w:ascii="Cambria Math" w:hAnsi="Cambria Math" w:cs="Arial"/>
              </w:rPr>
              <w:t>The current edition of INCOTERMS, published by the International Chamber of Commerce shall govern.</w:t>
            </w:r>
          </w:p>
        </w:tc>
      </w:tr>
      <w:tr w:rsidR="009143B3" w:rsidRPr="007575CF" w14:paraId="7F11B60C" w14:textId="77777777" w:rsidTr="00CD7680">
        <w:tc>
          <w:tcPr>
            <w:tcW w:w="2263" w:type="dxa"/>
            <w:vMerge w:val="restart"/>
          </w:tcPr>
          <w:p w14:paraId="5B6970F4" w14:textId="344C05B6" w:rsidR="009143B3" w:rsidRPr="007575CF" w:rsidRDefault="009143B3" w:rsidP="00F72C33">
            <w:pPr>
              <w:pStyle w:val="Heading3"/>
              <w:outlineLvl w:val="2"/>
              <w:rPr>
                <w:rFonts w:ascii="Cambria Math" w:hAnsi="Cambria Math"/>
                <w:b/>
              </w:rPr>
            </w:pPr>
            <w:bookmarkStart w:id="147" w:name="_Toc50198948"/>
            <w:bookmarkStart w:id="148" w:name="_Toc50259443"/>
            <w:bookmarkStart w:id="149" w:name="_Toc50260434"/>
            <w:bookmarkStart w:id="150" w:name="_Toc50261524"/>
            <w:bookmarkStart w:id="151" w:name="_Toc50262184"/>
            <w:bookmarkStart w:id="152" w:name="_Toc50262858"/>
            <w:bookmarkStart w:id="153" w:name="_Toc50263675"/>
            <w:bookmarkStart w:id="154" w:name="_Toc50264390"/>
            <w:bookmarkStart w:id="155" w:name="_Toc50264555"/>
            <w:bookmarkStart w:id="156" w:name="_Toc50264844"/>
            <w:bookmarkStart w:id="157" w:name="_Toc50267786"/>
            <w:bookmarkStart w:id="158" w:name="_Toc50268311"/>
            <w:bookmarkStart w:id="159" w:name="_Toc50280495"/>
            <w:bookmarkStart w:id="160" w:name="_Toc50280722"/>
            <w:bookmarkStart w:id="161" w:name="_Toc132720657"/>
            <w:bookmarkStart w:id="162" w:name="_Toc227576242"/>
            <w:r w:rsidRPr="007575CF">
              <w:rPr>
                <w:rFonts w:ascii="Cambria Math" w:hAnsi="Cambria Math"/>
                <w:b/>
              </w:rPr>
              <w:t>25. Tender Cu</w:t>
            </w:r>
            <w:bookmarkStart w:id="163" w:name="_Hlt438531797"/>
            <w:bookmarkEnd w:id="163"/>
            <w:r w:rsidRPr="007575CF">
              <w:rPr>
                <w:rFonts w:ascii="Cambria Math" w:hAnsi="Cambria Math"/>
                <w:b/>
              </w:rPr>
              <w:t>rrency</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tc>
        <w:tc>
          <w:tcPr>
            <w:tcW w:w="1281" w:type="dxa"/>
          </w:tcPr>
          <w:p w14:paraId="771F3168" w14:textId="1E91F335" w:rsidR="009143B3" w:rsidRPr="007575CF" w:rsidRDefault="009143B3" w:rsidP="00F72C33">
            <w:pPr>
              <w:rPr>
                <w:rFonts w:ascii="Cambria Math" w:hAnsi="Cambria Math"/>
              </w:rPr>
            </w:pPr>
            <w:r w:rsidRPr="007575CF">
              <w:rPr>
                <w:rFonts w:ascii="Cambria Math" w:hAnsi="Cambria Math"/>
              </w:rPr>
              <w:t>25.1</w:t>
            </w:r>
          </w:p>
        </w:tc>
        <w:tc>
          <w:tcPr>
            <w:tcW w:w="5806" w:type="dxa"/>
          </w:tcPr>
          <w:p w14:paraId="4CBCB8FE" w14:textId="11A2E3B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For expenditures that will be incurred in Bangladesh, the Tenderer shall quote the prices in Bangladeshi Taka (BDT).</w:t>
            </w:r>
          </w:p>
        </w:tc>
      </w:tr>
      <w:tr w:rsidR="009143B3" w:rsidRPr="007575CF" w14:paraId="61E109D7" w14:textId="77777777" w:rsidTr="00CD7680">
        <w:tc>
          <w:tcPr>
            <w:tcW w:w="2263" w:type="dxa"/>
            <w:vMerge/>
          </w:tcPr>
          <w:p w14:paraId="305F7599" w14:textId="77777777" w:rsidR="009143B3" w:rsidRPr="007575CF" w:rsidRDefault="009143B3" w:rsidP="00F72C33">
            <w:pPr>
              <w:jc w:val="both"/>
              <w:rPr>
                <w:rFonts w:ascii="Cambria Math" w:hAnsi="Cambria Math"/>
                <w:b/>
                <w:sz w:val="24"/>
                <w:szCs w:val="24"/>
              </w:rPr>
            </w:pPr>
          </w:p>
        </w:tc>
        <w:tc>
          <w:tcPr>
            <w:tcW w:w="1281" w:type="dxa"/>
          </w:tcPr>
          <w:p w14:paraId="592F2A26" w14:textId="18FC3951" w:rsidR="009143B3" w:rsidRPr="007575CF" w:rsidRDefault="009143B3" w:rsidP="00F72C33">
            <w:pPr>
              <w:rPr>
                <w:rFonts w:ascii="Cambria Math" w:hAnsi="Cambria Math"/>
              </w:rPr>
            </w:pPr>
            <w:r w:rsidRPr="007575CF">
              <w:rPr>
                <w:rFonts w:ascii="Cambria Math" w:hAnsi="Cambria Math"/>
              </w:rPr>
              <w:t>25.2</w:t>
            </w:r>
          </w:p>
        </w:tc>
        <w:tc>
          <w:tcPr>
            <w:tcW w:w="5806" w:type="dxa"/>
          </w:tcPr>
          <w:p w14:paraId="0170DD28" w14:textId="5CBB7127"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Suppliers offering Goods manufactured or assembled in Bangladesh, are permitted to submit their Tender in a combination of local and foreign currencies.</w:t>
            </w:r>
          </w:p>
        </w:tc>
      </w:tr>
      <w:tr w:rsidR="009143B3" w:rsidRPr="007575CF" w14:paraId="02F929AA" w14:textId="77777777" w:rsidTr="00CD7680">
        <w:tc>
          <w:tcPr>
            <w:tcW w:w="2263" w:type="dxa"/>
            <w:vMerge/>
          </w:tcPr>
          <w:p w14:paraId="22E2F621" w14:textId="77777777" w:rsidR="009143B3" w:rsidRPr="007575CF" w:rsidRDefault="009143B3" w:rsidP="00F72C33">
            <w:pPr>
              <w:jc w:val="both"/>
              <w:rPr>
                <w:rFonts w:ascii="Cambria Math" w:hAnsi="Cambria Math"/>
                <w:b/>
                <w:sz w:val="24"/>
                <w:szCs w:val="24"/>
              </w:rPr>
            </w:pPr>
          </w:p>
        </w:tc>
        <w:tc>
          <w:tcPr>
            <w:tcW w:w="1281" w:type="dxa"/>
          </w:tcPr>
          <w:p w14:paraId="78092388" w14:textId="004A553F" w:rsidR="009143B3" w:rsidRPr="007575CF" w:rsidRDefault="009143B3" w:rsidP="00F72C33">
            <w:pPr>
              <w:rPr>
                <w:rFonts w:ascii="Cambria Math" w:hAnsi="Cambria Math"/>
              </w:rPr>
            </w:pPr>
            <w:r w:rsidRPr="007575CF">
              <w:rPr>
                <w:rFonts w:ascii="Cambria Math" w:hAnsi="Cambria Math"/>
              </w:rPr>
              <w:t>25.3</w:t>
            </w:r>
          </w:p>
        </w:tc>
        <w:tc>
          <w:tcPr>
            <w:tcW w:w="5806" w:type="dxa"/>
          </w:tcPr>
          <w:p w14:paraId="11A5068E" w14:textId="537C8225"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In case of National Tender, all quoted price shall be in local currency.</w:t>
            </w:r>
          </w:p>
        </w:tc>
      </w:tr>
      <w:tr w:rsidR="009143B3" w:rsidRPr="007575CF" w14:paraId="700C8B0A" w14:textId="77777777" w:rsidTr="00CD7680">
        <w:tc>
          <w:tcPr>
            <w:tcW w:w="2263" w:type="dxa"/>
            <w:vMerge/>
          </w:tcPr>
          <w:p w14:paraId="76F234BD" w14:textId="77777777" w:rsidR="009143B3" w:rsidRPr="007575CF" w:rsidRDefault="009143B3" w:rsidP="00F72C33">
            <w:pPr>
              <w:jc w:val="both"/>
              <w:rPr>
                <w:rFonts w:ascii="Cambria Math" w:hAnsi="Cambria Math"/>
                <w:b/>
                <w:sz w:val="24"/>
                <w:szCs w:val="24"/>
              </w:rPr>
            </w:pPr>
          </w:p>
        </w:tc>
        <w:tc>
          <w:tcPr>
            <w:tcW w:w="1281" w:type="dxa"/>
          </w:tcPr>
          <w:p w14:paraId="44DE2D6C" w14:textId="4139D6DB" w:rsidR="009143B3" w:rsidRPr="007575CF" w:rsidRDefault="009143B3" w:rsidP="00F72C33">
            <w:pPr>
              <w:rPr>
                <w:rFonts w:ascii="Cambria Math" w:hAnsi="Cambria Math"/>
              </w:rPr>
            </w:pPr>
            <w:r w:rsidRPr="007575CF">
              <w:rPr>
                <w:rFonts w:ascii="Cambria Math" w:hAnsi="Cambria Math"/>
              </w:rPr>
              <w:t>25.4</w:t>
            </w:r>
          </w:p>
        </w:tc>
        <w:tc>
          <w:tcPr>
            <w:tcW w:w="5806" w:type="dxa"/>
          </w:tcPr>
          <w:p w14:paraId="1A815E54" w14:textId="10C9F79B"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For expenditures that will be incurred outside Bangladesh, the Tenderer may quote the prices in USD or GBP or EUR or JPY as specified in </w:t>
            </w:r>
            <w:r w:rsidRPr="007575CF">
              <w:rPr>
                <w:rFonts w:ascii="Cambria Math" w:hAnsi="Cambria Math" w:cs="Arial"/>
                <w:b/>
                <w:bCs/>
                <w:sz w:val="22"/>
                <w:szCs w:val="22"/>
                <w:lang w:val="en-GB"/>
              </w:rPr>
              <w:t>TDS</w:t>
            </w:r>
            <w:r w:rsidRPr="007575CF">
              <w:rPr>
                <w:rFonts w:ascii="Cambria Math" w:hAnsi="Cambria Math" w:cs="Arial"/>
                <w:sz w:val="22"/>
                <w:szCs w:val="22"/>
                <w:lang w:val="en-GB"/>
              </w:rPr>
              <w:t>.</w:t>
            </w:r>
          </w:p>
        </w:tc>
      </w:tr>
      <w:tr w:rsidR="009143B3" w:rsidRPr="007575CF" w14:paraId="04732A9C" w14:textId="77777777" w:rsidTr="00CD7680">
        <w:tc>
          <w:tcPr>
            <w:tcW w:w="2263" w:type="dxa"/>
            <w:vMerge w:val="restart"/>
          </w:tcPr>
          <w:p w14:paraId="6581F008" w14:textId="310715BC" w:rsidR="009143B3" w:rsidRPr="007575CF" w:rsidRDefault="009143B3" w:rsidP="00F72C33">
            <w:pPr>
              <w:pStyle w:val="Heading3"/>
              <w:outlineLvl w:val="2"/>
              <w:rPr>
                <w:rFonts w:ascii="Cambria Math" w:hAnsi="Cambria Math"/>
                <w:b/>
              </w:rPr>
            </w:pPr>
            <w:bookmarkStart w:id="164" w:name="_Toc132720658"/>
            <w:bookmarkStart w:id="165" w:name="_Toc227576243"/>
            <w:r w:rsidRPr="007575CF">
              <w:rPr>
                <w:rFonts w:ascii="Cambria Math" w:hAnsi="Cambria Math"/>
                <w:b/>
              </w:rPr>
              <w:t>26. Documents Establishing Eligibility of the Tenderer</w:t>
            </w:r>
            <w:bookmarkEnd w:id="164"/>
            <w:bookmarkEnd w:id="165"/>
          </w:p>
        </w:tc>
        <w:tc>
          <w:tcPr>
            <w:tcW w:w="1281" w:type="dxa"/>
          </w:tcPr>
          <w:p w14:paraId="44E23E8B" w14:textId="59032147" w:rsidR="009143B3" w:rsidRPr="007575CF" w:rsidRDefault="009143B3" w:rsidP="00F72C33">
            <w:pPr>
              <w:rPr>
                <w:rFonts w:ascii="Cambria Math" w:hAnsi="Cambria Math"/>
              </w:rPr>
            </w:pPr>
            <w:r w:rsidRPr="007575CF">
              <w:rPr>
                <w:rFonts w:ascii="Cambria Math" w:hAnsi="Cambria Math"/>
              </w:rPr>
              <w:t>26.1</w:t>
            </w:r>
          </w:p>
        </w:tc>
        <w:tc>
          <w:tcPr>
            <w:tcW w:w="5806" w:type="dxa"/>
          </w:tcPr>
          <w:p w14:paraId="368639F5" w14:textId="77777777" w:rsidR="009143B3" w:rsidRPr="007575CF" w:rsidRDefault="009143B3" w:rsidP="00F72C33">
            <w:pPr>
              <w:pStyle w:val="Sub-ClauseText"/>
              <w:keepLines/>
              <w:spacing w:beforeLines="40" w:before="96"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5 and, in particular, it shall:</w:t>
            </w:r>
          </w:p>
          <w:p w14:paraId="566A2F37" w14:textId="6820959B" w:rsidR="009143B3" w:rsidRPr="007575CF" w:rsidRDefault="009143B3" w:rsidP="00F72C33">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complete the eligibility declarations in the Tender Submission Letter (</w:t>
            </w:r>
            <w:r w:rsidRPr="007575CF">
              <w:rPr>
                <w:rFonts w:ascii="Cambria Math" w:eastAsia="Times New Roman" w:hAnsi="Cambria Math" w:cs="Arial"/>
                <w:b/>
                <w:color w:val="000000"/>
                <w:spacing w:val="-4"/>
                <w:lang w:val="en-GB"/>
              </w:rPr>
              <w:t>Form PG8-1a and PG8-1b</w:t>
            </w:r>
            <w:r w:rsidRPr="007575CF">
              <w:rPr>
                <w:rFonts w:ascii="Cambria Math" w:eastAsia="Times New Roman" w:hAnsi="Cambria Math" w:cs="Arial"/>
                <w:color w:val="000000"/>
                <w:spacing w:val="-4"/>
                <w:lang w:val="en-GB"/>
              </w:rPr>
              <w:t xml:space="preserve">); </w:t>
            </w:r>
          </w:p>
          <w:p w14:paraId="42A22832" w14:textId="45183BF7" w:rsidR="009143B3" w:rsidRPr="007575CF" w:rsidRDefault="009143B3" w:rsidP="00F72C33">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complete the Tenderer Information (</w:t>
            </w:r>
            <w:r w:rsidRPr="007575CF">
              <w:rPr>
                <w:rFonts w:ascii="Cambria Math" w:eastAsia="Times New Roman" w:hAnsi="Cambria Math" w:cs="Arial"/>
                <w:b/>
                <w:color w:val="000000"/>
                <w:spacing w:val="-4"/>
                <w:lang w:val="en-GB"/>
              </w:rPr>
              <w:t>Form PG8-2</w:t>
            </w:r>
            <w:r w:rsidRPr="007575CF">
              <w:rPr>
                <w:rFonts w:ascii="Cambria Math" w:eastAsia="Times New Roman" w:hAnsi="Cambria Math" w:cs="Arial"/>
                <w:color w:val="000000"/>
                <w:spacing w:val="-4"/>
                <w:lang w:val="en-GB"/>
              </w:rPr>
              <w:t>);</w:t>
            </w:r>
          </w:p>
          <w:p w14:paraId="61ECF07C" w14:textId="4DC158B5" w:rsidR="009143B3" w:rsidRPr="007575CF" w:rsidRDefault="009143B3" w:rsidP="00F72C33">
            <w:pPr>
              <w:pStyle w:val="Sub-ClauseText"/>
              <w:keepLines/>
              <w:numPr>
                <w:ilvl w:val="0"/>
                <w:numId w:val="8"/>
              </w:numPr>
              <w:tabs>
                <w:tab w:val="clear" w:pos="1296"/>
              </w:tabs>
              <w:spacing w:before="0" w:after="0"/>
              <w:ind w:left="1231" w:hanging="583"/>
              <w:rPr>
                <w:rFonts w:ascii="Arial" w:hAnsi="Arial" w:cs="Arial"/>
                <w:color w:val="000000"/>
                <w:sz w:val="22"/>
                <w:szCs w:val="22"/>
                <w:lang w:val="en-GB"/>
              </w:rPr>
            </w:pPr>
            <w:r w:rsidRPr="007575CF">
              <w:rPr>
                <w:rFonts w:ascii="Cambria Math" w:hAnsi="Cambria Math" w:cs="Arial"/>
                <w:color w:val="000000"/>
                <w:sz w:val="22"/>
                <w:szCs w:val="22"/>
                <w:lang w:val="en-GB"/>
              </w:rPr>
              <w:t>complete Subcontractor Information (</w:t>
            </w:r>
            <w:r w:rsidRPr="007575CF">
              <w:rPr>
                <w:rFonts w:ascii="Cambria Math" w:hAnsi="Cambria Math" w:cs="Arial"/>
                <w:b/>
                <w:color w:val="000000"/>
                <w:sz w:val="22"/>
                <w:szCs w:val="22"/>
                <w:lang w:val="en-GB"/>
              </w:rPr>
              <w:t>Form PG8-3</w:t>
            </w:r>
            <w:r w:rsidRPr="007575CF">
              <w:rPr>
                <w:rFonts w:ascii="Cambria Math" w:hAnsi="Cambria Math" w:cs="Arial"/>
                <w:color w:val="000000"/>
                <w:sz w:val="22"/>
                <w:szCs w:val="22"/>
                <w:lang w:val="en-GB"/>
              </w:rPr>
              <w:t>), if it intends to engage any Subcontractor(s).</w:t>
            </w:r>
          </w:p>
          <w:p w14:paraId="59D2BB95" w14:textId="77777777" w:rsidR="009143B3" w:rsidRPr="007575CF" w:rsidRDefault="009143B3" w:rsidP="00F72C33">
            <w:pPr>
              <w:pStyle w:val="Sub-ClauseText"/>
              <w:keepLines/>
              <w:spacing w:before="0" w:after="0"/>
              <w:ind w:left="1231"/>
              <w:rPr>
                <w:rFonts w:ascii="Arial" w:hAnsi="Arial" w:cs="Arial"/>
                <w:color w:val="000000"/>
                <w:sz w:val="22"/>
                <w:szCs w:val="22"/>
                <w:lang w:val="en-GB"/>
              </w:rPr>
            </w:pPr>
          </w:p>
        </w:tc>
      </w:tr>
      <w:tr w:rsidR="009143B3" w:rsidRPr="007575CF" w14:paraId="04603FE6" w14:textId="77777777" w:rsidTr="00CD7680">
        <w:tc>
          <w:tcPr>
            <w:tcW w:w="2263" w:type="dxa"/>
            <w:vMerge/>
          </w:tcPr>
          <w:p w14:paraId="13DF0E91" w14:textId="77777777" w:rsidR="009143B3" w:rsidRPr="007575CF" w:rsidRDefault="009143B3" w:rsidP="00F72C33">
            <w:pPr>
              <w:rPr>
                <w:rFonts w:ascii="Cambria Math" w:hAnsi="Cambria Math"/>
                <w:b/>
                <w:sz w:val="24"/>
                <w:szCs w:val="24"/>
              </w:rPr>
            </w:pPr>
          </w:p>
        </w:tc>
        <w:tc>
          <w:tcPr>
            <w:tcW w:w="1281" w:type="dxa"/>
          </w:tcPr>
          <w:p w14:paraId="6F3E808D" w14:textId="78BF7C36" w:rsidR="009143B3" w:rsidRPr="00CD7680" w:rsidRDefault="009143B3" w:rsidP="00F72C33">
            <w:pPr>
              <w:rPr>
                <w:rFonts w:ascii="Cambria Math" w:hAnsi="Cambria Math"/>
              </w:rPr>
            </w:pPr>
            <w:r w:rsidRPr="00CD7680">
              <w:rPr>
                <w:rFonts w:ascii="Cambria Math" w:hAnsi="Cambria Math"/>
              </w:rPr>
              <w:t>26.2</w:t>
            </w:r>
          </w:p>
        </w:tc>
        <w:tc>
          <w:tcPr>
            <w:tcW w:w="5806" w:type="dxa"/>
          </w:tcPr>
          <w:p w14:paraId="6596BC8F" w14:textId="77777777" w:rsidR="009143B3" w:rsidRPr="00CD7680" w:rsidRDefault="009143B3" w:rsidP="00F72C33">
            <w:pPr>
              <w:pStyle w:val="Sub-ClauseText"/>
              <w:keepLines/>
              <w:spacing w:beforeLines="40" w:before="96" w:afterLines="10" w:after="24"/>
              <w:rPr>
                <w:rFonts w:ascii="Cambria Math" w:hAnsi="Cambria Math" w:cs="Arial"/>
                <w:sz w:val="22"/>
                <w:szCs w:val="22"/>
                <w:lang w:val="en-GB"/>
              </w:rPr>
            </w:pPr>
            <w:r w:rsidRPr="00CD7680">
              <w:rPr>
                <w:rFonts w:ascii="Cambria Math" w:hAnsi="Cambria Math" w:cs="Arial"/>
                <w:sz w:val="22"/>
                <w:szCs w:val="22"/>
                <w:lang w:val="en-GB"/>
              </w:rPr>
              <w:t xml:space="preserve">Tenderers shall furnish a Technical Proposal including supply details, risks involved and measures thereagainst and any other information in sufficient detail to demonstrate the adequacy of the Tenderer’s proposal to meet the work requirements and the completion time.  </w:t>
            </w:r>
          </w:p>
          <w:p w14:paraId="4BD6A40C" w14:textId="73141C83" w:rsidR="009143B3" w:rsidRPr="00CD7680" w:rsidRDefault="009143B3" w:rsidP="00F72C33">
            <w:pPr>
              <w:pStyle w:val="Sub-ClauseText"/>
              <w:keepLines/>
              <w:spacing w:beforeLines="40" w:before="96" w:afterLines="10" w:after="24"/>
              <w:rPr>
                <w:rFonts w:ascii="Cambria Math" w:hAnsi="Cambria Math" w:cs="Arial"/>
                <w:sz w:val="22"/>
                <w:szCs w:val="22"/>
                <w:lang w:val="en-GB"/>
              </w:rPr>
            </w:pPr>
          </w:p>
        </w:tc>
      </w:tr>
      <w:tr w:rsidR="009143B3" w:rsidRPr="007575CF" w14:paraId="244FDA53" w14:textId="77777777" w:rsidTr="00CD7680">
        <w:tc>
          <w:tcPr>
            <w:tcW w:w="2263" w:type="dxa"/>
            <w:vMerge w:val="restart"/>
          </w:tcPr>
          <w:p w14:paraId="5136503A" w14:textId="0D74F9C3" w:rsidR="009143B3" w:rsidRPr="007575CF" w:rsidRDefault="009143B3" w:rsidP="00F72C33">
            <w:pPr>
              <w:pStyle w:val="Heading3"/>
              <w:outlineLvl w:val="2"/>
              <w:rPr>
                <w:rFonts w:ascii="Cambria Math" w:hAnsi="Cambria Math"/>
                <w:b/>
              </w:rPr>
            </w:pPr>
            <w:bookmarkStart w:id="166" w:name="_Toc227576244"/>
            <w:bookmarkStart w:id="167" w:name="_Toc132720659"/>
            <w:r w:rsidRPr="007575CF">
              <w:rPr>
                <w:rFonts w:ascii="Cambria Math" w:hAnsi="Cambria Math"/>
                <w:b/>
              </w:rPr>
              <w:t xml:space="preserve">27. </w:t>
            </w:r>
            <w:bookmarkStart w:id="168" w:name="_Toc438438839"/>
            <w:bookmarkStart w:id="169" w:name="_Toc438532600"/>
            <w:bookmarkStart w:id="170" w:name="_Toc438733983"/>
            <w:bookmarkStart w:id="171" w:name="_Toc438907022"/>
            <w:bookmarkStart w:id="172" w:name="_Toc438907221"/>
            <w:bookmarkStart w:id="173" w:name="_Toc37047291"/>
            <w:bookmarkStart w:id="174" w:name="_Toc37234062"/>
            <w:bookmarkStart w:id="175" w:name="_Toc49504214"/>
            <w:bookmarkStart w:id="176" w:name="_Toc49504648"/>
            <w:bookmarkStart w:id="177" w:name="_Toc49504767"/>
            <w:bookmarkStart w:id="178" w:name="_Toc49569784"/>
            <w:bookmarkStart w:id="179" w:name="_Toc49591346"/>
            <w:bookmarkStart w:id="180" w:name="_Toc49591694"/>
            <w:bookmarkStart w:id="181" w:name="_Toc421454218"/>
            <w:r w:rsidRPr="007575CF">
              <w:rPr>
                <w:rFonts w:ascii="Cambria Math" w:hAnsi="Cambria Math"/>
                <w:b/>
              </w:rPr>
              <w:t xml:space="preserve">Documents Establishing </w:t>
            </w:r>
            <w:bookmarkEnd w:id="168"/>
            <w:bookmarkEnd w:id="169"/>
            <w:bookmarkEnd w:id="170"/>
            <w:bookmarkEnd w:id="171"/>
            <w:bookmarkEnd w:id="172"/>
            <w:bookmarkEnd w:id="173"/>
            <w:bookmarkEnd w:id="174"/>
            <w:bookmarkEnd w:id="175"/>
            <w:bookmarkEnd w:id="176"/>
            <w:bookmarkEnd w:id="177"/>
            <w:bookmarkEnd w:id="178"/>
            <w:bookmarkEnd w:id="179"/>
            <w:bookmarkEnd w:id="180"/>
            <w:r w:rsidRPr="007575CF">
              <w:rPr>
                <w:rFonts w:ascii="Cambria Math" w:hAnsi="Cambria Math"/>
                <w:b/>
              </w:rPr>
              <w:t>the Eligibility and Conformity of the Goods</w:t>
            </w:r>
            <w:bookmarkEnd w:id="166"/>
            <w:r w:rsidRPr="007575CF">
              <w:rPr>
                <w:rFonts w:ascii="Cambria Math" w:hAnsi="Cambria Math"/>
                <w:b/>
              </w:rPr>
              <w:t xml:space="preserve"> </w:t>
            </w:r>
            <w:bookmarkEnd w:id="167"/>
            <w:bookmarkEnd w:id="181"/>
          </w:p>
        </w:tc>
        <w:tc>
          <w:tcPr>
            <w:tcW w:w="1281" w:type="dxa"/>
          </w:tcPr>
          <w:p w14:paraId="2BB0ABB2" w14:textId="54E5BB86" w:rsidR="009143B3" w:rsidRPr="007575CF" w:rsidRDefault="009143B3" w:rsidP="00F72C33">
            <w:pPr>
              <w:rPr>
                <w:rFonts w:ascii="Cambria Math" w:hAnsi="Cambria Math"/>
              </w:rPr>
            </w:pPr>
            <w:r w:rsidRPr="007575CF">
              <w:rPr>
                <w:rFonts w:ascii="Cambria Math" w:hAnsi="Cambria Math"/>
              </w:rPr>
              <w:t>27.1</w:t>
            </w:r>
          </w:p>
        </w:tc>
        <w:tc>
          <w:tcPr>
            <w:tcW w:w="5806" w:type="dxa"/>
          </w:tcPr>
          <w:p w14:paraId="4A33CEC4" w14:textId="680ADA69" w:rsidR="009143B3" w:rsidRPr="007575CF" w:rsidRDefault="009143B3" w:rsidP="00F72C33">
            <w:pPr>
              <w:pStyle w:val="i"/>
              <w:keepNext/>
              <w:suppressAutoHyphens w:val="0"/>
              <w:spacing w:before="60" w:after="40"/>
              <w:rPr>
                <w:rFonts w:ascii="Cambria Math" w:hAnsi="Cambria Math" w:cs="Arial"/>
                <w:sz w:val="22"/>
                <w:szCs w:val="22"/>
                <w:lang w:val="en-GB"/>
              </w:rPr>
            </w:pPr>
            <w:r w:rsidRPr="007575CF">
              <w:rPr>
                <w:rFonts w:ascii="Cambria Math" w:hAnsi="Cambria Math" w:cs="Arial"/>
                <w:sz w:val="22"/>
                <w:szCs w:val="22"/>
                <w:lang w:val="en-GB"/>
              </w:rPr>
              <w:t xml:space="preserve">Tenderers shall complete the </w:t>
            </w:r>
            <w:r w:rsidR="00CD7680" w:rsidRPr="007575CF">
              <w:rPr>
                <w:rFonts w:ascii="Cambria Math" w:hAnsi="Cambria Math" w:cs="Arial"/>
                <w:sz w:val="22"/>
                <w:szCs w:val="22"/>
                <w:lang w:val="en-GB"/>
              </w:rPr>
              <w:t>country-of-origin</w:t>
            </w:r>
            <w:r w:rsidRPr="007575CF">
              <w:rPr>
                <w:rFonts w:ascii="Cambria Math" w:hAnsi="Cambria Math" w:cs="Arial"/>
                <w:sz w:val="22"/>
                <w:szCs w:val="22"/>
                <w:lang w:val="en-GB"/>
              </w:rPr>
              <w:t xml:space="preserve"> declarations in the Price Schedule Forms and, submit documentary evidence to establish the origin of all Goods to be supplied under the Contract as stated under </w:t>
            </w:r>
            <w:smartTag w:uri="urn:schemas-microsoft-com:office:smarttags" w:element="stockticker">
              <w:r w:rsidRPr="007575CF">
                <w:rPr>
                  <w:rFonts w:ascii="Cambria Math" w:hAnsi="Cambria Math" w:cs="Arial"/>
                  <w:sz w:val="22"/>
                  <w:szCs w:val="22"/>
                  <w:lang w:val="en-GB"/>
                </w:rPr>
                <w:t>ITT</w:t>
              </w:r>
            </w:smartTag>
            <w:r w:rsidRPr="007575CF">
              <w:rPr>
                <w:rFonts w:ascii="Cambria Math" w:hAnsi="Cambria Math" w:cs="Arial"/>
                <w:sz w:val="22"/>
                <w:szCs w:val="22"/>
                <w:lang w:val="en-GB"/>
              </w:rPr>
              <w:t xml:space="preserve"> Clause 6. </w:t>
            </w:r>
          </w:p>
          <w:p w14:paraId="33B79159" w14:textId="02CE94EC" w:rsidR="009143B3" w:rsidRPr="007575CF" w:rsidRDefault="009143B3" w:rsidP="00F72C33">
            <w:pPr>
              <w:pStyle w:val="i"/>
              <w:keepNext/>
              <w:suppressAutoHyphens w:val="0"/>
              <w:spacing w:before="60" w:after="40"/>
              <w:rPr>
                <w:rFonts w:ascii="Cambria Math" w:hAnsi="Cambria Math" w:cs="Arial"/>
                <w:color w:val="000000"/>
                <w:sz w:val="22"/>
                <w:szCs w:val="22"/>
                <w:lang w:val="en-GB"/>
              </w:rPr>
            </w:pPr>
          </w:p>
        </w:tc>
      </w:tr>
      <w:tr w:rsidR="009143B3" w:rsidRPr="007575CF" w14:paraId="47249B99" w14:textId="77777777" w:rsidTr="00CD7680">
        <w:tc>
          <w:tcPr>
            <w:tcW w:w="2263" w:type="dxa"/>
            <w:vMerge/>
          </w:tcPr>
          <w:p w14:paraId="26777793" w14:textId="77777777" w:rsidR="009143B3" w:rsidRPr="007575CF" w:rsidRDefault="009143B3" w:rsidP="00F72C33">
            <w:pPr>
              <w:rPr>
                <w:rFonts w:ascii="Cambria Math" w:hAnsi="Cambria Math"/>
                <w:b/>
              </w:rPr>
            </w:pPr>
          </w:p>
        </w:tc>
        <w:tc>
          <w:tcPr>
            <w:tcW w:w="1281" w:type="dxa"/>
          </w:tcPr>
          <w:p w14:paraId="5032F893" w14:textId="0C57F0EE" w:rsidR="009143B3" w:rsidRPr="007575CF" w:rsidRDefault="009143B3" w:rsidP="00F72C33">
            <w:pPr>
              <w:rPr>
                <w:rFonts w:ascii="Cambria Math" w:hAnsi="Cambria Math"/>
              </w:rPr>
            </w:pPr>
            <w:r w:rsidRPr="007575CF">
              <w:rPr>
                <w:rFonts w:ascii="Cambria Math" w:hAnsi="Cambria Math"/>
              </w:rPr>
              <w:t>27.2</w:t>
            </w:r>
          </w:p>
        </w:tc>
        <w:tc>
          <w:tcPr>
            <w:tcW w:w="5806" w:type="dxa"/>
          </w:tcPr>
          <w:p w14:paraId="729256AD" w14:textId="77777777" w:rsidR="009143B3" w:rsidRPr="007575CF" w:rsidRDefault="009143B3" w:rsidP="00F72C33">
            <w:pPr>
              <w:pStyle w:val="Sub-ClauseText"/>
              <w:keepLines/>
              <w:spacing w:before="0" w:after="0"/>
              <w:rPr>
                <w:rFonts w:ascii="Cambria Math" w:hAnsi="Cambria Math" w:cs="Arial"/>
                <w:b/>
                <w:sz w:val="22"/>
                <w:szCs w:val="22"/>
                <w:lang w:val="en-GB"/>
              </w:rPr>
            </w:pPr>
            <w:r w:rsidRPr="007575CF">
              <w:rPr>
                <w:rFonts w:ascii="Cambria Math" w:hAnsi="Cambria Math" w:cs="Arial"/>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7575CF">
              <w:rPr>
                <w:rFonts w:ascii="Cambria Math" w:hAnsi="Cambria Math" w:cs="Arial"/>
                <w:b/>
                <w:sz w:val="22"/>
                <w:szCs w:val="22"/>
                <w:lang w:val="en-GB"/>
              </w:rPr>
              <w:t>Section 7, Technical Specifications.</w:t>
            </w:r>
          </w:p>
          <w:p w14:paraId="4E7705C1" w14:textId="4090156A"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04D96F86" w14:textId="77777777" w:rsidTr="00CD7680">
        <w:tc>
          <w:tcPr>
            <w:tcW w:w="2263" w:type="dxa"/>
            <w:vMerge/>
          </w:tcPr>
          <w:p w14:paraId="6272184B" w14:textId="77777777" w:rsidR="009143B3" w:rsidRPr="007575CF" w:rsidRDefault="009143B3" w:rsidP="00F72C33">
            <w:pPr>
              <w:rPr>
                <w:rFonts w:ascii="Cambria Math" w:hAnsi="Cambria Math"/>
                <w:b/>
              </w:rPr>
            </w:pPr>
          </w:p>
        </w:tc>
        <w:tc>
          <w:tcPr>
            <w:tcW w:w="1281" w:type="dxa"/>
          </w:tcPr>
          <w:p w14:paraId="4E1ADBAC" w14:textId="24C2877F" w:rsidR="009143B3" w:rsidRPr="007575CF" w:rsidRDefault="009143B3" w:rsidP="00F72C33">
            <w:pPr>
              <w:rPr>
                <w:rFonts w:ascii="Cambria Math" w:hAnsi="Cambria Math"/>
              </w:rPr>
            </w:pPr>
            <w:r w:rsidRPr="007575CF">
              <w:rPr>
                <w:rFonts w:ascii="Cambria Math" w:hAnsi="Cambria Math"/>
              </w:rPr>
              <w:t>27.3</w:t>
            </w:r>
          </w:p>
        </w:tc>
        <w:tc>
          <w:tcPr>
            <w:tcW w:w="5806" w:type="dxa"/>
          </w:tcPr>
          <w:p w14:paraId="776A3AEF" w14:textId="77777777" w:rsidR="009143B3" w:rsidRPr="007575CF" w:rsidRDefault="009143B3" w:rsidP="00F72C33">
            <w:pPr>
              <w:pStyle w:val="Sub-ClauseText"/>
              <w:spacing w:before="80" w:after="80"/>
              <w:rPr>
                <w:rFonts w:ascii="Cambria Math" w:hAnsi="Cambria Math" w:cs="Arial"/>
                <w:sz w:val="22"/>
                <w:szCs w:val="22"/>
                <w:lang w:val="en-GB"/>
              </w:rPr>
            </w:pPr>
            <w:bookmarkStart w:id="182" w:name="_Toc99261518"/>
            <w:bookmarkStart w:id="183" w:name="_Toc99766129"/>
            <w:bookmarkStart w:id="184" w:name="_Toc99862496"/>
            <w:bookmarkStart w:id="185" w:name="_Toc99938704"/>
            <w:bookmarkStart w:id="186" w:name="_Toc99942582"/>
            <w:bookmarkStart w:id="187" w:name="_Toc100755288"/>
            <w:bookmarkStart w:id="188" w:name="_Toc100906912"/>
            <w:bookmarkStart w:id="189" w:name="_Toc100978192"/>
            <w:bookmarkStart w:id="190" w:name="_Toc100978577"/>
            <w:r w:rsidRPr="007575CF">
              <w:rPr>
                <w:rFonts w:ascii="Cambria Math" w:hAnsi="Cambria Math" w:cs="Arial"/>
                <w:sz w:val="22"/>
                <w:szCs w:val="22"/>
                <w:lang w:val="en-GB"/>
              </w:rPr>
              <w:t>Documentary evidence of conformity of the Goods to the Tender Documents may be in the form of literature, drawings, and data, and shall consist of:</w:t>
            </w:r>
          </w:p>
          <w:p w14:paraId="4163E0C7" w14:textId="0A729703" w:rsidR="009143B3" w:rsidRPr="007575CF" w:rsidRDefault="009143B3" w:rsidP="00F72C33">
            <w:pPr>
              <w:pStyle w:val="Sub-ClauseText"/>
              <w:numPr>
                <w:ilvl w:val="1"/>
                <w:numId w:val="27"/>
              </w:numPr>
              <w:tabs>
                <w:tab w:val="clear" w:pos="720"/>
                <w:tab w:val="num" w:pos="1062"/>
              </w:tabs>
              <w:spacing w:before="80" w:after="80"/>
              <w:ind w:left="1062" w:hanging="515"/>
              <w:rPr>
                <w:rFonts w:ascii="Cambria Math" w:hAnsi="Cambria Math" w:cs="Arial"/>
                <w:sz w:val="22"/>
                <w:szCs w:val="22"/>
                <w:lang w:val="en-GB"/>
              </w:rPr>
            </w:pPr>
            <w:r w:rsidRPr="007575CF">
              <w:rPr>
                <w:rFonts w:ascii="Cambria Math" w:hAnsi="Cambria Math" w:cs="Arial"/>
                <w:sz w:val="22"/>
                <w:szCs w:val="22"/>
                <w:lang w:val="en-GB"/>
              </w:rPr>
              <w:t>a detailed description of the essential technical and performance characteristics of the Goods;</w:t>
            </w:r>
          </w:p>
          <w:p w14:paraId="69181186" w14:textId="5FC89BB6" w:rsidR="009143B3" w:rsidRPr="007575CF" w:rsidRDefault="009143B3" w:rsidP="00F72C33">
            <w:pPr>
              <w:pStyle w:val="ListParagraph"/>
              <w:numPr>
                <w:ilvl w:val="1"/>
                <w:numId w:val="27"/>
              </w:numPr>
              <w:tabs>
                <w:tab w:val="clear" w:pos="720"/>
              </w:tabs>
              <w:ind w:left="1050" w:hanging="540"/>
              <w:jc w:val="both"/>
              <w:rPr>
                <w:rFonts w:ascii="Cambria Math" w:hAnsi="Cambria Math" w:cs="Arial"/>
                <w:lang w:val="en-GB"/>
              </w:rPr>
            </w:pPr>
            <w:r w:rsidRPr="007575CF">
              <w:rPr>
                <w:rFonts w:ascii="Cambria Math" w:hAnsi="Cambria Math" w:cs="Arial"/>
                <w:lang w:val="en-GB"/>
              </w:rPr>
              <w:t xml:space="preserve"> </w:t>
            </w:r>
            <w:r w:rsidRPr="007575CF">
              <w:rPr>
                <w:rFonts w:ascii="Cambria Math" w:eastAsia="Times New Roman" w:hAnsi="Cambria Math" w:cs="Arial"/>
                <w:spacing w:val="-4"/>
                <w:kern w:val="0"/>
                <w:lang w:val="en-GB"/>
                <w14:ligatures w14:val="none"/>
              </w:rPr>
              <w:t xml:space="preserve">if so required in </w:t>
            </w:r>
            <w:r w:rsidRPr="007575CF">
              <w:rPr>
                <w:rFonts w:ascii="Cambria Math" w:eastAsia="Times New Roman" w:hAnsi="Cambria Math" w:cs="Arial"/>
                <w:b/>
                <w:bCs/>
                <w:spacing w:val="-4"/>
                <w:kern w:val="0"/>
                <w:lang w:val="en-GB"/>
                <w14:ligatures w14:val="none"/>
              </w:rPr>
              <w:t>TDS</w:t>
            </w:r>
            <w:r w:rsidRPr="007575CF">
              <w:rPr>
                <w:rFonts w:ascii="Cambria Math" w:eastAsia="Times New Roman" w:hAnsi="Cambria Math" w:cs="Arial"/>
                <w:spacing w:val="-4"/>
                <w:kern w:val="0"/>
                <w:lang w:val="en-GB"/>
                <w14:ligatures w14:val="none"/>
              </w:rPr>
              <w:t xml:space="preserve">, tenderer shall also furnish a list giving full particulars, including available sources and current prices of spare parts, special tools, etc., necessary for the proper and continuing functioning of the Goods during the period specified in the </w:t>
            </w:r>
            <w:r w:rsidRPr="007575CF">
              <w:rPr>
                <w:rFonts w:ascii="Cambria Math" w:eastAsia="Times New Roman" w:hAnsi="Cambria Math" w:cs="Arial"/>
                <w:b/>
                <w:bCs/>
                <w:spacing w:val="-4"/>
                <w:kern w:val="0"/>
                <w:lang w:val="en-GB"/>
                <w14:ligatures w14:val="none"/>
              </w:rPr>
              <w:t>TDS</w:t>
            </w:r>
            <w:r w:rsidRPr="007575CF">
              <w:rPr>
                <w:rFonts w:ascii="Cambria Math" w:eastAsia="Times New Roman" w:hAnsi="Cambria Math" w:cs="Arial"/>
                <w:spacing w:val="-4"/>
                <w:kern w:val="0"/>
                <w:lang w:val="en-GB"/>
                <w14:ligatures w14:val="none"/>
              </w:rPr>
              <w:t>, following commencement of the use of the Goods by the Procuring Entity</w:t>
            </w:r>
            <w:r w:rsidR="00EE61B0" w:rsidRPr="007575CF">
              <w:rPr>
                <w:rFonts w:ascii="Cambria Math" w:eastAsia="Times New Roman" w:hAnsi="Cambria Math" w:cs="Arial"/>
                <w:spacing w:val="-4"/>
                <w:kern w:val="0"/>
                <w:lang w:val="en-GB"/>
                <w14:ligatures w14:val="none"/>
              </w:rPr>
              <w:t>.</w:t>
            </w:r>
          </w:p>
          <w:bookmarkEnd w:id="182"/>
          <w:bookmarkEnd w:id="183"/>
          <w:bookmarkEnd w:id="184"/>
          <w:bookmarkEnd w:id="185"/>
          <w:bookmarkEnd w:id="186"/>
          <w:bookmarkEnd w:id="187"/>
          <w:bookmarkEnd w:id="188"/>
          <w:bookmarkEnd w:id="189"/>
          <w:bookmarkEnd w:id="190"/>
          <w:p w14:paraId="72E9CFC2" w14:textId="77777777" w:rsidR="009143B3" w:rsidRPr="007575CF" w:rsidRDefault="009143B3" w:rsidP="00F72C33">
            <w:pPr>
              <w:pStyle w:val="Sub-ClauseText"/>
              <w:keepLines/>
              <w:spacing w:before="0" w:after="0"/>
              <w:ind w:left="1051"/>
              <w:rPr>
                <w:rFonts w:ascii="Cambria Math" w:hAnsi="Cambria Math" w:cs="Arial"/>
                <w:sz w:val="22"/>
                <w:szCs w:val="22"/>
                <w:lang w:val="en-GB"/>
              </w:rPr>
            </w:pPr>
          </w:p>
          <w:p w14:paraId="00FAB088" w14:textId="77777777" w:rsidR="009143B3" w:rsidRPr="007575CF" w:rsidRDefault="009143B3" w:rsidP="00F72C33">
            <w:pPr>
              <w:pStyle w:val="Sub-ClauseText"/>
              <w:keepLines/>
              <w:spacing w:before="0" w:after="0"/>
              <w:ind w:left="1051"/>
              <w:rPr>
                <w:rFonts w:ascii="Cambria Math" w:hAnsi="Cambria Math" w:cs="Arial"/>
                <w:sz w:val="22"/>
                <w:szCs w:val="22"/>
                <w:lang w:val="en-GB"/>
              </w:rPr>
            </w:pPr>
          </w:p>
          <w:p w14:paraId="2FB3192C" w14:textId="0ED448D4" w:rsidR="009143B3" w:rsidRPr="007575CF" w:rsidRDefault="009143B3" w:rsidP="00F72C33">
            <w:pPr>
              <w:pStyle w:val="Sub-ClauseText"/>
              <w:keepLines/>
              <w:spacing w:before="0" w:after="0"/>
              <w:ind w:left="1051"/>
              <w:rPr>
                <w:rFonts w:ascii="Cambria Math" w:hAnsi="Cambria Math" w:cs="Arial"/>
                <w:sz w:val="22"/>
                <w:szCs w:val="22"/>
                <w:lang w:val="en-GB"/>
              </w:rPr>
            </w:pPr>
          </w:p>
        </w:tc>
      </w:tr>
      <w:tr w:rsidR="009143B3" w:rsidRPr="007575CF" w14:paraId="201123B4" w14:textId="77777777" w:rsidTr="00CD7680">
        <w:tc>
          <w:tcPr>
            <w:tcW w:w="2263" w:type="dxa"/>
          </w:tcPr>
          <w:p w14:paraId="2498268C" w14:textId="16E331B9" w:rsidR="009143B3" w:rsidRPr="007575CF" w:rsidRDefault="009143B3" w:rsidP="00F72C33">
            <w:pPr>
              <w:pStyle w:val="Heading3"/>
              <w:outlineLvl w:val="2"/>
              <w:rPr>
                <w:rFonts w:ascii="Cambria Math" w:hAnsi="Cambria Math"/>
                <w:b/>
              </w:rPr>
            </w:pPr>
            <w:r w:rsidRPr="007575CF">
              <w:rPr>
                <w:rFonts w:ascii="Cambria Math" w:hAnsi="Cambria Math"/>
                <w:b/>
              </w:rPr>
              <w:br w:type="page"/>
            </w:r>
            <w:bookmarkStart w:id="191" w:name="_Toc132720661"/>
            <w:bookmarkStart w:id="192" w:name="_Toc227576245"/>
            <w:r w:rsidRPr="007575CF">
              <w:rPr>
                <w:rFonts w:ascii="Cambria Math" w:hAnsi="Cambria Math"/>
                <w:b/>
              </w:rPr>
              <w:t>28. Documents Establishing the Tenderer’s Qualification</w:t>
            </w:r>
            <w:bookmarkEnd w:id="191"/>
            <w:bookmarkEnd w:id="192"/>
          </w:p>
        </w:tc>
        <w:tc>
          <w:tcPr>
            <w:tcW w:w="1281" w:type="dxa"/>
          </w:tcPr>
          <w:p w14:paraId="7C0B8B8B" w14:textId="4E031D17" w:rsidR="009143B3" w:rsidRPr="007575CF" w:rsidRDefault="009143B3" w:rsidP="00F72C33">
            <w:pPr>
              <w:rPr>
                <w:rFonts w:ascii="Cambria Math" w:hAnsi="Cambria Math"/>
              </w:rPr>
            </w:pPr>
            <w:r w:rsidRPr="007575CF">
              <w:rPr>
                <w:rFonts w:ascii="Cambria Math" w:hAnsi="Cambria Math"/>
              </w:rPr>
              <w:t>28.1</w:t>
            </w:r>
          </w:p>
        </w:tc>
        <w:tc>
          <w:tcPr>
            <w:tcW w:w="5806" w:type="dxa"/>
          </w:tcPr>
          <w:p w14:paraId="61F546A9" w14:textId="687FC89B" w:rsidR="009143B3" w:rsidRPr="007575CF" w:rsidRDefault="009143B3" w:rsidP="00F72C33">
            <w:pPr>
              <w:pStyle w:val="i"/>
              <w:keepNext/>
              <w:suppressAutoHyphens w:val="0"/>
              <w:rPr>
                <w:rFonts w:ascii="Cambria Math" w:hAnsi="Cambria Math" w:cs="Arial"/>
                <w:color w:val="000000"/>
                <w:sz w:val="22"/>
                <w:szCs w:val="22"/>
                <w:lang w:val="en-GB"/>
              </w:rPr>
            </w:pPr>
            <w:r w:rsidRPr="007575CF">
              <w:rPr>
                <w:rFonts w:ascii="Cambria Math" w:hAnsi="Cambria Math" w:cs="Arial"/>
                <w:sz w:val="22"/>
                <w:szCs w:val="22"/>
                <w:lang w:val="en-GB"/>
              </w:rPr>
              <w:t>Tenderers shall complete and submit the Tenderer Information (</w:t>
            </w:r>
            <w:r w:rsidRPr="007575CF">
              <w:rPr>
                <w:rFonts w:ascii="Cambria Math" w:hAnsi="Cambria Math" w:cs="Arial"/>
                <w:b/>
                <w:sz w:val="22"/>
                <w:szCs w:val="22"/>
                <w:lang w:val="en-GB"/>
              </w:rPr>
              <w:t>Form PG8-2</w:t>
            </w:r>
            <w:r w:rsidRPr="007575CF">
              <w:rPr>
                <w:rFonts w:ascii="Cambria Math" w:hAnsi="Cambria Math" w:cs="Arial"/>
                <w:sz w:val="22"/>
                <w:szCs w:val="22"/>
                <w:lang w:val="en-GB"/>
              </w:rPr>
              <w:t>) and shall include documentary evidence, as applicable to satisfy the following:</w:t>
            </w:r>
          </w:p>
          <w:p w14:paraId="19A4A248" w14:textId="77777777" w:rsidR="009143B3" w:rsidRPr="007575CF" w:rsidRDefault="009143B3" w:rsidP="00F72C33">
            <w:pPr>
              <w:pStyle w:val="i"/>
              <w:keepNext/>
              <w:suppressAutoHyphens w:val="0"/>
              <w:rPr>
                <w:rFonts w:ascii="Cambria Math" w:hAnsi="Cambria Math" w:cs="Arial"/>
                <w:color w:val="000000"/>
                <w:sz w:val="22"/>
                <w:szCs w:val="22"/>
                <w:lang w:val="en-GB"/>
              </w:rPr>
            </w:pPr>
          </w:p>
          <w:p w14:paraId="110DF2B4" w14:textId="093FC691" w:rsidR="009143B3" w:rsidRPr="007575CF" w:rsidRDefault="009143B3" w:rsidP="00F72C33">
            <w:pPr>
              <w:pStyle w:val="ListParagraph"/>
              <w:numPr>
                <w:ilvl w:val="0"/>
                <w:numId w:val="28"/>
              </w:numPr>
              <w:jc w:val="both"/>
              <w:rPr>
                <w:rFonts w:ascii="Cambria Math" w:hAnsi="Cambria Math" w:cs="Arial"/>
                <w:lang w:val="en-GB"/>
              </w:rPr>
            </w:pPr>
            <w:r w:rsidRPr="007575CF">
              <w:rPr>
                <w:rFonts w:ascii="Cambria Math" w:hAnsi="Cambria Math" w:cs="Arial"/>
                <w:lang w:val="en-GB"/>
              </w:rPr>
              <w:t>the Tenderer meets each of the qualification criterion specified in Sub-Section C, Qualification Criteria of the ITT;</w:t>
            </w:r>
          </w:p>
          <w:p w14:paraId="325BFD78" w14:textId="77777777" w:rsidR="009143B3" w:rsidRPr="007575CF" w:rsidRDefault="009143B3" w:rsidP="00F72C33">
            <w:pPr>
              <w:pStyle w:val="ListParagraph"/>
              <w:ind w:left="1080"/>
              <w:rPr>
                <w:rFonts w:ascii="Cambria Math" w:hAnsi="Cambria Math" w:cs="Arial"/>
                <w:lang w:val="en-GB"/>
              </w:rPr>
            </w:pPr>
          </w:p>
          <w:p w14:paraId="5BF25250" w14:textId="58F4E2FA" w:rsidR="009143B3" w:rsidRPr="007575CF" w:rsidRDefault="009143B3" w:rsidP="00F72C33">
            <w:pPr>
              <w:pStyle w:val="ListParagraph"/>
              <w:numPr>
                <w:ilvl w:val="0"/>
                <w:numId w:val="28"/>
              </w:numPr>
              <w:jc w:val="both"/>
              <w:rPr>
                <w:rFonts w:eastAsia="Times New Roman"/>
                <w:color w:val="000000"/>
                <w:spacing w:val="-4"/>
                <w:lang w:val="en-GB"/>
              </w:rPr>
            </w:pPr>
            <w:r w:rsidRPr="007575CF">
              <w:rPr>
                <w:rFonts w:ascii="Cambria Math" w:hAnsi="Cambria Math" w:cs="Arial"/>
                <w:lang w:val="en-GB"/>
              </w:rPr>
              <w:t xml:space="preserve">general experience in the supply of Goods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13.1(a), substantiated by the year of Tenderer’s registration/constitution/ licensing in its country of origin;</w:t>
            </w:r>
            <w:r w:rsidRPr="007575CF" w:rsidDel="005454A9">
              <w:rPr>
                <w:rFonts w:ascii="Cambria Math" w:eastAsia="Times New Roman" w:hAnsi="Cambria Math" w:cs="Arial"/>
                <w:color w:val="000000"/>
                <w:spacing w:val="-4"/>
                <w:lang w:val="en-GB"/>
              </w:rPr>
              <w:t xml:space="preserve"> </w:t>
            </w:r>
          </w:p>
          <w:p w14:paraId="7A4C9CB4" w14:textId="77777777" w:rsidR="009143B3" w:rsidRPr="007575CF" w:rsidRDefault="009143B3" w:rsidP="00F72C33">
            <w:pPr>
              <w:keepLines/>
              <w:jc w:val="both"/>
              <w:rPr>
                <w:rFonts w:ascii="Cambria Math" w:eastAsia="Times New Roman" w:hAnsi="Cambria Math" w:cs="Arial"/>
                <w:color w:val="000000"/>
                <w:spacing w:val="-4"/>
                <w:lang w:val="en-GB"/>
              </w:rPr>
            </w:pPr>
          </w:p>
          <w:p w14:paraId="682496D4" w14:textId="77777777" w:rsidR="009143B3" w:rsidRPr="007575CF" w:rsidRDefault="009143B3" w:rsidP="00F72C33">
            <w:pPr>
              <w:pStyle w:val="ListParagraph"/>
              <w:numPr>
                <w:ilvl w:val="0"/>
                <w:numId w:val="28"/>
              </w:numPr>
              <w:jc w:val="both"/>
              <w:rPr>
                <w:rFonts w:eastAsia="Times New Roman"/>
                <w:color w:val="000000"/>
                <w:spacing w:val="-4"/>
                <w:lang w:val="en-GB"/>
              </w:rPr>
            </w:pPr>
            <w:r w:rsidRPr="007575CF">
              <w:rPr>
                <w:rFonts w:ascii="Cambria Math" w:hAnsi="Cambria Math" w:cs="Arial"/>
                <w:lang w:val="en-GB"/>
              </w:rPr>
              <w:t xml:space="preserve">specific experience </w:t>
            </w:r>
            <w:r w:rsidRPr="007575CF">
              <w:rPr>
                <w:rFonts w:ascii="Cambria Math" w:hAnsi="Cambria Math" w:cs="Arial"/>
                <w:color w:val="000000"/>
                <w:lang w:val="en-GB"/>
              </w:rPr>
              <w:t>of satisfactory completion of supply of Goods under public or private sector</w:t>
            </w:r>
            <w:r w:rsidRPr="007575CF">
              <w:rPr>
                <w:rFonts w:ascii="Cambria Math" w:hAnsi="Cambria Math" w:cs="Arial"/>
                <w:lang w:val="en-GB"/>
              </w:rPr>
              <w:t xml:space="preserve"> of similar nature and size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13.1(b), substantiated by Completion Certificate (s) issued or duly certified, by the relevant Procuring Entity(s);</w:t>
            </w:r>
          </w:p>
          <w:p w14:paraId="5EBB4384" w14:textId="77777777" w:rsidR="009143B3" w:rsidRPr="007575CF" w:rsidRDefault="009143B3" w:rsidP="00F72C33">
            <w:pPr>
              <w:keepLines/>
              <w:jc w:val="both"/>
              <w:rPr>
                <w:rFonts w:ascii="Cambria Math" w:eastAsia="Times New Roman" w:hAnsi="Cambria Math" w:cs="Arial"/>
                <w:color w:val="000000"/>
                <w:spacing w:val="-4"/>
                <w:lang w:val="en-GB"/>
              </w:rPr>
            </w:pPr>
          </w:p>
          <w:p w14:paraId="511A0C7F"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a minimum supply and/or production capacity of Goods as stated under ITT Sub Clause 13.1(c), substantiated by the relevant documents or updated brochures of the supplier and/or manufacturer;</w:t>
            </w:r>
          </w:p>
          <w:p w14:paraId="6F5E5367" w14:textId="77777777" w:rsidR="009143B3" w:rsidRPr="007575CF" w:rsidRDefault="009143B3" w:rsidP="00F72C33">
            <w:pPr>
              <w:keepLines/>
              <w:jc w:val="both"/>
              <w:rPr>
                <w:rFonts w:ascii="Cambria Math" w:eastAsia="Times New Roman" w:hAnsi="Cambria Math" w:cs="Arial"/>
                <w:color w:val="000000"/>
                <w:spacing w:val="-4"/>
                <w:lang w:val="en-GB"/>
              </w:rPr>
            </w:pPr>
          </w:p>
          <w:p w14:paraId="10B28C82"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 xml:space="preserve">information regarding claims under litigation, current or during the last years as specified in the </w:t>
            </w:r>
            <w:r w:rsidRPr="007575CF">
              <w:rPr>
                <w:rFonts w:ascii="Cambria Math" w:hAnsi="Cambria Math" w:cs="Arial"/>
                <w:b/>
                <w:lang w:val="en-GB"/>
              </w:rPr>
              <w:t>TDS</w:t>
            </w:r>
            <w:r w:rsidRPr="007575CF">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14.1(a), substantiated by statement in its letter-head pad;</w:t>
            </w:r>
          </w:p>
          <w:p w14:paraId="2CC514E5" w14:textId="77777777" w:rsidR="009143B3" w:rsidRPr="007575CF" w:rsidRDefault="009143B3" w:rsidP="00F72C33">
            <w:pPr>
              <w:pStyle w:val="ListParagraph"/>
              <w:rPr>
                <w:rFonts w:ascii="Cambria Math" w:hAnsi="Cambria Math" w:cs="Arial"/>
                <w:lang w:val="en-GB"/>
              </w:rPr>
            </w:pPr>
          </w:p>
          <w:p w14:paraId="1FBF5B7A" w14:textId="255CD384" w:rsidR="009143B3" w:rsidRPr="007575CF" w:rsidRDefault="009143B3" w:rsidP="00F72C33">
            <w:pPr>
              <w:pStyle w:val="ListParagraph"/>
              <w:keepLines/>
              <w:numPr>
                <w:ilvl w:val="0"/>
                <w:numId w:val="28"/>
              </w:numPr>
              <w:jc w:val="both"/>
              <w:rPr>
                <w:rFonts w:ascii="Cambria Math" w:hAnsi="Cambria Math" w:cs="Arial"/>
                <w:spacing w:val="-4"/>
                <w:lang w:val="en-GB"/>
              </w:rPr>
            </w:pPr>
            <w:r w:rsidRPr="007575CF">
              <w:rPr>
                <w:rFonts w:ascii="Cambria Math" w:hAnsi="Cambria Math" w:cs="Arial"/>
                <w:lang w:val="en-GB"/>
              </w:rPr>
              <w:t xml:space="preserve">adequacy of minimum liquid asset substantiated by bank statement having previous date’s closing balance with three (3) months transaction details; or </w:t>
            </w:r>
            <w:r w:rsidRPr="007575CF">
              <w:rPr>
                <w:rFonts w:ascii="Cambria Math" w:hAnsi="Cambria Math" w:cs="Arial"/>
                <w:bCs/>
                <w:lang w:val="en-GB"/>
              </w:rPr>
              <w:t>(ii)</w:t>
            </w:r>
            <w:r w:rsidRPr="007575CF">
              <w:rPr>
                <w:rFonts w:ascii="Cambria Math" w:hAnsi="Cambria Math" w:cs="Arial"/>
                <w:b/>
                <w:bCs/>
                <w:lang w:val="en-GB"/>
              </w:rPr>
              <w:t xml:space="preserve"> </w:t>
            </w:r>
            <w:r w:rsidRPr="007575CF">
              <w:rPr>
                <w:rFonts w:ascii="Cambria Math" w:hAnsi="Cambria Math" w:cs="Arial"/>
                <w:lang w:val="en-GB"/>
              </w:rPr>
              <w:t xml:space="preserve">updated balance statement on previously approved credit line; or </w:t>
            </w:r>
            <w:r w:rsidRPr="007575CF">
              <w:rPr>
                <w:rFonts w:ascii="Cambria Math" w:hAnsi="Cambria Math" w:cs="Arial"/>
                <w:bCs/>
                <w:lang w:val="en-GB"/>
              </w:rPr>
              <w:t>(iii)</w:t>
            </w:r>
            <w:r w:rsidRPr="007575CF">
              <w:rPr>
                <w:rFonts w:ascii="Cambria Math" w:hAnsi="Cambria Math" w:cs="Arial"/>
                <w:lang w:val="en-GB"/>
              </w:rPr>
              <w:t xml:space="preserve"> unconditional specific credit commitment letter issued in the format as specified in </w:t>
            </w:r>
            <w:r w:rsidRPr="007575CF">
              <w:rPr>
                <w:rFonts w:ascii="Cambria Math" w:hAnsi="Cambria Math" w:cs="Arial"/>
                <w:b/>
                <w:lang w:val="en-GB"/>
              </w:rPr>
              <w:t>Form PG8-8</w:t>
            </w:r>
            <w:r w:rsidRPr="007575CF">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14.1(b) or </w:t>
            </w:r>
            <w:r w:rsidRPr="007575CF">
              <w:rPr>
                <w:rFonts w:ascii="Cambria Math" w:hAnsi="Cambria Math" w:cs="Arial"/>
                <w:bCs/>
                <w:lang w:val="en-GB"/>
              </w:rPr>
              <w:t>(iv)</w:t>
            </w:r>
            <w:r w:rsidRPr="007575CF">
              <w:rPr>
                <w:rFonts w:ascii="Cambria Math" w:hAnsi="Cambria Math" w:cs="Arial"/>
                <w:b/>
                <w:bCs/>
                <w:lang w:val="en-GB"/>
              </w:rPr>
              <w:t xml:space="preserve"> </w:t>
            </w:r>
            <w:r w:rsidRPr="007575CF">
              <w:rPr>
                <w:rFonts w:ascii="Cambria Math" w:hAnsi="Cambria Math" w:cs="Arial"/>
                <w:lang w:val="en-GB"/>
              </w:rPr>
              <w:t>working capital substantiated by audited financial statements mentioned in (</w:t>
            </w:r>
            <w:proofErr w:type="spellStart"/>
            <w:r w:rsidRPr="007575CF">
              <w:rPr>
                <w:rFonts w:ascii="Cambria Math" w:hAnsi="Cambria Math" w:cs="Arial"/>
                <w:lang w:val="en-GB"/>
              </w:rPr>
              <w:t>i</w:t>
            </w:r>
            <w:proofErr w:type="spellEnd"/>
            <w:r w:rsidRPr="007575CF">
              <w:rPr>
                <w:rFonts w:ascii="Cambria Math" w:hAnsi="Cambria Math" w:cs="Arial"/>
                <w:lang w:val="en-GB"/>
              </w:rPr>
              <w:t>) below.</w:t>
            </w:r>
            <w:r w:rsidRPr="007575CF">
              <w:rPr>
                <w:rFonts w:ascii="Cambria Math" w:eastAsia="Times New Roman" w:hAnsi="Cambria Math" w:cs="Arial"/>
                <w:spacing w:val="-4"/>
                <w:lang w:val="en-GB"/>
              </w:rPr>
              <w:t>;</w:t>
            </w:r>
          </w:p>
          <w:p w14:paraId="0B251956" w14:textId="77777777" w:rsidR="009143B3" w:rsidRPr="007575CF" w:rsidRDefault="009143B3" w:rsidP="00F72C33">
            <w:pPr>
              <w:keepLines/>
              <w:jc w:val="both"/>
              <w:rPr>
                <w:rFonts w:ascii="Cambria Math" w:eastAsia="Times New Roman" w:hAnsi="Cambria Math" w:cs="Arial"/>
                <w:color w:val="000000"/>
                <w:spacing w:val="-4"/>
                <w:lang w:val="en-GB"/>
              </w:rPr>
            </w:pPr>
          </w:p>
          <w:p w14:paraId="2949ACB2" w14:textId="752B2486" w:rsidR="009143B3" w:rsidRPr="007575CF" w:rsidRDefault="009143B3" w:rsidP="00F72C33">
            <w:pPr>
              <w:pStyle w:val="ListParagraph"/>
              <w:keepLines/>
              <w:numPr>
                <w:ilvl w:val="0"/>
                <w:numId w:val="28"/>
              </w:numPr>
              <w:jc w:val="both"/>
              <w:rPr>
                <w:rFonts w:ascii="Cambria Math" w:hAnsi="Cambria Math" w:cs="Arial"/>
                <w:b/>
                <w:lang w:val="en-GB"/>
              </w:rPr>
            </w:pPr>
            <w:r w:rsidRPr="007575CF">
              <w:rPr>
                <w:rFonts w:ascii="Cambria Math" w:hAnsi="Cambria Math" w:cs="Arial"/>
                <w:lang w:val="en-GB"/>
              </w:rPr>
              <w:t xml:space="preserve">if required in the </w:t>
            </w:r>
            <w:r w:rsidRPr="007575CF">
              <w:rPr>
                <w:rFonts w:ascii="Cambria Math" w:hAnsi="Cambria Math" w:cs="Arial"/>
                <w:b/>
                <w:lang w:val="en-GB"/>
              </w:rPr>
              <w:t>TDS</w:t>
            </w:r>
            <w:r w:rsidRPr="007575CF">
              <w:rPr>
                <w:rFonts w:ascii="Cambria Math" w:hAnsi="Cambria Math" w:cs="Arial"/>
                <w:lang w:val="en-GB"/>
              </w:rPr>
              <w:t xml:space="preserve">, a Tenderer that does not manufacture or produce the Goods shall submit the </w:t>
            </w:r>
            <w:r w:rsidRPr="007575CF">
              <w:rPr>
                <w:rFonts w:ascii="Cambria Math" w:hAnsi="Cambria Math" w:cs="Arial"/>
                <w:b/>
                <w:lang w:val="en-GB"/>
              </w:rPr>
              <w:t>Manufacturer’s Authorization Letter</w:t>
            </w:r>
            <w:r w:rsidRPr="007575CF">
              <w:rPr>
                <w:rFonts w:ascii="Cambria Math" w:hAnsi="Cambria Math" w:cs="Arial"/>
                <w:lang w:val="en-GB"/>
              </w:rPr>
              <w:t xml:space="preserve"> (</w:t>
            </w:r>
            <w:r w:rsidRPr="007575CF">
              <w:rPr>
                <w:rFonts w:ascii="Cambria Math" w:hAnsi="Cambria Math" w:cs="Arial"/>
                <w:b/>
                <w:lang w:val="en-GB"/>
              </w:rPr>
              <w:t xml:space="preserve">Form PG8-6) </w:t>
            </w:r>
            <w:r w:rsidRPr="007575CF">
              <w:rPr>
                <w:rFonts w:ascii="Cambria Math" w:hAnsi="Cambria Math" w:cs="Arial"/>
                <w:lang w:val="en-GB"/>
              </w:rPr>
              <w:t>furnished in Section 5: Tender and Contract Forms, to demonstrate that it has been duly authorized by the manufacturer or producer of the Goods to supply the Goods to Bangladesh;</w:t>
            </w:r>
          </w:p>
          <w:p w14:paraId="0C6EF469" w14:textId="77777777" w:rsidR="009143B3" w:rsidRPr="007575CF" w:rsidRDefault="009143B3" w:rsidP="00F72C33">
            <w:pPr>
              <w:pStyle w:val="ListParagraph"/>
              <w:rPr>
                <w:rFonts w:ascii="Cambria Math" w:hAnsi="Cambria Math" w:cs="Arial"/>
                <w:b/>
                <w:lang w:val="en-GB"/>
              </w:rPr>
            </w:pPr>
          </w:p>
          <w:p w14:paraId="4E1811C8" w14:textId="619D6216" w:rsidR="009143B3" w:rsidRPr="007575CF" w:rsidRDefault="009143B3" w:rsidP="00F72C33">
            <w:pPr>
              <w:pStyle w:val="ListParagraph"/>
              <w:keepLines/>
              <w:numPr>
                <w:ilvl w:val="0"/>
                <w:numId w:val="28"/>
              </w:numPr>
              <w:jc w:val="both"/>
              <w:rPr>
                <w:rFonts w:ascii="Cambria Math" w:hAnsi="Cambria Math" w:cs="Arial"/>
                <w:bCs/>
                <w:lang w:val="en-GB"/>
              </w:rPr>
            </w:pPr>
            <w:r w:rsidRPr="007575CF">
              <w:rPr>
                <w:rFonts w:ascii="Cambria Math" w:hAnsi="Cambria Math" w:cs="Arial"/>
                <w:bCs/>
                <w:lang w:val="en-GB"/>
              </w:rPr>
              <w:t xml:space="preserve">if required in the </w:t>
            </w:r>
            <w:r w:rsidRPr="007575CF">
              <w:rPr>
                <w:rFonts w:ascii="Cambria Math" w:hAnsi="Cambria Math" w:cs="Arial"/>
                <w:b/>
                <w:lang w:val="en-GB"/>
              </w:rPr>
              <w:t>TDS</w:t>
            </w:r>
            <w:r w:rsidRPr="007575CF">
              <w:rPr>
                <w:rFonts w:ascii="Cambria Math" w:hAnsi="Cambria Math" w:cs="Arial"/>
                <w:bCs/>
                <w:lang w:val="en-GB"/>
              </w:rPr>
              <w:t xml:space="preserve">, in case of a Tenderer not doing business within Bangladesh, the Tenderer </w:t>
            </w:r>
            <w:r w:rsidR="00D264C8" w:rsidRPr="007575CF">
              <w:rPr>
                <w:rFonts w:ascii="Cambria Math" w:hAnsi="Cambria Math" w:cs="Arial"/>
                <w:bCs/>
                <w:lang w:val="en-GB"/>
              </w:rPr>
              <w:t>shall</w:t>
            </w:r>
            <w:r w:rsidRPr="007575CF">
              <w:rPr>
                <w:rFonts w:ascii="Cambria Math" w:hAnsi="Cambria Math" w:cs="Arial"/>
                <w:bCs/>
                <w:lang w:val="en-GB"/>
              </w:rPr>
              <w:t xml:space="preserve"> be (if awarded the contract) represented by an Agent in </w:t>
            </w:r>
            <w:r w:rsidR="00D264C8" w:rsidRPr="007575CF">
              <w:rPr>
                <w:rFonts w:ascii="Cambria Math" w:hAnsi="Cambria Math" w:cs="Arial"/>
                <w:bCs/>
                <w:lang w:val="en-GB"/>
              </w:rPr>
              <w:t>Bangladesh</w:t>
            </w:r>
            <w:r w:rsidRPr="007575CF">
              <w:rPr>
                <w:rFonts w:ascii="Cambria Math" w:hAnsi="Cambria Math" w:cs="Arial"/>
                <w:bCs/>
                <w:lang w:val="en-GB"/>
              </w:rPr>
              <w:t xml:space="preserve"> equipped and able to carry out </w:t>
            </w:r>
            <w:r w:rsidR="00D264C8" w:rsidRPr="007575CF">
              <w:rPr>
                <w:rFonts w:ascii="Cambria Math" w:hAnsi="Cambria Math" w:cs="Arial"/>
                <w:bCs/>
                <w:lang w:val="en-GB"/>
              </w:rPr>
              <w:t>any after sales obligations under the contract</w:t>
            </w:r>
            <w:r w:rsidR="00DB3501" w:rsidRPr="007575CF">
              <w:rPr>
                <w:rFonts w:ascii="Cambria Math" w:hAnsi="Cambria Math" w:cs="Arial"/>
                <w:bCs/>
                <w:lang w:val="en-GB"/>
              </w:rPr>
              <w:t>.</w:t>
            </w:r>
          </w:p>
          <w:p w14:paraId="0A72E1D7" w14:textId="77777777" w:rsidR="009143B3" w:rsidRPr="007575CF" w:rsidRDefault="009143B3" w:rsidP="00F72C33">
            <w:pPr>
              <w:keepLines/>
              <w:jc w:val="both"/>
              <w:rPr>
                <w:rFonts w:ascii="Cambria Math" w:eastAsia="Times New Roman" w:hAnsi="Cambria Math" w:cs="Arial"/>
                <w:color w:val="000000"/>
                <w:spacing w:val="-4"/>
                <w:lang w:val="en-GB"/>
              </w:rPr>
            </w:pPr>
          </w:p>
          <w:p w14:paraId="744E98EB"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authority to seek references from the Tenderer’s Bankers or any other sources in its letter-head pad; and</w:t>
            </w:r>
          </w:p>
          <w:p w14:paraId="064D68D5" w14:textId="77777777" w:rsidR="009143B3" w:rsidRPr="007575CF" w:rsidRDefault="009143B3" w:rsidP="00F72C33">
            <w:pPr>
              <w:keepLines/>
              <w:jc w:val="both"/>
              <w:rPr>
                <w:rFonts w:ascii="Cambria Math" w:eastAsia="Times New Roman" w:hAnsi="Cambria Math" w:cs="Arial"/>
                <w:color w:val="000000"/>
                <w:spacing w:val="-4"/>
                <w:lang w:val="en-GB"/>
              </w:rPr>
            </w:pPr>
          </w:p>
          <w:p w14:paraId="4CEF5401" w14:textId="6DC8DE40" w:rsidR="009143B3" w:rsidRPr="007575CF" w:rsidRDefault="009143B3" w:rsidP="00F72C33">
            <w:pPr>
              <w:pStyle w:val="ListParagraph"/>
              <w:keepLines/>
              <w:numPr>
                <w:ilvl w:val="0"/>
                <w:numId w:val="28"/>
              </w:numPr>
              <w:jc w:val="both"/>
              <w:rPr>
                <w:rFonts w:ascii="Cambria Math" w:eastAsia="Times New Roman" w:hAnsi="Cambria Math" w:cs="Arial"/>
                <w:color w:val="000000"/>
                <w:spacing w:val="-4"/>
                <w:lang w:val="en-GB"/>
              </w:rPr>
            </w:pPr>
            <w:r w:rsidRPr="007575CF">
              <w:rPr>
                <w:rFonts w:ascii="Cambria Math" w:hAnsi="Cambria Math" w:cs="Arial"/>
                <w:lang w:val="en-GB"/>
              </w:rPr>
              <w:t xml:space="preserve">reports on the financial standing of the Tenderers, such as profit and loss statements and audited balance sheet for the previous years as specified in the </w:t>
            </w:r>
            <w:r w:rsidRPr="007575CF">
              <w:rPr>
                <w:rFonts w:ascii="Cambria Math" w:hAnsi="Cambria Math" w:cs="Arial"/>
                <w:b/>
                <w:lang w:val="en-GB"/>
              </w:rPr>
              <w:t>TDS</w:t>
            </w:r>
            <w:r w:rsidRPr="007575CF">
              <w:rPr>
                <w:rFonts w:ascii="Cambria Math" w:hAnsi="Cambria Math" w:cs="Arial"/>
                <w:lang w:val="en-GB"/>
              </w:rPr>
              <w:t>, substantiated by Audit Reports.</w:t>
            </w:r>
          </w:p>
          <w:p w14:paraId="1476791E"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6DD51A76" w14:textId="77777777" w:rsidTr="00CD7680">
        <w:tc>
          <w:tcPr>
            <w:tcW w:w="2263" w:type="dxa"/>
            <w:vMerge w:val="restart"/>
          </w:tcPr>
          <w:p w14:paraId="4C9385E2" w14:textId="4E032B8B" w:rsidR="009143B3" w:rsidRPr="007575CF" w:rsidRDefault="009143B3" w:rsidP="00F72C33">
            <w:pPr>
              <w:pStyle w:val="Heading3"/>
              <w:outlineLvl w:val="2"/>
              <w:rPr>
                <w:rFonts w:ascii="Cambria Math" w:hAnsi="Cambria Math"/>
                <w:b/>
              </w:rPr>
            </w:pPr>
            <w:bookmarkStart w:id="193" w:name="_Toc438438841"/>
            <w:bookmarkStart w:id="194" w:name="_Toc438532604"/>
            <w:bookmarkStart w:id="195" w:name="_Toc438733985"/>
            <w:bookmarkStart w:id="196" w:name="_Toc438907024"/>
            <w:bookmarkStart w:id="197" w:name="_Toc438907223"/>
            <w:bookmarkStart w:id="198" w:name="_Toc37047293"/>
            <w:bookmarkStart w:id="199" w:name="_Toc37234064"/>
            <w:bookmarkStart w:id="200" w:name="_Toc50198956"/>
            <w:bookmarkStart w:id="201" w:name="_Toc50259451"/>
            <w:bookmarkStart w:id="202" w:name="_Toc50260440"/>
            <w:bookmarkStart w:id="203" w:name="_Toc50261530"/>
            <w:bookmarkStart w:id="204" w:name="_Toc50262190"/>
            <w:bookmarkStart w:id="205" w:name="_Toc50262864"/>
            <w:bookmarkStart w:id="206" w:name="_Toc50263681"/>
            <w:bookmarkStart w:id="207" w:name="_Toc50264396"/>
            <w:bookmarkStart w:id="208" w:name="_Toc50264561"/>
            <w:bookmarkStart w:id="209" w:name="_Toc50264850"/>
            <w:bookmarkStart w:id="210" w:name="_Toc50267792"/>
            <w:bookmarkStart w:id="211" w:name="_Toc50268317"/>
            <w:bookmarkStart w:id="212" w:name="_Toc50280501"/>
            <w:bookmarkStart w:id="213" w:name="_Toc50280728"/>
            <w:bookmarkStart w:id="214" w:name="_Toc132720662"/>
            <w:bookmarkStart w:id="215" w:name="_Toc227576246"/>
            <w:r w:rsidRPr="007575CF">
              <w:rPr>
                <w:rFonts w:ascii="Cambria Math" w:hAnsi="Cambria Math"/>
                <w:b/>
              </w:rPr>
              <w:t xml:space="preserve">29. Validity Period of </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7575CF">
              <w:rPr>
                <w:rFonts w:ascii="Cambria Math" w:hAnsi="Cambria Math"/>
                <w:b/>
              </w:rPr>
              <w:t>Tender</w:t>
            </w:r>
            <w:bookmarkEnd w:id="214"/>
            <w:bookmarkEnd w:id="215"/>
          </w:p>
        </w:tc>
        <w:tc>
          <w:tcPr>
            <w:tcW w:w="1281" w:type="dxa"/>
          </w:tcPr>
          <w:p w14:paraId="5284129B" w14:textId="18DC92C2" w:rsidR="009143B3" w:rsidRPr="007575CF" w:rsidRDefault="009143B3" w:rsidP="00F72C33">
            <w:pPr>
              <w:rPr>
                <w:rFonts w:ascii="Cambria Math" w:hAnsi="Cambria Math"/>
              </w:rPr>
            </w:pPr>
            <w:r w:rsidRPr="007575CF">
              <w:rPr>
                <w:rFonts w:ascii="Cambria Math" w:hAnsi="Cambria Math"/>
              </w:rPr>
              <w:t>29.1</w:t>
            </w:r>
          </w:p>
        </w:tc>
        <w:tc>
          <w:tcPr>
            <w:tcW w:w="5806" w:type="dxa"/>
          </w:tcPr>
          <w:p w14:paraId="2FCAA68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remain valid for the period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0C63DAFF"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79887CA6" w14:textId="77777777" w:rsidTr="00CD7680">
        <w:tc>
          <w:tcPr>
            <w:tcW w:w="2263" w:type="dxa"/>
            <w:vMerge/>
          </w:tcPr>
          <w:p w14:paraId="1384F037" w14:textId="77777777" w:rsidR="009143B3" w:rsidRPr="007575CF" w:rsidRDefault="009143B3" w:rsidP="00F72C33">
            <w:pPr>
              <w:rPr>
                <w:rFonts w:ascii="Cambria Math" w:hAnsi="Cambria Math"/>
                <w:b/>
                <w:sz w:val="24"/>
                <w:szCs w:val="24"/>
              </w:rPr>
            </w:pPr>
          </w:p>
        </w:tc>
        <w:tc>
          <w:tcPr>
            <w:tcW w:w="1281" w:type="dxa"/>
          </w:tcPr>
          <w:p w14:paraId="6E003C51" w14:textId="1195054F" w:rsidR="009143B3" w:rsidRPr="007575CF" w:rsidRDefault="009143B3" w:rsidP="00F72C33">
            <w:pPr>
              <w:rPr>
                <w:rFonts w:ascii="Cambria Math" w:hAnsi="Cambria Math"/>
              </w:rPr>
            </w:pPr>
            <w:r w:rsidRPr="007575CF">
              <w:rPr>
                <w:rFonts w:ascii="Cambria Math" w:hAnsi="Cambria Math"/>
              </w:rPr>
              <w:t>29.2</w:t>
            </w:r>
          </w:p>
        </w:tc>
        <w:tc>
          <w:tcPr>
            <w:tcW w:w="5806" w:type="dxa"/>
          </w:tcPr>
          <w:p w14:paraId="1A16D8D1" w14:textId="2C047585"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 validities shall be determined on the basis of the complexity of the Tender and the time needed for its examination, evaluation, approval of the Tender and issuance of the Notification of Award pursuant to Rule 28 and 29 of the Public Procurement Rules, 2025.</w:t>
            </w:r>
          </w:p>
        </w:tc>
      </w:tr>
      <w:tr w:rsidR="009143B3" w:rsidRPr="007575CF" w14:paraId="4C3E47A7" w14:textId="77777777" w:rsidTr="00CD7680">
        <w:tc>
          <w:tcPr>
            <w:tcW w:w="2263" w:type="dxa"/>
            <w:vMerge w:val="restart"/>
          </w:tcPr>
          <w:p w14:paraId="2365190E" w14:textId="60F6E3A8" w:rsidR="009143B3" w:rsidRPr="007575CF" w:rsidRDefault="009143B3" w:rsidP="00F72C33">
            <w:pPr>
              <w:pStyle w:val="Heading3"/>
              <w:outlineLvl w:val="2"/>
              <w:rPr>
                <w:rFonts w:ascii="Cambria Math" w:hAnsi="Cambria Math"/>
                <w:b/>
              </w:rPr>
            </w:pPr>
            <w:bookmarkStart w:id="216" w:name="_Toc132720663"/>
            <w:bookmarkStart w:id="217" w:name="_Toc227576247"/>
            <w:r w:rsidRPr="007575CF">
              <w:rPr>
                <w:rFonts w:ascii="Cambria Math" w:hAnsi="Cambria Math"/>
                <w:b/>
              </w:rPr>
              <w:t>30. Extension of Tender Validity and Tender Security</w:t>
            </w:r>
            <w:bookmarkEnd w:id="216"/>
            <w:bookmarkEnd w:id="217"/>
          </w:p>
        </w:tc>
        <w:tc>
          <w:tcPr>
            <w:tcW w:w="1281" w:type="dxa"/>
          </w:tcPr>
          <w:p w14:paraId="787EEF0C" w14:textId="0F78664B" w:rsidR="009143B3" w:rsidRPr="007575CF" w:rsidRDefault="009143B3" w:rsidP="00F72C33">
            <w:pPr>
              <w:rPr>
                <w:rFonts w:ascii="Cambria Math" w:hAnsi="Cambria Math"/>
              </w:rPr>
            </w:pPr>
            <w:r w:rsidRPr="007575CF">
              <w:rPr>
                <w:rFonts w:ascii="Cambria Math" w:hAnsi="Cambria Math"/>
              </w:rPr>
              <w:t>30.1</w:t>
            </w:r>
          </w:p>
        </w:tc>
        <w:tc>
          <w:tcPr>
            <w:tcW w:w="5806" w:type="dxa"/>
          </w:tcPr>
          <w:p w14:paraId="41ED6B68" w14:textId="2365CFD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justified exceptional circumstances, prior to the expiration of the Tender Validity period, the Procuring Entity may solicit all the Tenderers’ consent to an extension of the period of validity of their Tenders, subject to a maximum of two times. </w:t>
            </w:r>
          </w:p>
        </w:tc>
      </w:tr>
      <w:tr w:rsidR="009143B3" w:rsidRPr="007575CF" w14:paraId="36B333E8" w14:textId="77777777" w:rsidTr="00CD7680">
        <w:tc>
          <w:tcPr>
            <w:tcW w:w="2263" w:type="dxa"/>
            <w:vMerge/>
          </w:tcPr>
          <w:p w14:paraId="0C4FA777" w14:textId="77777777" w:rsidR="009143B3" w:rsidRPr="007575CF" w:rsidRDefault="009143B3" w:rsidP="00F72C33">
            <w:pPr>
              <w:rPr>
                <w:rFonts w:ascii="Cambria Math" w:hAnsi="Cambria Math"/>
                <w:b/>
              </w:rPr>
            </w:pPr>
          </w:p>
        </w:tc>
        <w:tc>
          <w:tcPr>
            <w:tcW w:w="1281" w:type="dxa"/>
          </w:tcPr>
          <w:p w14:paraId="66D832E1" w14:textId="13E3A288" w:rsidR="009143B3" w:rsidRPr="007575CF" w:rsidRDefault="009143B3" w:rsidP="00F72C33">
            <w:pPr>
              <w:rPr>
                <w:rFonts w:ascii="Cambria Math" w:hAnsi="Cambria Math"/>
              </w:rPr>
            </w:pPr>
            <w:r w:rsidRPr="007575CF">
              <w:rPr>
                <w:rFonts w:ascii="Cambria Math" w:hAnsi="Cambria Math"/>
              </w:rPr>
              <w:t>30.2</w:t>
            </w:r>
          </w:p>
        </w:tc>
        <w:tc>
          <w:tcPr>
            <w:tcW w:w="5806" w:type="dxa"/>
          </w:tcPr>
          <w:p w14:paraId="0F24D9D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request for extension of Tender Validity period shall state the new date of the validity of the Tender.</w:t>
            </w:r>
          </w:p>
          <w:p w14:paraId="13C63A31"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6093217B" w14:textId="77777777" w:rsidTr="00CD7680">
        <w:tc>
          <w:tcPr>
            <w:tcW w:w="2263" w:type="dxa"/>
            <w:vMerge/>
          </w:tcPr>
          <w:p w14:paraId="13DB1769" w14:textId="77777777" w:rsidR="009143B3" w:rsidRPr="007575CF" w:rsidRDefault="009143B3" w:rsidP="00F72C33">
            <w:pPr>
              <w:rPr>
                <w:rFonts w:ascii="Cambria Math" w:hAnsi="Cambria Math"/>
                <w:b/>
              </w:rPr>
            </w:pPr>
          </w:p>
        </w:tc>
        <w:tc>
          <w:tcPr>
            <w:tcW w:w="1281" w:type="dxa"/>
          </w:tcPr>
          <w:p w14:paraId="571DDF99" w14:textId="1EDF080F" w:rsidR="009143B3" w:rsidRPr="007575CF" w:rsidRDefault="009143B3" w:rsidP="00F72C33">
            <w:pPr>
              <w:rPr>
                <w:rFonts w:ascii="Cambria Math" w:hAnsi="Cambria Math"/>
              </w:rPr>
            </w:pPr>
            <w:r w:rsidRPr="007575CF">
              <w:rPr>
                <w:rFonts w:ascii="Cambria Math" w:hAnsi="Cambria Math"/>
              </w:rPr>
              <w:t>30.3</w:t>
            </w:r>
          </w:p>
        </w:tc>
        <w:tc>
          <w:tcPr>
            <w:tcW w:w="5806" w:type="dxa"/>
          </w:tcPr>
          <w:p w14:paraId="3017E339" w14:textId="6D44FA51" w:rsidR="009143B3" w:rsidRPr="007575CF" w:rsidRDefault="009143B3"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The request and the responses shall be made in writing. Validity of the Tender Security provided under ITT Clause 31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1F74D81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329FB1D0" w14:textId="77777777" w:rsidTr="00CD7680">
        <w:tc>
          <w:tcPr>
            <w:tcW w:w="2263" w:type="dxa"/>
            <w:vMerge w:val="restart"/>
          </w:tcPr>
          <w:p w14:paraId="077842D4" w14:textId="0A43F196" w:rsidR="009143B3" w:rsidRPr="007575CF" w:rsidRDefault="009143B3" w:rsidP="00F72C33">
            <w:pPr>
              <w:pStyle w:val="Heading3"/>
              <w:outlineLvl w:val="2"/>
              <w:rPr>
                <w:rFonts w:ascii="Cambria Math" w:hAnsi="Cambria Math"/>
                <w:b/>
              </w:rPr>
            </w:pPr>
            <w:bookmarkStart w:id="218" w:name="_Toc132720664"/>
            <w:bookmarkStart w:id="219" w:name="_Toc227576248"/>
            <w:r w:rsidRPr="007575CF">
              <w:rPr>
                <w:rFonts w:ascii="Cambria Math" w:hAnsi="Cambria Math"/>
                <w:b/>
              </w:rPr>
              <w:t>31. Tender Security</w:t>
            </w:r>
            <w:bookmarkEnd w:id="218"/>
            <w:bookmarkEnd w:id="219"/>
          </w:p>
        </w:tc>
        <w:tc>
          <w:tcPr>
            <w:tcW w:w="1281" w:type="dxa"/>
          </w:tcPr>
          <w:p w14:paraId="2BA87C02" w14:textId="5C25517A" w:rsidR="009143B3" w:rsidRPr="007575CF" w:rsidRDefault="009143B3" w:rsidP="00F72C33">
            <w:pPr>
              <w:rPr>
                <w:rFonts w:ascii="Cambria Math" w:hAnsi="Cambria Math"/>
              </w:rPr>
            </w:pPr>
            <w:r w:rsidRPr="007575CF">
              <w:rPr>
                <w:rFonts w:ascii="Cambria Math" w:hAnsi="Cambria Math"/>
              </w:rPr>
              <w:t>31.1</w:t>
            </w:r>
          </w:p>
        </w:tc>
        <w:tc>
          <w:tcPr>
            <w:tcW w:w="5806" w:type="dxa"/>
          </w:tcPr>
          <w:p w14:paraId="108DFFEC" w14:textId="32CFA06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furnish as part of its Technical offer (</w:t>
            </w:r>
            <w:r w:rsidRPr="007575CF">
              <w:rPr>
                <w:rFonts w:ascii="Cambria Math" w:hAnsi="Cambria Math" w:cs="Arial"/>
                <w:b/>
                <w:bCs/>
                <w:color w:val="000000"/>
                <w:lang w:val="en-GB"/>
              </w:rPr>
              <w:t>envelope-1</w:t>
            </w:r>
            <w:r w:rsidRPr="007575CF">
              <w:rPr>
                <w:rFonts w:ascii="Cambria Math" w:hAnsi="Cambria Math" w:cs="Arial"/>
                <w:color w:val="000000"/>
                <w:sz w:val="22"/>
                <w:szCs w:val="22"/>
                <w:lang w:val="en-GB"/>
              </w:rPr>
              <w:t>) Tender, in favour of the Procuring Entity or as otherwise directed on account of the Tenderer, a Tender Security in original form (not copy) and in the amount, as specified in the</w:t>
            </w:r>
            <w:r w:rsidRPr="007575CF">
              <w:rPr>
                <w:rFonts w:ascii="Cambria Math" w:hAnsi="Cambria Math" w:cs="Arial"/>
                <w:b/>
                <w:color w:val="000000"/>
                <w:sz w:val="22"/>
                <w:szCs w:val="22"/>
                <w:lang w:val="en-GB"/>
              </w:rPr>
              <w:t xml:space="preserve"> TDS</w:t>
            </w:r>
            <w:r w:rsidRPr="007575CF">
              <w:rPr>
                <w:rFonts w:ascii="Cambria Math" w:hAnsi="Cambria Math" w:cs="Arial"/>
                <w:color w:val="000000"/>
                <w:sz w:val="22"/>
                <w:szCs w:val="22"/>
                <w:lang w:val="en-GB"/>
              </w:rPr>
              <w:t>.</w:t>
            </w:r>
          </w:p>
        </w:tc>
      </w:tr>
      <w:tr w:rsidR="009143B3" w:rsidRPr="007575CF" w14:paraId="6BD856C9" w14:textId="77777777" w:rsidTr="00CD7680">
        <w:tc>
          <w:tcPr>
            <w:tcW w:w="2263" w:type="dxa"/>
            <w:vMerge/>
          </w:tcPr>
          <w:p w14:paraId="254D7C94" w14:textId="77777777" w:rsidR="009143B3" w:rsidRPr="007575CF" w:rsidRDefault="009143B3" w:rsidP="00F72C33">
            <w:pPr>
              <w:rPr>
                <w:rFonts w:ascii="Cambria Math" w:hAnsi="Cambria Math"/>
                <w:b/>
              </w:rPr>
            </w:pPr>
          </w:p>
        </w:tc>
        <w:tc>
          <w:tcPr>
            <w:tcW w:w="1281" w:type="dxa"/>
          </w:tcPr>
          <w:p w14:paraId="28B1024C" w14:textId="4796E87E" w:rsidR="009143B3" w:rsidRPr="007575CF" w:rsidRDefault="009143B3" w:rsidP="00F72C33">
            <w:pPr>
              <w:rPr>
                <w:rFonts w:ascii="Cambria Math" w:hAnsi="Cambria Math"/>
              </w:rPr>
            </w:pPr>
            <w:r w:rsidRPr="007575CF">
              <w:rPr>
                <w:rFonts w:ascii="Cambria Math" w:hAnsi="Cambria Math"/>
              </w:rPr>
              <w:t>31.2</w:t>
            </w:r>
          </w:p>
        </w:tc>
        <w:tc>
          <w:tcPr>
            <w:tcW w:w="5806" w:type="dxa"/>
          </w:tcPr>
          <w:p w14:paraId="29B1F0DB" w14:textId="0362140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In case of substitution of the Tender as stated under ITT Clause 40 a new Tender Security shall be required in the substituted Tender.</w:t>
            </w:r>
          </w:p>
          <w:p w14:paraId="2A71D3D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7BCFF728" w14:textId="77777777" w:rsidTr="00CD7680">
        <w:tc>
          <w:tcPr>
            <w:tcW w:w="2263" w:type="dxa"/>
            <w:vMerge/>
          </w:tcPr>
          <w:p w14:paraId="0D4D7D2E" w14:textId="77777777" w:rsidR="009143B3" w:rsidRPr="007575CF" w:rsidRDefault="009143B3" w:rsidP="00F72C33">
            <w:pPr>
              <w:rPr>
                <w:rFonts w:ascii="Cambria Math" w:hAnsi="Cambria Math"/>
                <w:b/>
              </w:rPr>
            </w:pPr>
          </w:p>
        </w:tc>
        <w:tc>
          <w:tcPr>
            <w:tcW w:w="1281" w:type="dxa"/>
          </w:tcPr>
          <w:p w14:paraId="70C80C6C" w14:textId="6014BDEA" w:rsidR="009143B3" w:rsidRPr="007575CF" w:rsidRDefault="009143B3" w:rsidP="00F72C33">
            <w:pPr>
              <w:rPr>
                <w:rFonts w:ascii="Cambria Math" w:hAnsi="Cambria Math"/>
              </w:rPr>
            </w:pPr>
            <w:r w:rsidRPr="007575CF">
              <w:rPr>
                <w:rFonts w:ascii="Cambria Math" w:hAnsi="Cambria Math"/>
              </w:rPr>
              <w:t>31.3</w:t>
            </w:r>
          </w:p>
        </w:tc>
        <w:tc>
          <w:tcPr>
            <w:tcW w:w="5806" w:type="dxa"/>
          </w:tcPr>
          <w:p w14:paraId="45918CB6" w14:textId="2D10113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and its amount shall be determined sufficient to discourage the submission of frivolous and irresponsible tenders pursuant to Rule 31 of the Public Procurement Rule, 2025 and shall be expressed as a rounded fixed amount and, shall not be stated as a precise percentage of the estimated total Contract value.</w:t>
            </w:r>
          </w:p>
        </w:tc>
      </w:tr>
      <w:tr w:rsidR="009143B3" w:rsidRPr="007575CF" w14:paraId="7B2CE65B" w14:textId="77777777" w:rsidTr="00CD7680">
        <w:tc>
          <w:tcPr>
            <w:tcW w:w="2263" w:type="dxa"/>
          </w:tcPr>
          <w:p w14:paraId="65865700" w14:textId="64A6F362" w:rsidR="009143B3" w:rsidRPr="007575CF" w:rsidRDefault="009143B3" w:rsidP="00F72C33">
            <w:pPr>
              <w:pStyle w:val="Heading3"/>
              <w:outlineLvl w:val="2"/>
              <w:rPr>
                <w:rFonts w:ascii="Cambria Math" w:hAnsi="Cambria Math"/>
                <w:b/>
              </w:rPr>
            </w:pPr>
            <w:bookmarkStart w:id="220" w:name="_Toc227576249"/>
            <w:r w:rsidRPr="007575CF">
              <w:rPr>
                <w:rFonts w:ascii="Cambria Math" w:hAnsi="Cambria Math"/>
                <w:b/>
              </w:rPr>
              <w:t xml:space="preserve">32. </w:t>
            </w:r>
            <w:bookmarkStart w:id="221" w:name="_Toc132720665"/>
            <w:r w:rsidRPr="007575CF">
              <w:rPr>
                <w:rFonts w:ascii="Cambria Math" w:hAnsi="Cambria Math"/>
                <w:b/>
              </w:rPr>
              <w:t>Form of Tender Security</w:t>
            </w:r>
            <w:bookmarkEnd w:id="220"/>
            <w:bookmarkEnd w:id="221"/>
          </w:p>
        </w:tc>
        <w:tc>
          <w:tcPr>
            <w:tcW w:w="1281" w:type="dxa"/>
          </w:tcPr>
          <w:p w14:paraId="6DC4901C" w14:textId="73D3E232" w:rsidR="009143B3" w:rsidRPr="007575CF" w:rsidRDefault="009143B3" w:rsidP="00F72C33">
            <w:pPr>
              <w:rPr>
                <w:rFonts w:ascii="Cambria Math" w:hAnsi="Cambria Math"/>
              </w:rPr>
            </w:pPr>
            <w:r w:rsidRPr="007575CF">
              <w:rPr>
                <w:rFonts w:ascii="Cambria Math" w:hAnsi="Cambria Math"/>
              </w:rPr>
              <w:t>32.1</w:t>
            </w:r>
          </w:p>
        </w:tc>
        <w:tc>
          <w:tcPr>
            <w:tcW w:w="5806" w:type="dxa"/>
          </w:tcPr>
          <w:p w14:paraId="28D97EB4" w14:textId="77777777" w:rsidR="009143B3" w:rsidRPr="007575CF" w:rsidRDefault="009143B3" w:rsidP="00F72C33">
            <w:pPr>
              <w:pStyle w:val="Sub-ClauseText"/>
              <w:keepLines/>
              <w:spacing w:beforeLines="20" w:before="48"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shall:</w:t>
            </w:r>
          </w:p>
          <w:p w14:paraId="3ADE9509" w14:textId="77777777" w:rsidR="009143B3" w:rsidRPr="007575CF" w:rsidRDefault="009143B3" w:rsidP="00F72C33">
            <w:pPr>
              <w:pStyle w:val="ListParagraph"/>
              <w:keepLines/>
              <w:numPr>
                <w:ilvl w:val="0"/>
                <w:numId w:val="10"/>
              </w:numPr>
              <w:tabs>
                <w:tab w:val="num" w:pos="113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at the Tenderer’s option, be either;</w:t>
            </w:r>
          </w:p>
          <w:p w14:paraId="0808455A" w14:textId="77777777" w:rsidR="009143B3" w:rsidRPr="007575CF" w:rsidRDefault="009143B3" w:rsidP="00F72C33">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in the form of a Bank Draft or Pay Order, or</w:t>
            </w:r>
          </w:p>
          <w:p w14:paraId="40594152" w14:textId="22999213" w:rsidR="009143B3" w:rsidRPr="007575CF" w:rsidRDefault="009143B3" w:rsidP="00F72C33">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in the form of an irrevocable unconditional Bank Guarantee issued by any scheduled Bank of Bangladesh, in the format (</w:t>
            </w:r>
            <w:r w:rsidRPr="007575CF">
              <w:rPr>
                <w:rFonts w:ascii="Cambria Math" w:eastAsia="Times New Roman" w:hAnsi="Cambria Math" w:cs="Arial"/>
                <w:b/>
                <w:color w:val="000000"/>
                <w:spacing w:val="-4"/>
                <w:lang w:val="en-GB"/>
              </w:rPr>
              <w:t>Form PG8-7</w:t>
            </w:r>
            <w:r w:rsidRPr="007575CF">
              <w:rPr>
                <w:rFonts w:ascii="Cambria Math" w:eastAsia="Times New Roman" w:hAnsi="Cambria Math" w:cs="Arial"/>
                <w:color w:val="000000"/>
                <w:spacing w:val="-4"/>
                <w:lang w:val="en-GB"/>
              </w:rPr>
              <w:t xml:space="preserve">) without any alteration, furnished in </w:t>
            </w:r>
            <w:r w:rsidRPr="007575CF">
              <w:rPr>
                <w:rFonts w:ascii="Cambria Math" w:eastAsia="Times New Roman" w:hAnsi="Cambria Math" w:cs="Arial"/>
                <w:b/>
                <w:color w:val="000000"/>
                <w:spacing w:val="-4"/>
                <w:lang w:val="en-GB"/>
              </w:rPr>
              <w:t>Section 5: Tender and Contract Forms</w:t>
            </w:r>
            <w:r w:rsidRPr="007575CF">
              <w:rPr>
                <w:rFonts w:ascii="Cambria Math" w:eastAsia="Times New Roman" w:hAnsi="Cambria Math" w:cs="Arial"/>
                <w:color w:val="000000"/>
                <w:spacing w:val="-4"/>
                <w:lang w:val="en-GB"/>
              </w:rPr>
              <w:t>;</w:t>
            </w:r>
          </w:p>
          <w:p w14:paraId="3B2BC666" w14:textId="7885AAC1" w:rsidR="009143B3" w:rsidRPr="007575CF" w:rsidRDefault="009143B3" w:rsidP="00F72C33">
            <w:pPr>
              <w:pStyle w:val="ListParagraph"/>
              <w:keepLines/>
              <w:numPr>
                <w:ilvl w:val="0"/>
                <w:numId w:val="10"/>
              </w:numPr>
              <w:tabs>
                <w:tab w:val="num" w:pos="131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35.1 being invoked; and </w:t>
            </w:r>
          </w:p>
          <w:p w14:paraId="19670834" w14:textId="3AF4B5BC" w:rsidR="009143B3" w:rsidRPr="007575CF" w:rsidRDefault="009143B3" w:rsidP="00F72C33">
            <w:pPr>
              <w:pStyle w:val="Sub-ClauseText"/>
              <w:keepLines/>
              <w:numPr>
                <w:ilvl w:val="0"/>
                <w:numId w:val="10"/>
              </w:numPr>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35.1.</w:t>
            </w:r>
          </w:p>
          <w:p w14:paraId="20B281DE" w14:textId="77777777" w:rsidR="009143B3" w:rsidRPr="007575CF" w:rsidRDefault="009143B3" w:rsidP="00F72C33">
            <w:pPr>
              <w:pStyle w:val="Sub-ClauseText"/>
              <w:keepLines/>
              <w:spacing w:before="0" w:after="0"/>
              <w:ind w:left="720"/>
              <w:rPr>
                <w:rFonts w:ascii="Cambria Math" w:hAnsi="Cambria Math" w:cs="Arial"/>
                <w:color w:val="000000"/>
                <w:sz w:val="22"/>
                <w:szCs w:val="22"/>
                <w:lang w:val="en-GB"/>
              </w:rPr>
            </w:pPr>
          </w:p>
        </w:tc>
      </w:tr>
      <w:tr w:rsidR="009143B3" w:rsidRPr="007575CF" w14:paraId="622FACB1" w14:textId="77777777" w:rsidTr="00CD7680">
        <w:tc>
          <w:tcPr>
            <w:tcW w:w="2263" w:type="dxa"/>
            <w:vMerge w:val="restart"/>
          </w:tcPr>
          <w:p w14:paraId="048E208E" w14:textId="58ECBE71" w:rsidR="009143B3" w:rsidRPr="007575CF" w:rsidRDefault="009143B3" w:rsidP="00F72C33">
            <w:pPr>
              <w:pStyle w:val="Heading3"/>
              <w:outlineLvl w:val="2"/>
              <w:rPr>
                <w:rFonts w:ascii="Cambria Math" w:hAnsi="Cambria Math"/>
                <w:b/>
              </w:rPr>
            </w:pPr>
            <w:bookmarkStart w:id="222" w:name="_Toc132720666"/>
            <w:bookmarkStart w:id="223" w:name="_Toc227576250"/>
            <w:r w:rsidRPr="007575CF">
              <w:rPr>
                <w:rFonts w:ascii="Cambria Math" w:hAnsi="Cambria Math"/>
                <w:b/>
              </w:rPr>
              <w:t>33. Authenticity of Tender Security</w:t>
            </w:r>
            <w:bookmarkEnd w:id="222"/>
            <w:bookmarkEnd w:id="223"/>
          </w:p>
        </w:tc>
        <w:tc>
          <w:tcPr>
            <w:tcW w:w="1281" w:type="dxa"/>
          </w:tcPr>
          <w:p w14:paraId="5B83A5DA" w14:textId="0141B344" w:rsidR="009143B3" w:rsidRPr="007575CF" w:rsidRDefault="009143B3" w:rsidP="00F72C33">
            <w:pPr>
              <w:rPr>
                <w:rFonts w:ascii="Cambria Math" w:hAnsi="Cambria Math"/>
              </w:rPr>
            </w:pPr>
            <w:r w:rsidRPr="007575CF">
              <w:rPr>
                <w:rFonts w:ascii="Cambria Math" w:hAnsi="Cambria Math"/>
              </w:rPr>
              <w:t>33.1</w:t>
            </w:r>
          </w:p>
        </w:tc>
        <w:tc>
          <w:tcPr>
            <w:tcW w:w="5806" w:type="dxa"/>
          </w:tcPr>
          <w:p w14:paraId="647E73DC"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9143B3" w:rsidRPr="007575CF" w14:paraId="14A64334" w14:textId="77777777" w:rsidTr="00CD7680">
        <w:tc>
          <w:tcPr>
            <w:tcW w:w="2263" w:type="dxa"/>
            <w:vMerge/>
          </w:tcPr>
          <w:p w14:paraId="5A00E01C" w14:textId="77777777" w:rsidR="009143B3" w:rsidRPr="007575CF" w:rsidRDefault="009143B3" w:rsidP="00F72C33">
            <w:pPr>
              <w:rPr>
                <w:rFonts w:ascii="Cambria Math" w:hAnsi="Cambria Math"/>
                <w:b/>
              </w:rPr>
            </w:pPr>
          </w:p>
        </w:tc>
        <w:tc>
          <w:tcPr>
            <w:tcW w:w="1281" w:type="dxa"/>
          </w:tcPr>
          <w:p w14:paraId="6EA27BE5" w14:textId="5086D8BF" w:rsidR="009143B3" w:rsidRPr="007575CF" w:rsidRDefault="009143B3" w:rsidP="00F72C33">
            <w:pPr>
              <w:rPr>
                <w:rFonts w:ascii="Cambria Math" w:hAnsi="Cambria Math"/>
              </w:rPr>
            </w:pPr>
            <w:r w:rsidRPr="007575CF">
              <w:rPr>
                <w:rFonts w:ascii="Cambria Math" w:hAnsi="Cambria Math"/>
              </w:rPr>
              <w:t>33.2</w:t>
            </w:r>
          </w:p>
        </w:tc>
        <w:tc>
          <w:tcPr>
            <w:tcW w:w="5806" w:type="dxa"/>
          </w:tcPr>
          <w:p w14:paraId="6A77E558"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9143B3" w:rsidRPr="007575CF" w14:paraId="42DFB02A" w14:textId="77777777" w:rsidTr="00CD7680">
        <w:tc>
          <w:tcPr>
            <w:tcW w:w="2263" w:type="dxa"/>
            <w:vMerge/>
          </w:tcPr>
          <w:p w14:paraId="496CDA63" w14:textId="77777777" w:rsidR="009143B3" w:rsidRPr="007575CF" w:rsidRDefault="009143B3" w:rsidP="00F72C33">
            <w:pPr>
              <w:rPr>
                <w:rFonts w:ascii="Cambria Math" w:hAnsi="Cambria Math"/>
                <w:b/>
              </w:rPr>
            </w:pPr>
          </w:p>
        </w:tc>
        <w:tc>
          <w:tcPr>
            <w:tcW w:w="1281" w:type="dxa"/>
          </w:tcPr>
          <w:p w14:paraId="7002E027" w14:textId="6035F532" w:rsidR="009143B3" w:rsidRPr="007575CF" w:rsidRDefault="009143B3" w:rsidP="00F72C33">
            <w:pPr>
              <w:rPr>
                <w:rFonts w:ascii="Cambria Math" w:hAnsi="Cambria Math"/>
              </w:rPr>
            </w:pPr>
            <w:r w:rsidRPr="007575CF">
              <w:rPr>
                <w:rFonts w:ascii="Cambria Math" w:hAnsi="Cambria Math"/>
              </w:rPr>
              <w:t>33.3</w:t>
            </w:r>
          </w:p>
        </w:tc>
        <w:tc>
          <w:tcPr>
            <w:tcW w:w="5806" w:type="dxa"/>
          </w:tcPr>
          <w:p w14:paraId="395E305B"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 Tender not accompanied by a valid Tender Security will be considered non-responsive.</w:t>
            </w:r>
          </w:p>
          <w:p w14:paraId="6D71D40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bl>
    <w:p w14:paraId="5A9A73CD" w14:textId="110C745B" w:rsidR="00CB035D" w:rsidRPr="007575CF" w:rsidRDefault="00CB035D" w:rsidP="00F72C33">
      <w:bookmarkStart w:id="224" w:name="_Toc13272066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1"/>
        <w:gridCol w:w="871"/>
        <w:gridCol w:w="6108"/>
      </w:tblGrid>
      <w:tr w:rsidR="004D7226" w:rsidRPr="007575CF" w14:paraId="3644862A" w14:textId="77777777" w:rsidTr="00CD7680">
        <w:tc>
          <w:tcPr>
            <w:tcW w:w="2371" w:type="dxa"/>
            <w:vMerge w:val="restart"/>
          </w:tcPr>
          <w:p w14:paraId="3D1A4884" w14:textId="2F2B7146" w:rsidR="004D7226" w:rsidRPr="007575CF" w:rsidRDefault="00CB035D" w:rsidP="00F72C33">
            <w:pPr>
              <w:pStyle w:val="Heading3"/>
              <w:outlineLvl w:val="2"/>
              <w:rPr>
                <w:rFonts w:ascii="Cambria Math" w:hAnsi="Cambria Math"/>
                <w:b/>
              </w:rPr>
            </w:pPr>
            <w:bookmarkStart w:id="225" w:name="_Toc227576251"/>
            <w:bookmarkEnd w:id="224"/>
            <w:r w:rsidRPr="007575CF">
              <w:rPr>
                <w:rFonts w:ascii="Cambria Math" w:hAnsi="Cambria Math"/>
                <w:b/>
              </w:rPr>
              <w:t>34</w:t>
            </w:r>
            <w:r w:rsidR="004D7226" w:rsidRPr="007575CF">
              <w:rPr>
                <w:rFonts w:ascii="Cambria Math" w:hAnsi="Cambria Math"/>
                <w:b/>
              </w:rPr>
              <w:t>. Return of Tender Security</w:t>
            </w:r>
            <w:bookmarkEnd w:id="225"/>
          </w:p>
        </w:tc>
        <w:tc>
          <w:tcPr>
            <w:tcW w:w="871" w:type="dxa"/>
          </w:tcPr>
          <w:p w14:paraId="345CC5BF" w14:textId="30A55BBA" w:rsidR="004D7226" w:rsidRPr="007575CF" w:rsidRDefault="004D7226" w:rsidP="00F72C33">
            <w:pPr>
              <w:rPr>
                <w:rFonts w:ascii="Cambria Math" w:hAnsi="Cambria Math"/>
              </w:rPr>
            </w:pPr>
            <w:r w:rsidRPr="007575CF">
              <w:rPr>
                <w:rFonts w:ascii="Cambria Math" w:hAnsi="Cambria Math"/>
              </w:rPr>
              <w:t>3</w:t>
            </w:r>
            <w:r w:rsidR="00CB035D" w:rsidRPr="007575CF">
              <w:rPr>
                <w:rFonts w:ascii="Cambria Math" w:hAnsi="Cambria Math"/>
              </w:rPr>
              <w:t>4</w:t>
            </w:r>
            <w:r w:rsidRPr="007575CF">
              <w:rPr>
                <w:rFonts w:ascii="Cambria Math" w:hAnsi="Cambria Math"/>
              </w:rPr>
              <w:t>.1</w:t>
            </w:r>
          </w:p>
        </w:tc>
        <w:tc>
          <w:tcPr>
            <w:tcW w:w="6108" w:type="dxa"/>
          </w:tcPr>
          <w:p w14:paraId="661B0966" w14:textId="77777777"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No Tender Security shall be returned to the Tenderers before Approval of Evaluation Report.</w:t>
            </w:r>
          </w:p>
        </w:tc>
      </w:tr>
      <w:tr w:rsidR="004D7226" w:rsidRPr="007575CF" w14:paraId="50F104AD" w14:textId="77777777" w:rsidTr="00CD7680">
        <w:tc>
          <w:tcPr>
            <w:tcW w:w="2371" w:type="dxa"/>
            <w:vMerge/>
          </w:tcPr>
          <w:p w14:paraId="7DDBD99D" w14:textId="77777777" w:rsidR="004D7226" w:rsidRPr="007575CF" w:rsidRDefault="004D7226" w:rsidP="00F72C33">
            <w:pPr>
              <w:rPr>
                <w:rFonts w:ascii="Cambria Math" w:hAnsi="Cambria Math"/>
                <w:b/>
              </w:rPr>
            </w:pPr>
          </w:p>
        </w:tc>
        <w:tc>
          <w:tcPr>
            <w:tcW w:w="871" w:type="dxa"/>
          </w:tcPr>
          <w:p w14:paraId="76384C80" w14:textId="2FD71084" w:rsidR="004D7226" w:rsidRPr="007575CF" w:rsidRDefault="00CB035D" w:rsidP="00F72C33">
            <w:pPr>
              <w:rPr>
                <w:rFonts w:ascii="Cambria Math" w:hAnsi="Cambria Math"/>
              </w:rPr>
            </w:pPr>
            <w:r w:rsidRPr="007575CF">
              <w:rPr>
                <w:rFonts w:ascii="Cambria Math" w:hAnsi="Cambria Math"/>
              </w:rPr>
              <w:t>34</w:t>
            </w:r>
            <w:r w:rsidR="004D7226" w:rsidRPr="007575CF">
              <w:rPr>
                <w:rFonts w:ascii="Cambria Math" w:hAnsi="Cambria Math"/>
              </w:rPr>
              <w:t>.2</w:t>
            </w:r>
          </w:p>
        </w:tc>
        <w:tc>
          <w:tcPr>
            <w:tcW w:w="6108" w:type="dxa"/>
          </w:tcPr>
          <w:p w14:paraId="68DBBD10" w14:textId="68A161D5"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bCs/>
                <w:color w:val="000000"/>
                <w:sz w:val="22"/>
                <w:szCs w:val="22"/>
                <w:lang w:val="en-GB"/>
              </w:rPr>
              <w:t xml:space="preserve">Non-responsive Tenderer’s Tender Security will be returned </w:t>
            </w:r>
            <w:r w:rsidRPr="007575CF">
              <w:rPr>
                <w:rFonts w:ascii="Cambria Math" w:hAnsi="Cambria Math" w:cs="Arial"/>
                <w:color w:val="000000"/>
                <w:sz w:val="22"/>
                <w:szCs w:val="22"/>
                <w:lang w:val="en-GB"/>
              </w:rPr>
              <w:t>after approval of Evaluation Report</w:t>
            </w:r>
            <w:r w:rsidRPr="007575CF">
              <w:rPr>
                <w:rFonts w:ascii="Cambria Math" w:hAnsi="Cambria Math" w:cs="Arial"/>
                <w:bCs/>
                <w:color w:val="000000"/>
                <w:sz w:val="22"/>
                <w:szCs w:val="22"/>
                <w:lang w:val="en-GB"/>
              </w:rPr>
              <w:t xml:space="preserve"> but within twenty-eight (28) days of the expiry of the Tender Validity period as stated under ITT Sub Clauses </w:t>
            </w:r>
            <w:r w:rsidR="00B451E6" w:rsidRPr="007575CF">
              <w:rPr>
                <w:rFonts w:ascii="Cambria Math" w:hAnsi="Cambria Math" w:cs="Arial"/>
                <w:bCs/>
                <w:color w:val="000000"/>
                <w:sz w:val="22"/>
                <w:szCs w:val="22"/>
                <w:lang w:val="en-GB"/>
              </w:rPr>
              <w:t>29</w:t>
            </w:r>
            <w:r w:rsidRPr="007575CF">
              <w:rPr>
                <w:rFonts w:ascii="Cambria Math" w:hAnsi="Cambria Math" w:cs="Arial"/>
                <w:bCs/>
                <w:color w:val="000000"/>
                <w:sz w:val="22"/>
                <w:szCs w:val="22"/>
                <w:lang w:val="en-GB"/>
              </w:rPr>
              <w:t>.1. The Tender Security of the responsive Tenderers except the 1</w:t>
            </w:r>
            <w:r w:rsidRPr="007575CF">
              <w:rPr>
                <w:rFonts w:ascii="Cambria Math" w:hAnsi="Cambria Math" w:cs="Arial"/>
                <w:bCs/>
                <w:color w:val="000000"/>
                <w:sz w:val="22"/>
                <w:szCs w:val="22"/>
                <w:vertAlign w:val="superscript"/>
                <w:lang w:val="en-GB"/>
              </w:rPr>
              <w:t>st</w:t>
            </w:r>
            <w:r w:rsidRPr="007575CF">
              <w:rPr>
                <w:rFonts w:ascii="Cambria Math" w:hAnsi="Cambria Math" w:cs="Arial"/>
                <w:bCs/>
                <w:color w:val="000000"/>
                <w:sz w:val="22"/>
                <w:szCs w:val="22"/>
                <w:lang w:val="en-GB"/>
              </w:rPr>
              <w:t>, 2</w:t>
            </w:r>
            <w:r w:rsidRPr="007575CF">
              <w:rPr>
                <w:rFonts w:ascii="Cambria Math" w:hAnsi="Cambria Math" w:cs="Arial"/>
                <w:bCs/>
                <w:color w:val="000000"/>
                <w:sz w:val="22"/>
                <w:szCs w:val="22"/>
                <w:vertAlign w:val="superscript"/>
                <w:lang w:val="en-GB"/>
              </w:rPr>
              <w:t>nd</w:t>
            </w:r>
            <w:r w:rsidRPr="007575CF">
              <w:rPr>
                <w:rFonts w:ascii="Cambria Math" w:hAnsi="Cambria Math" w:cs="Arial"/>
                <w:bCs/>
                <w:color w:val="000000"/>
                <w:sz w:val="22"/>
                <w:szCs w:val="22"/>
                <w:lang w:val="en-GB"/>
              </w:rPr>
              <w:t>, and 3</w:t>
            </w:r>
            <w:r w:rsidRPr="007575CF">
              <w:rPr>
                <w:rFonts w:ascii="Cambria Math" w:hAnsi="Cambria Math" w:cs="Arial"/>
                <w:bCs/>
                <w:color w:val="000000"/>
                <w:sz w:val="22"/>
                <w:szCs w:val="22"/>
                <w:vertAlign w:val="superscript"/>
                <w:lang w:val="en-GB"/>
              </w:rPr>
              <w:t>rd</w:t>
            </w:r>
            <w:r w:rsidRPr="007575CF">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4D7226" w:rsidRPr="007575CF" w14:paraId="61F8140A" w14:textId="77777777" w:rsidTr="00CD7680">
        <w:tc>
          <w:tcPr>
            <w:tcW w:w="2371" w:type="dxa"/>
            <w:vMerge/>
          </w:tcPr>
          <w:p w14:paraId="494D2FF9" w14:textId="77777777" w:rsidR="004D7226" w:rsidRPr="007575CF" w:rsidRDefault="004D7226" w:rsidP="00F72C33">
            <w:pPr>
              <w:rPr>
                <w:rFonts w:ascii="Cambria Math" w:hAnsi="Cambria Math"/>
                <w:b/>
              </w:rPr>
            </w:pPr>
          </w:p>
        </w:tc>
        <w:tc>
          <w:tcPr>
            <w:tcW w:w="871" w:type="dxa"/>
          </w:tcPr>
          <w:p w14:paraId="3136361B" w14:textId="4A78A98D" w:rsidR="004D7226" w:rsidRPr="007575CF" w:rsidRDefault="00CB035D" w:rsidP="00F72C33">
            <w:pPr>
              <w:rPr>
                <w:rFonts w:ascii="Cambria Math" w:hAnsi="Cambria Math"/>
              </w:rPr>
            </w:pPr>
            <w:r w:rsidRPr="007575CF">
              <w:rPr>
                <w:rFonts w:ascii="Cambria Math" w:hAnsi="Cambria Math"/>
              </w:rPr>
              <w:t>34</w:t>
            </w:r>
            <w:r w:rsidR="004D7226" w:rsidRPr="007575CF">
              <w:rPr>
                <w:rFonts w:ascii="Cambria Math" w:hAnsi="Cambria Math"/>
              </w:rPr>
              <w:t>.3</w:t>
            </w:r>
          </w:p>
        </w:tc>
        <w:tc>
          <w:tcPr>
            <w:tcW w:w="6108" w:type="dxa"/>
          </w:tcPr>
          <w:p w14:paraId="07C66AB3" w14:textId="120D5161"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bCs/>
                <w:color w:val="000000"/>
                <w:sz w:val="22"/>
                <w:szCs w:val="22"/>
                <w:lang w:val="en-GB"/>
              </w:rPr>
              <w:t>The Tender Security of the 1</w:t>
            </w:r>
            <w:r w:rsidRPr="007575CF">
              <w:rPr>
                <w:rFonts w:ascii="Cambria Math" w:hAnsi="Cambria Math" w:cs="Arial"/>
                <w:bCs/>
                <w:color w:val="000000"/>
                <w:sz w:val="22"/>
                <w:szCs w:val="22"/>
                <w:vertAlign w:val="superscript"/>
                <w:lang w:val="en-GB"/>
              </w:rPr>
              <w:t>st</w:t>
            </w:r>
            <w:r w:rsidRPr="007575CF">
              <w:rPr>
                <w:rFonts w:ascii="Cambria Math" w:hAnsi="Cambria Math" w:cs="Arial"/>
                <w:bCs/>
                <w:color w:val="000000"/>
                <w:sz w:val="22"/>
                <w:szCs w:val="22"/>
                <w:lang w:val="en-GB"/>
              </w:rPr>
              <w:t>, 2</w:t>
            </w:r>
            <w:r w:rsidRPr="007575CF">
              <w:rPr>
                <w:rFonts w:ascii="Cambria Math" w:hAnsi="Cambria Math" w:cs="Arial"/>
                <w:bCs/>
                <w:color w:val="000000"/>
                <w:sz w:val="22"/>
                <w:szCs w:val="22"/>
                <w:vertAlign w:val="superscript"/>
                <w:lang w:val="en-GB"/>
              </w:rPr>
              <w:t>nd</w:t>
            </w:r>
            <w:r w:rsidRPr="007575CF">
              <w:rPr>
                <w:rFonts w:ascii="Cambria Math" w:hAnsi="Cambria Math" w:cs="Arial"/>
                <w:bCs/>
                <w:color w:val="000000"/>
                <w:sz w:val="22"/>
                <w:szCs w:val="22"/>
                <w:lang w:val="en-GB"/>
              </w:rPr>
              <w:t>, and 3</w:t>
            </w:r>
            <w:r w:rsidRPr="007575CF">
              <w:rPr>
                <w:rFonts w:ascii="Cambria Math" w:hAnsi="Cambria Math" w:cs="Arial"/>
                <w:bCs/>
                <w:color w:val="000000"/>
                <w:sz w:val="22"/>
                <w:szCs w:val="22"/>
                <w:vertAlign w:val="superscript"/>
                <w:lang w:val="en-GB"/>
              </w:rPr>
              <w:t>rd</w:t>
            </w:r>
            <w:r w:rsidRPr="007575CF">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w:t>
            </w:r>
            <w:r w:rsidR="00B451E6" w:rsidRPr="007575CF">
              <w:rPr>
                <w:rFonts w:ascii="Cambria Math" w:hAnsi="Cambria Math" w:cs="Arial"/>
                <w:bCs/>
                <w:color w:val="000000"/>
                <w:sz w:val="22"/>
                <w:szCs w:val="22"/>
                <w:lang w:val="en-GB"/>
              </w:rPr>
              <w:t>35</w:t>
            </w:r>
            <w:r w:rsidRPr="007575CF">
              <w:rPr>
                <w:rFonts w:ascii="Cambria Math" w:hAnsi="Cambria Math" w:cs="Arial"/>
                <w:bCs/>
                <w:color w:val="000000"/>
                <w:sz w:val="22"/>
                <w:szCs w:val="22"/>
                <w:lang w:val="en-GB"/>
              </w:rPr>
              <w:t>.1.</w:t>
            </w:r>
          </w:p>
        </w:tc>
      </w:tr>
      <w:tr w:rsidR="004D7226" w:rsidRPr="007575CF" w14:paraId="59C51345" w14:textId="77777777" w:rsidTr="00CD7680">
        <w:tc>
          <w:tcPr>
            <w:tcW w:w="2371" w:type="dxa"/>
            <w:vMerge/>
          </w:tcPr>
          <w:p w14:paraId="1283B872" w14:textId="77777777" w:rsidR="004D7226" w:rsidRPr="007575CF" w:rsidRDefault="004D7226" w:rsidP="00F72C33">
            <w:pPr>
              <w:rPr>
                <w:rFonts w:ascii="Cambria Math" w:hAnsi="Cambria Math"/>
                <w:b/>
              </w:rPr>
            </w:pPr>
          </w:p>
        </w:tc>
        <w:tc>
          <w:tcPr>
            <w:tcW w:w="871" w:type="dxa"/>
          </w:tcPr>
          <w:p w14:paraId="6247AC47" w14:textId="06FE8E77" w:rsidR="004D7226" w:rsidRPr="007575CF" w:rsidRDefault="004D7226" w:rsidP="00F72C33">
            <w:pPr>
              <w:rPr>
                <w:rFonts w:ascii="Cambria Math" w:hAnsi="Cambria Math"/>
              </w:rPr>
            </w:pPr>
            <w:r w:rsidRPr="007575CF">
              <w:rPr>
                <w:rFonts w:ascii="Cambria Math" w:hAnsi="Cambria Math"/>
              </w:rPr>
              <w:t>3</w:t>
            </w:r>
            <w:r w:rsidR="00CB035D" w:rsidRPr="007575CF">
              <w:rPr>
                <w:rFonts w:ascii="Cambria Math" w:hAnsi="Cambria Math"/>
              </w:rPr>
              <w:t>4</w:t>
            </w:r>
            <w:r w:rsidRPr="007575CF">
              <w:rPr>
                <w:rFonts w:ascii="Cambria Math" w:hAnsi="Cambria Math"/>
              </w:rPr>
              <w:t>.4</w:t>
            </w:r>
          </w:p>
        </w:tc>
        <w:tc>
          <w:tcPr>
            <w:tcW w:w="6108" w:type="dxa"/>
          </w:tcPr>
          <w:p w14:paraId="72A908D7" w14:textId="607E0789" w:rsidR="004D7226" w:rsidRPr="007575CF" w:rsidRDefault="004D7226"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Tender Securities of the Tenderers not consenting within the specified date in writing to the request made by the </w:t>
            </w:r>
            <w:r w:rsidR="00E96702" w:rsidRPr="007575CF">
              <w:rPr>
                <w:rFonts w:ascii="Cambria Math" w:hAnsi="Cambria Math" w:cs="Arial"/>
                <w:bCs/>
                <w:color w:val="000000"/>
                <w:sz w:val="22"/>
                <w:szCs w:val="22"/>
                <w:lang w:val="en-GB"/>
              </w:rPr>
              <w:t>Procuring Entity</w:t>
            </w:r>
            <w:r w:rsidRPr="007575CF">
              <w:rPr>
                <w:rFonts w:ascii="Cambria Math" w:hAnsi="Cambria Math" w:cs="Arial"/>
                <w:bCs/>
                <w:color w:val="000000"/>
                <w:sz w:val="22"/>
                <w:szCs w:val="22"/>
                <w:lang w:val="en-GB"/>
              </w:rPr>
              <w:t xml:space="preserve"> under ITT Sub-Clause </w:t>
            </w:r>
            <w:r w:rsidR="00B451E6" w:rsidRPr="007575CF">
              <w:rPr>
                <w:rFonts w:ascii="Cambria Math" w:hAnsi="Cambria Math" w:cs="Arial"/>
                <w:bCs/>
                <w:color w:val="000000"/>
                <w:sz w:val="22"/>
                <w:szCs w:val="22"/>
                <w:lang w:val="en-GB"/>
              </w:rPr>
              <w:t>30</w:t>
            </w:r>
            <w:r w:rsidRPr="007575CF">
              <w:rPr>
                <w:rFonts w:ascii="Cambria Math" w:hAnsi="Cambria Math" w:cs="Arial"/>
                <w:bCs/>
                <w:color w:val="000000"/>
                <w:sz w:val="22"/>
                <w:szCs w:val="22"/>
                <w:lang w:val="en-GB"/>
              </w:rPr>
              <w:t>.1 in regard to extension of its Tender validity shall be discharged or returned forthwith.</w:t>
            </w:r>
          </w:p>
        </w:tc>
      </w:tr>
      <w:tr w:rsidR="003B3A0C" w:rsidRPr="007575CF" w14:paraId="52CB14F4" w14:textId="77777777" w:rsidTr="00CD7680">
        <w:tc>
          <w:tcPr>
            <w:tcW w:w="2371" w:type="dxa"/>
          </w:tcPr>
          <w:p w14:paraId="0525BA9F" w14:textId="7047B6DD" w:rsidR="003B3A0C" w:rsidRPr="007575CF" w:rsidRDefault="00CB035D" w:rsidP="00F72C33">
            <w:pPr>
              <w:pStyle w:val="Heading3"/>
              <w:outlineLvl w:val="2"/>
              <w:rPr>
                <w:rFonts w:ascii="Cambria Math" w:hAnsi="Cambria Math"/>
                <w:b/>
              </w:rPr>
            </w:pPr>
            <w:bookmarkStart w:id="226" w:name="_Toc132720668"/>
            <w:bookmarkStart w:id="227" w:name="_Toc227576252"/>
            <w:r w:rsidRPr="007575CF">
              <w:rPr>
                <w:rFonts w:ascii="Cambria Math" w:hAnsi="Cambria Math"/>
                <w:b/>
              </w:rPr>
              <w:t>35</w:t>
            </w:r>
            <w:r w:rsidR="003B3A0C" w:rsidRPr="007575CF">
              <w:rPr>
                <w:rFonts w:ascii="Cambria Math" w:hAnsi="Cambria Math"/>
                <w:b/>
              </w:rPr>
              <w:t>. Forfeiture of Tender Security</w:t>
            </w:r>
            <w:bookmarkEnd w:id="226"/>
            <w:bookmarkEnd w:id="227"/>
          </w:p>
        </w:tc>
        <w:tc>
          <w:tcPr>
            <w:tcW w:w="871" w:type="dxa"/>
          </w:tcPr>
          <w:p w14:paraId="13752A53" w14:textId="3FF1BE1D" w:rsidR="003B3A0C" w:rsidRPr="007575CF" w:rsidRDefault="00CB035D" w:rsidP="00F72C33">
            <w:pPr>
              <w:rPr>
                <w:rFonts w:ascii="Cambria Math" w:hAnsi="Cambria Math"/>
              </w:rPr>
            </w:pPr>
            <w:r w:rsidRPr="007575CF">
              <w:rPr>
                <w:rFonts w:ascii="Cambria Math" w:hAnsi="Cambria Math"/>
              </w:rPr>
              <w:t>35</w:t>
            </w:r>
            <w:r w:rsidR="003B3A0C" w:rsidRPr="007575CF">
              <w:rPr>
                <w:rFonts w:ascii="Cambria Math" w:hAnsi="Cambria Math"/>
              </w:rPr>
              <w:t>.1</w:t>
            </w:r>
          </w:p>
        </w:tc>
        <w:tc>
          <w:tcPr>
            <w:tcW w:w="6108" w:type="dxa"/>
          </w:tcPr>
          <w:p w14:paraId="10E56D59" w14:textId="77777777" w:rsidR="003B3A0C" w:rsidRPr="007575CF" w:rsidRDefault="003B3A0C" w:rsidP="00F72C33">
            <w:pPr>
              <w:pStyle w:val="Sub-ClauseText"/>
              <w:keepLines/>
              <w:tabs>
                <w:tab w:val="num" w:pos="653"/>
              </w:tab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may be forfeited, if a Tenderer:</w:t>
            </w:r>
          </w:p>
          <w:p w14:paraId="4CA0B5D7" w14:textId="5506A37A"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bookmarkStart w:id="228" w:name="_Toc50198963"/>
            <w:bookmarkStart w:id="229" w:name="_Toc50259458"/>
            <w:bookmarkStart w:id="230" w:name="_Toc438267890"/>
            <w:r w:rsidRPr="007575CF">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B451E6" w:rsidRPr="007575CF">
              <w:rPr>
                <w:rFonts w:ascii="Cambria Math" w:eastAsia="Times New Roman" w:hAnsi="Cambria Math" w:cs="Arial"/>
                <w:color w:val="000000"/>
                <w:spacing w:val="-4"/>
                <w:lang w:val="en-GB"/>
              </w:rPr>
              <w:t xml:space="preserve">29 </w:t>
            </w:r>
            <w:r w:rsidRPr="007575CF">
              <w:rPr>
                <w:rFonts w:ascii="Cambria Math" w:eastAsia="Times New Roman" w:hAnsi="Cambria Math" w:cs="Arial"/>
                <w:color w:val="000000"/>
                <w:spacing w:val="-4"/>
                <w:lang w:val="en-GB"/>
              </w:rPr>
              <w:t xml:space="preserve">and </w:t>
            </w:r>
            <w:r w:rsidR="00B451E6" w:rsidRPr="007575CF">
              <w:rPr>
                <w:rFonts w:ascii="Cambria Math" w:eastAsia="Times New Roman" w:hAnsi="Cambria Math" w:cs="Arial"/>
                <w:color w:val="000000"/>
                <w:spacing w:val="-4"/>
                <w:lang w:val="en-GB"/>
              </w:rPr>
              <w:t>30</w:t>
            </w:r>
            <w:r w:rsidRPr="007575CF">
              <w:rPr>
                <w:rFonts w:ascii="Cambria Math" w:eastAsia="Times New Roman" w:hAnsi="Cambria Math" w:cs="Arial"/>
                <w:color w:val="000000"/>
                <w:spacing w:val="-4"/>
                <w:lang w:val="en-GB"/>
              </w:rPr>
              <w:t>; or</w:t>
            </w:r>
            <w:bookmarkStart w:id="231" w:name="_Toc50198964"/>
            <w:bookmarkStart w:id="232" w:name="_Toc50259459"/>
            <w:bookmarkEnd w:id="228"/>
            <w:bookmarkEnd w:id="229"/>
            <w:bookmarkEnd w:id="230"/>
          </w:p>
          <w:p w14:paraId="4C6CD006" w14:textId="7ABA6CF0"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does not accept the correction of the Tender price following the correction of the arithmetic errors </w:t>
            </w:r>
            <w:r w:rsidRPr="007575CF">
              <w:rPr>
                <w:rFonts w:ascii="Cambria Math" w:hAnsi="Cambria Math" w:cs="Arial"/>
                <w:color w:val="000000"/>
                <w:lang w:val="en-GB"/>
              </w:rPr>
              <w:t xml:space="preserve">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B451E6" w:rsidRPr="007575CF">
              <w:rPr>
                <w:rFonts w:ascii="Cambria Math" w:eastAsia="Times New Roman" w:hAnsi="Cambria Math" w:cs="Arial"/>
                <w:color w:val="000000"/>
                <w:spacing w:val="-4"/>
                <w:lang w:val="en-GB"/>
              </w:rPr>
              <w:t>50</w:t>
            </w:r>
            <w:r w:rsidRPr="007575CF">
              <w:rPr>
                <w:rFonts w:ascii="Cambria Math" w:eastAsia="Times New Roman" w:hAnsi="Cambria Math" w:cs="Arial"/>
                <w:color w:val="000000"/>
                <w:spacing w:val="-4"/>
                <w:lang w:val="en-GB"/>
              </w:rPr>
              <w:t>; or</w:t>
            </w:r>
          </w:p>
          <w:p w14:paraId="057544A2" w14:textId="512C0659"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fails to furnish Performance Security</w:t>
            </w:r>
            <w:r w:rsidR="009C064F" w:rsidRPr="007575CF">
              <w:rPr>
                <w:rFonts w:ascii="Cambria Math" w:eastAsia="Times New Roman" w:hAnsi="Cambria Math" w:cs="Arial"/>
                <w:color w:val="000000"/>
                <w:spacing w:val="-4"/>
                <w:lang w:val="en-GB"/>
              </w:rPr>
              <w:t xml:space="preserve"> or tenderer’s submitted Performance Security has been found unauthentic</w:t>
            </w:r>
            <w:r w:rsidRPr="007575CF">
              <w:rPr>
                <w:rFonts w:ascii="Cambria Math" w:eastAsia="Times New Roman" w:hAnsi="Cambria Math" w:cs="Arial"/>
                <w:color w:val="000000"/>
                <w:spacing w:val="-4"/>
                <w:lang w:val="en-GB"/>
              </w:rPr>
              <w:t xml:space="preserve"> </w:t>
            </w:r>
            <w:r w:rsidRPr="007575CF">
              <w:rPr>
                <w:rFonts w:ascii="Cambria Math" w:hAnsi="Cambria Math" w:cs="Arial"/>
                <w:color w:val="000000"/>
                <w:lang w:val="en-GB"/>
              </w:rPr>
              <w:t xml:space="preserve">as stated under </w:t>
            </w:r>
            <w:smartTag w:uri="urn:schemas-microsoft-com:office:smarttags" w:element="stockticker">
              <w:r w:rsidRPr="007575CF">
                <w:rPr>
                  <w:rFonts w:ascii="Cambria Math" w:eastAsia="Times New Roman" w:hAnsi="Cambria Math" w:cs="Arial"/>
                  <w:color w:val="000000"/>
                  <w:spacing w:val="-4"/>
                  <w:lang w:val="en-GB"/>
                </w:rPr>
                <w:t xml:space="preserve">ITT </w:t>
              </w:r>
            </w:smartTag>
            <w:r w:rsidRPr="007575CF">
              <w:rPr>
                <w:rFonts w:ascii="Cambria Math" w:eastAsia="Times New Roman" w:hAnsi="Cambria Math" w:cs="Arial"/>
                <w:color w:val="000000"/>
                <w:spacing w:val="-4"/>
                <w:lang w:val="en-GB"/>
              </w:rPr>
              <w:t>Sub Clause</w:t>
            </w:r>
            <w:r w:rsidR="00504BAB" w:rsidRPr="007575CF">
              <w:rPr>
                <w:rFonts w:ascii="Cambria Math" w:eastAsia="Times New Roman" w:hAnsi="Cambria Math" w:cs="Arial"/>
                <w:color w:val="000000"/>
                <w:spacing w:val="-4"/>
                <w:lang w:val="en-GB"/>
              </w:rPr>
              <w:t>s</w:t>
            </w:r>
            <w:r w:rsidRPr="007575CF">
              <w:rPr>
                <w:rFonts w:ascii="Cambria Math" w:eastAsia="Times New Roman" w:hAnsi="Cambria Math" w:cs="Arial"/>
                <w:color w:val="000000"/>
                <w:spacing w:val="-4"/>
                <w:lang w:val="en-GB"/>
              </w:rPr>
              <w:t xml:space="preserve"> 6</w:t>
            </w:r>
            <w:r w:rsidR="00B451E6" w:rsidRPr="007575CF">
              <w:rPr>
                <w:rFonts w:ascii="Cambria Math" w:eastAsia="Times New Roman" w:hAnsi="Cambria Math" w:cs="Arial"/>
                <w:color w:val="000000"/>
                <w:spacing w:val="-4"/>
                <w:lang w:val="en-GB"/>
              </w:rPr>
              <w:t>6</w:t>
            </w:r>
            <w:r w:rsidRPr="007575CF">
              <w:rPr>
                <w:rFonts w:ascii="Cambria Math" w:eastAsia="Times New Roman" w:hAnsi="Cambria Math" w:cs="Arial"/>
                <w:color w:val="000000"/>
                <w:spacing w:val="-4"/>
                <w:lang w:val="en-GB"/>
              </w:rPr>
              <w:t>.1 and 6</w:t>
            </w:r>
            <w:r w:rsidR="00724039" w:rsidRPr="007575CF">
              <w:rPr>
                <w:rFonts w:ascii="Cambria Math" w:eastAsia="Times New Roman" w:hAnsi="Cambria Math" w:cs="Arial"/>
                <w:color w:val="000000"/>
                <w:spacing w:val="-4"/>
                <w:lang w:val="en-GB"/>
              </w:rPr>
              <w:t>3</w:t>
            </w:r>
            <w:r w:rsidRPr="007575CF">
              <w:rPr>
                <w:rFonts w:ascii="Cambria Math" w:eastAsia="Times New Roman" w:hAnsi="Cambria Math" w:cs="Arial"/>
                <w:color w:val="000000"/>
                <w:spacing w:val="-4"/>
                <w:lang w:val="en-GB"/>
              </w:rPr>
              <w:t>.2; or</w:t>
            </w:r>
          </w:p>
          <w:p w14:paraId="7ED6B524" w14:textId="1061855F" w:rsidR="003B3A0C" w:rsidRPr="007575CF" w:rsidRDefault="003B3A0C" w:rsidP="00F72C33">
            <w:pPr>
              <w:pStyle w:val="Sub-ClauseText"/>
              <w:keepLines/>
              <w:numPr>
                <w:ilvl w:val="0"/>
                <w:numId w:val="11"/>
              </w:numPr>
              <w:spacing w:before="0" w:after="0"/>
              <w:ind w:hanging="627"/>
              <w:rPr>
                <w:rFonts w:ascii="Cambria Math" w:hAnsi="Cambria Math" w:cs="Arial"/>
                <w:bCs/>
                <w:color w:val="000000"/>
                <w:sz w:val="22"/>
                <w:szCs w:val="22"/>
                <w:lang w:val="en-GB"/>
              </w:rPr>
            </w:pPr>
            <w:r w:rsidRPr="007575CF">
              <w:rPr>
                <w:rFonts w:ascii="Cambria Math" w:hAnsi="Cambria Math" w:cs="Arial"/>
                <w:color w:val="000000"/>
                <w:sz w:val="22"/>
                <w:szCs w:val="22"/>
                <w:lang w:val="en-GB"/>
              </w:rPr>
              <w:t>refuses</w:t>
            </w:r>
            <w:r w:rsidR="00E65167" w:rsidRPr="007575CF">
              <w:rPr>
                <w:rFonts w:ascii="Cambria Math" w:hAnsi="Cambria Math" w:cs="Arial"/>
                <w:color w:val="000000"/>
                <w:sz w:val="22"/>
                <w:szCs w:val="22"/>
                <w:lang w:val="en-GB"/>
              </w:rPr>
              <w:t xml:space="preserve"> or fails</w:t>
            </w:r>
            <w:r w:rsidRPr="007575CF">
              <w:rPr>
                <w:rFonts w:ascii="Cambria Math" w:hAnsi="Cambria Math" w:cs="Arial"/>
                <w:color w:val="000000"/>
                <w:sz w:val="22"/>
                <w:szCs w:val="22"/>
                <w:lang w:val="en-GB"/>
              </w:rPr>
              <w:t xml:space="preserve"> to sign the Contract as stated under </w:t>
            </w:r>
            <w:smartTag w:uri="urn:schemas-microsoft-com:office:smarttags" w:element="stockticker">
              <w:r w:rsidRPr="007575CF">
                <w:rPr>
                  <w:rFonts w:ascii="Cambria Math" w:hAnsi="Cambria Math" w:cs="Arial"/>
                  <w:color w:val="000000"/>
                  <w:sz w:val="22"/>
                  <w:szCs w:val="22"/>
                  <w:lang w:val="en-GB"/>
                </w:rPr>
                <w:t xml:space="preserve">ITT </w:t>
              </w:r>
            </w:smartTag>
            <w:r w:rsidRPr="007575CF">
              <w:rPr>
                <w:rFonts w:ascii="Cambria Math" w:hAnsi="Cambria Math" w:cs="Arial"/>
                <w:color w:val="000000"/>
                <w:sz w:val="22"/>
                <w:szCs w:val="22"/>
                <w:lang w:val="en-GB"/>
              </w:rPr>
              <w:t xml:space="preserve">Sub Clause </w:t>
            </w:r>
            <w:r w:rsidR="00B451E6" w:rsidRPr="007575CF">
              <w:rPr>
                <w:rFonts w:ascii="Cambria Math" w:hAnsi="Cambria Math" w:cs="Arial"/>
                <w:color w:val="000000"/>
                <w:sz w:val="22"/>
                <w:szCs w:val="22"/>
                <w:lang w:val="en-GB"/>
              </w:rPr>
              <w:t>71</w:t>
            </w:r>
            <w:r w:rsidRPr="007575CF">
              <w:rPr>
                <w:rFonts w:ascii="Cambria Math" w:hAnsi="Cambria Math" w:cs="Arial"/>
                <w:color w:val="000000"/>
                <w:sz w:val="22"/>
                <w:szCs w:val="22"/>
                <w:lang w:val="en-GB"/>
              </w:rPr>
              <w:t>.2.</w:t>
            </w:r>
            <w:bookmarkEnd w:id="231"/>
            <w:bookmarkEnd w:id="232"/>
          </w:p>
          <w:p w14:paraId="0DF0326C" w14:textId="77777777" w:rsidR="00991AA4" w:rsidRPr="007575CF" w:rsidRDefault="00991AA4" w:rsidP="00F72C33">
            <w:pPr>
              <w:pStyle w:val="Sub-ClauseText"/>
              <w:keepLines/>
              <w:numPr>
                <w:ilvl w:val="0"/>
                <w:numId w:val="11"/>
              </w:numPr>
              <w:spacing w:before="0" w:after="0"/>
              <w:ind w:hanging="627"/>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involves in any </w:t>
            </w:r>
            <w:r w:rsidRPr="007575CF">
              <w:rPr>
                <w:rFonts w:ascii="Cambria Math" w:hAnsi="Cambria Math" w:cs="Arial"/>
                <w:color w:val="000000"/>
                <w:sz w:val="22"/>
                <w:szCs w:val="22"/>
                <w:lang w:val="en-GB"/>
              </w:rPr>
              <w:t>corrupt, fraudulent, collusive, coercive or obstructive practice of any kind as defined in ITT Clause 4.</w:t>
            </w:r>
          </w:p>
        </w:tc>
      </w:tr>
      <w:tr w:rsidR="00B37248" w:rsidRPr="007575CF" w14:paraId="451373E0" w14:textId="77777777" w:rsidTr="00CD7680">
        <w:tc>
          <w:tcPr>
            <w:tcW w:w="2371" w:type="dxa"/>
            <w:vMerge w:val="restart"/>
          </w:tcPr>
          <w:p w14:paraId="53EFA590" w14:textId="72B95CDE" w:rsidR="00B37248" w:rsidRPr="007575CF" w:rsidRDefault="00B37248" w:rsidP="00F72C33">
            <w:pPr>
              <w:pStyle w:val="Heading3"/>
              <w:outlineLvl w:val="2"/>
              <w:rPr>
                <w:rFonts w:ascii="Cambria Math" w:hAnsi="Cambria Math"/>
                <w:b/>
              </w:rPr>
            </w:pPr>
            <w:bookmarkStart w:id="233" w:name="_Toc132720669"/>
            <w:r w:rsidRPr="007575CF">
              <w:rPr>
                <w:rFonts w:ascii="Cambria Math" w:hAnsi="Cambria Math"/>
                <w:b/>
              </w:rPr>
              <w:br w:type="page"/>
            </w:r>
            <w:bookmarkStart w:id="234" w:name="_Toc227576253"/>
            <w:bookmarkEnd w:id="233"/>
            <w:r w:rsidR="00CB035D" w:rsidRPr="007575CF">
              <w:rPr>
                <w:rFonts w:ascii="Cambria Math" w:hAnsi="Cambria Math"/>
                <w:b/>
              </w:rPr>
              <w:t>36</w:t>
            </w:r>
            <w:r w:rsidRPr="007575CF">
              <w:rPr>
                <w:rFonts w:ascii="Cambria Math" w:hAnsi="Cambria Math"/>
                <w:b/>
              </w:rPr>
              <w:t>. Format and Signing of Tender</w:t>
            </w:r>
            <w:bookmarkEnd w:id="234"/>
          </w:p>
        </w:tc>
        <w:tc>
          <w:tcPr>
            <w:tcW w:w="871" w:type="dxa"/>
          </w:tcPr>
          <w:p w14:paraId="2BAF65BF" w14:textId="67E89FC4" w:rsidR="00B37248" w:rsidRPr="007575CF" w:rsidRDefault="00CB035D" w:rsidP="00F72C33">
            <w:pPr>
              <w:rPr>
                <w:rFonts w:ascii="Cambria Math" w:hAnsi="Cambria Math"/>
              </w:rPr>
            </w:pPr>
            <w:r w:rsidRPr="007575CF">
              <w:rPr>
                <w:rFonts w:ascii="Cambria Math" w:hAnsi="Cambria Math"/>
              </w:rPr>
              <w:t>36</w:t>
            </w:r>
            <w:r w:rsidR="00B37248" w:rsidRPr="007575CF">
              <w:rPr>
                <w:rFonts w:ascii="Cambria Math" w:hAnsi="Cambria Math"/>
              </w:rPr>
              <w:t>.1</w:t>
            </w:r>
          </w:p>
        </w:tc>
        <w:tc>
          <w:tcPr>
            <w:tcW w:w="6108" w:type="dxa"/>
          </w:tcPr>
          <w:p w14:paraId="02DF2177" w14:textId="4E1D9021"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 xml:space="preserve">Tenderers shall prepare one (1) original of the documents comprising the Technical Offer as described in </w:t>
            </w:r>
            <w:r w:rsidRPr="007575CF">
              <w:rPr>
                <w:rFonts w:ascii="Cambria Math" w:hAnsi="Cambria Math" w:cs="Arial"/>
                <w:b/>
                <w:bCs/>
                <w:color w:val="000000"/>
                <w:sz w:val="22"/>
                <w:szCs w:val="22"/>
                <w:lang w:val="en-GB"/>
              </w:rPr>
              <w:t>ITT Clause 2</w:t>
            </w:r>
            <w:r w:rsidR="00B451E6" w:rsidRPr="007575CF">
              <w:rPr>
                <w:rFonts w:ascii="Cambria Math" w:hAnsi="Cambria Math" w:cs="Arial"/>
                <w:b/>
                <w:bCs/>
                <w:color w:val="000000"/>
                <w:sz w:val="22"/>
                <w:szCs w:val="22"/>
                <w:lang w:val="en-GB"/>
              </w:rPr>
              <w:t>1</w:t>
            </w:r>
            <w:r w:rsidRPr="007575CF">
              <w:rPr>
                <w:rFonts w:ascii="Cambria Math" w:hAnsi="Cambria Math" w:cs="Arial"/>
                <w:b/>
                <w:bCs/>
                <w:color w:val="000000"/>
                <w:sz w:val="22"/>
                <w:szCs w:val="22"/>
                <w:lang w:val="en-GB"/>
              </w:rPr>
              <w:t>.2</w:t>
            </w:r>
            <w:r w:rsidRPr="007575CF">
              <w:rPr>
                <w:rFonts w:ascii="Cambria Math" w:hAnsi="Cambria Math" w:cs="Arial"/>
                <w:color w:val="000000"/>
                <w:sz w:val="22"/>
                <w:szCs w:val="22"/>
                <w:lang w:val="en-GB"/>
              </w:rPr>
              <w:t xml:space="preserve"> and clearly mark it </w:t>
            </w:r>
            <w:r w:rsidRPr="007575CF">
              <w:rPr>
                <w:rFonts w:ascii="Cambria Math" w:hAnsi="Cambria Math" w:cs="Arial"/>
                <w:b/>
                <w:bCs/>
                <w:color w:val="000000"/>
                <w:sz w:val="22"/>
                <w:szCs w:val="22"/>
                <w:lang w:val="en-GB"/>
              </w:rPr>
              <w:t>“ORIGINAL OF TECHNICAL OFFER”</w:t>
            </w:r>
            <w:r w:rsidRPr="007575CF">
              <w:rPr>
                <w:rFonts w:ascii="Cambria Math" w:hAnsi="Cambria Math" w:cs="Arial"/>
                <w:color w:val="000000"/>
                <w:sz w:val="22"/>
                <w:szCs w:val="22"/>
                <w:lang w:val="en-GB"/>
              </w:rPr>
              <w:t xml:space="preserve"> In addition, the Tenderers shall prepare the number of copies of the Technical Offer, as specified in the </w:t>
            </w:r>
            <w:r w:rsidRPr="007575CF">
              <w:rPr>
                <w:rFonts w:ascii="Cambria Math" w:hAnsi="Cambria Math" w:cs="Arial"/>
                <w:b/>
                <w:bCs/>
                <w:color w:val="000000"/>
                <w:sz w:val="22"/>
                <w:szCs w:val="22"/>
                <w:lang w:val="en-GB"/>
              </w:rPr>
              <w:t>TDS</w:t>
            </w:r>
            <w:r w:rsidRPr="007575CF">
              <w:rPr>
                <w:rFonts w:ascii="Cambria Math" w:hAnsi="Cambria Math" w:cs="Arial"/>
                <w:color w:val="000000"/>
                <w:sz w:val="22"/>
                <w:szCs w:val="22"/>
                <w:lang w:val="en-GB"/>
              </w:rPr>
              <w:t xml:space="preserve"> and clearly mark each of </w:t>
            </w:r>
            <w:r w:rsidRPr="007575CF">
              <w:rPr>
                <w:rFonts w:ascii="Cambria Math" w:hAnsi="Cambria Math" w:cs="Arial"/>
                <w:b/>
                <w:bCs/>
                <w:color w:val="000000"/>
                <w:sz w:val="22"/>
                <w:szCs w:val="22"/>
                <w:lang w:val="en-GB"/>
              </w:rPr>
              <w:t>them “COPY OF THE TECHNICAL OFFER.”</w:t>
            </w:r>
            <w:r w:rsidRPr="007575CF">
              <w:rPr>
                <w:rFonts w:ascii="Cambria Math" w:hAnsi="Cambria Math" w:cs="Arial"/>
                <w:color w:val="000000"/>
                <w:sz w:val="22"/>
                <w:szCs w:val="22"/>
                <w:lang w:val="en-GB"/>
              </w:rPr>
              <w:t xml:space="preserve">  In the event of any discrepancy between the original and the copies, the </w:t>
            </w:r>
            <w:r w:rsidRPr="007575CF">
              <w:rPr>
                <w:rFonts w:ascii="Cambria Math" w:hAnsi="Cambria Math" w:cs="Arial"/>
                <w:b/>
                <w:bCs/>
                <w:color w:val="000000"/>
                <w:sz w:val="22"/>
                <w:szCs w:val="22"/>
                <w:lang w:val="en-GB"/>
              </w:rPr>
              <w:t>ORIGINAL</w:t>
            </w:r>
            <w:r w:rsidRPr="007575CF">
              <w:rPr>
                <w:rFonts w:ascii="Cambria Math" w:hAnsi="Cambria Math" w:cs="Arial"/>
                <w:color w:val="000000"/>
                <w:sz w:val="22"/>
                <w:szCs w:val="22"/>
                <w:lang w:val="en-GB"/>
              </w:rPr>
              <w:t xml:space="preserve"> shall prevail.</w:t>
            </w:r>
          </w:p>
        </w:tc>
      </w:tr>
      <w:tr w:rsidR="00B37248" w:rsidRPr="007575CF" w14:paraId="672869BE" w14:textId="77777777" w:rsidTr="00CD7680">
        <w:tc>
          <w:tcPr>
            <w:tcW w:w="2371" w:type="dxa"/>
            <w:vMerge/>
          </w:tcPr>
          <w:p w14:paraId="6F0A2101" w14:textId="77777777" w:rsidR="00B37248" w:rsidRPr="007575CF" w:rsidRDefault="00B37248" w:rsidP="00F72C33"/>
        </w:tc>
        <w:tc>
          <w:tcPr>
            <w:tcW w:w="871" w:type="dxa"/>
          </w:tcPr>
          <w:p w14:paraId="72A117F3" w14:textId="190A4825"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.2</w:t>
            </w:r>
          </w:p>
        </w:tc>
        <w:tc>
          <w:tcPr>
            <w:tcW w:w="6108" w:type="dxa"/>
          </w:tcPr>
          <w:p w14:paraId="2920B765" w14:textId="11E63656" w:rsidR="00B37248" w:rsidRPr="007575CF" w:rsidRDefault="00B3724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shall prepare one (1) original of the documents comprising the Financial Offer as described in </w:t>
            </w:r>
            <w:r w:rsidRPr="007575CF">
              <w:rPr>
                <w:rFonts w:ascii="Cambria Math" w:hAnsi="Cambria Math" w:cs="Arial"/>
                <w:b/>
                <w:bCs/>
                <w:color w:val="000000"/>
                <w:sz w:val="22"/>
                <w:szCs w:val="22"/>
                <w:lang w:val="en-GB"/>
              </w:rPr>
              <w:t>ITT Clause 2</w:t>
            </w:r>
            <w:r w:rsidR="002E7E1D" w:rsidRPr="007575CF">
              <w:rPr>
                <w:rFonts w:ascii="Cambria Math" w:hAnsi="Cambria Math" w:cs="Arial"/>
                <w:b/>
                <w:bCs/>
                <w:color w:val="000000"/>
                <w:sz w:val="22"/>
                <w:szCs w:val="22"/>
                <w:lang w:val="en-GB"/>
              </w:rPr>
              <w:t>1</w:t>
            </w:r>
            <w:r w:rsidRPr="007575CF">
              <w:rPr>
                <w:rFonts w:ascii="Cambria Math" w:hAnsi="Cambria Math" w:cs="Arial"/>
                <w:b/>
                <w:bCs/>
                <w:color w:val="000000"/>
                <w:sz w:val="22"/>
                <w:szCs w:val="22"/>
                <w:lang w:val="en-GB"/>
              </w:rPr>
              <w:t>.3</w:t>
            </w:r>
            <w:r w:rsidRPr="007575CF">
              <w:rPr>
                <w:rFonts w:ascii="Cambria Math" w:hAnsi="Cambria Math" w:cs="Arial"/>
                <w:color w:val="000000"/>
                <w:sz w:val="22"/>
                <w:szCs w:val="22"/>
                <w:lang w:val="en-GB"/>
              </w:rPr>
              <w:t xml:space="preserve"> and clearly mark it </w:t>
            </w:r>
            <w:r w:rsidRPr="007575CF">
              <w:rPr>
                <w:rFonts w:ascii="Cambria Math" w:hAnsi="Cambria Math" w:cs="Arial"/>
                <w:b/>
                <w:bCs/>
                <w:color w:val="000000"/>
                <w:sz w:val="22"/>
                <w:szCs w:val="22"/>
                <w:lang w:val="en-GB"/>
              </w:rPr>
              <w:t>“ORIGINAL OF FINANCIAL OFFER”</w:t>
            </w:r>
            <w:r w:rsidRPr="007575CF">
              <w:rPr>
                <w:rFonts w:ascii="Cambria Math" w:hAnsi="Cambria Math" w:cs="Arial"/>
                <w:color w:val="000000"/>
                <w:sz w:val="22"/>
                <w:szCs w:val="22"/>
                <w:lang w:val="en-GB"/>
              </w:rPr>
              <w:t xml:space="preserve"> In addition, the Tenderers shall prepare the number of copies of the Financial Offer, as specified in the </w:t>
            </w:r>
            <w:r w:rsidRPr="007575CF">
              <w:rPr>
                <w:rFonts w:ascii="Cambria Math" w:hAnsi="Cambria Math" w:cs="Arial"/>
                <w:b/>
                <w:bCs/>
                <w:color w:val="000000"/>
                <w:sz w:val="22"/>
                <w:szCs w:val="22"/>
                <w:lang w:val="en-GB"/>
              </w:rPr>
              <w:t>TDS</w:t>
            </w:r>
            <w:r w:rsidRPr="007575CF">
              <w:rPr>
                <w:rFonts w:ascii="Cambria Math" w:hAnsi="Cambria Math" w:cs="Arial"/>
                <w:color w:val="000000"/>
                <w:sz w:val="22"/>
                <w:szCs w:val="22"/>
                <w:lang w:val="en-GB"/>
              </w:rPr>
              <w:t xml:space="preserve"> and clearly mark each of them </w:t>
            </w:r>
            <w:r w:rsidRPr="007575CF">
              <w:rPr>
                <w:rFonts w:ascii="Cambria Math" w:hAnsi="Cambria Math" w:cs="Arial"/>
                <w:b/>
                <w:bCs/>
                <w:color w:val="000000"/>
                <w:sz w:val="22"/>
                <w:szCs w:val="22"/>
                <w:lang w:val="en-GB"/>
              </w:rPr>
              <w:t>“COPY OF THE FINANCIAL OFFER”</w:t>
            </w:r>
            <w:r w:rsidRPr="007575CF">
              <w:rPr>
                <w:rFonts w:ascii="Cambria Math" w:hAnsi="Cambria Math" w:cs="Arial"/>
                <w:color w:val="000000"/>
                <w:sz w:val="22"/>
                <w:szCs w:val="22"/>
                <w:lang w:val="en-GB"/>
              </w:rPr>
              <w:t xml:space="preserve"> In the event of any discrepancy between the original and the copies, the </w:t>
            </w:r>
            <w:r w:rsidRPr="007575CF">
              <w:rPr>
                <w:rFonts w:ascii="Cambria Math" w:hAnsi="Cambria Math" w:cs="Arial"/>
                <w:b/>
                <w:bCs/>
                <w:color w:val="000000"/>
                <w:sz w:val="22"/>
                <w:szCs w:val="22"/>
                <w:lang w:val="en-GB"/>
              </w:rPr>
              <w:t>ORIGINAL</w:t>
            </w:r>
            <w:r w:rsidRPr="007575CF">
              <w:rPr>
                <w:rFonts w:ascii="Cambria Math" w:hAnsi="Cambria Math" w:cs="Arial"/>
                <w:color w:val="000000"/>
                <w:sz w:val="22"/>
                <w:szCs w:val="22"/>
                <w:lang w:val="en-GB"/>
              </w:rPr>
              <w:t xml:space="preserve"> shall prevail.</w:t>
            </w:r>
          </w:p>
        </w:tc>
      </w:tr>
      <w:tr w:rsidR="00B37248" w:rsidRPr="007575CF" w14:paraId="7E190D14" w14:textId="77777777" w:rsidTr="00CD7680">
        <w:tc>
          <w:tcPr>
            <w:tcW w:w="2371" w:type="dxa"/>
            <w:vMerge/>
          </w:tcPr>
          <w:p w14:paraId="16512136" w14:textId="77777777" w:rsidR="00B37248" w:rsidRPr="007575CF" w:rsidRDefault="00B37248" w:rsidP="00F72C33">
            <w:pPr>
              <w:rPr>
                <w:rFonts w:ascii="Cambria Math" w:hAnsi="Cambria Math"/>
                <w:b/>
              </w:rPr>
            </w:pPr>
          </w:p>
        </w:tc>
        <w:tc>
          <w:tcPr>
            <w:tcW w:w="871" w:type="dxa"/>
          </w:tcPr>
          <w:p w14:paraId="4173CE03" w14:textId="2D7683C0"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.3</w:t>
            </w:r>
          </w:p>
        </w:tc>
        <w:tc>
          <w:tcPr>
            <w:tcW w:w="6108" w:type="dxa"/>
          </w:tcPr>
          <w:p w14:paraId="12B3282D" w14:textId="36A91EB0"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 xml:space="preserve">Alternatives, if permitted as stated under ITT Clause </w:t>
            </w:r>
            <w:r w:rsidR="005B4C22" w:rsidRPr="007575CF">
              <w:rPr>
                <w:rFonts w:ascii="Cambria Math" w:hAnsi="Cambria Math" w:cs="Arial"/>
                <w:color w:val="000000"/>
                <w:sz w:val="22"/>
                <w:szCs w:val="22"/>
                <w:lang w:val="en-GB"/>
              </w:rPr>
              <w:t>23</w:t>
            </w:r>
            <w:r w:rsidRPr="007575CF">
              <w:rPr>
                <w:rFonts w:ascii="Cambria Math" w:hAnsi="Cambria Math" w:cs="Arial"/>
                <w:color w:val="000000"/>
                <w:sz w:val="22"/>
                <w:szCs w:val="22"/>
                <w:lang w:val="en-GB"/>
              </w:rPr>
              <w:t>, shall be clearly marked “Alternative”.</w:t>
            </w:r>
          </w:p>
        </w:tc>
      </w:tr>
      <w:tr w:rsidR="00B37248" w:rsidRPr="007575CF" w14:paraId="20DAC8D6" w14:textId="77777777" w:rsidTr="00CD7680">
        <w:tc>
          <w:tcPr>
            <w:tcW w:w="2371" w:type="dxa"/>
            <w:vMerge/>
          </w:tcPr>
          <w:p w14:paraId="2217A417" w14:textId="77777777" w:rsidR="00B37248" w:rsidRPr="007575CF" w:rsidRDefault="00B37248" w:rsidP="00F72C33">
            <w:pPr>
              <w:rPr>
                <w:rFonts w:ascii="Cambria Math" w:hAnsi="Cambria Math"/>
                <w:b/>
              </w:rPr>
            </w:pPr>
          </w:p>
        </w:tc>
        <w:tc>
          <w:tcPr>
            <w:tcW w:w="871" w:type="dxa"/>
          </w:tcPr>
          <w:p w14:paraId="7FFEC883" w14:textId="71E8F14F"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w:t>
            </w:r>
            <w:r w:rsidR="00CB035D" w:rsidRPr="007575CF">
              <w:rPr>
                <w:rFonts w:ascii="Cambria Math" w:hAnsi="Cambria Math"/>
              </w:rPr>
              <w:t>4</w:t>
            </w:r>
          </w:p>
        </w:tc>
        <w:tc>
          <w:tcPr>
            <w:tcW w:w="6108" w:type="dxa"/>
          </w:tcPr>
          <w:p w14:paraId="6C5F58B3" w14:textId="47AD858D"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7575CF">
              <w:rPr>
                <w:rFonts w:ascii="Cambria Math" w:hAnsi="Cambria Math" w:cs="Arial"/>
                <w:b/>
                <w:bCs/>
                <w:color w:val="000000"/>
                <w:sz w:val="22"/>
                <w:szCs w:val="22"/>
                <w:lang w:val="en-GB"/>
              </w:rPr>
              <w:t>Form PG8-1a</w:t>
            </w:r>
            <w:r w:rsidRPr="007575CF">
              <w:rPr>
                <w:rFonts w:ascii="Cambria Math" w:hAnsi="Cambria Math" w:cs="Arial"/>
                <w:color w:val="000000"/>
                <w:sz w:val="22"/>
                <w:szCs w:val="22"/>
                <w:lang w:val="en-GB"/>
              </w:rPr>
              <w:t>) and Financial Offer Submission Letter (</w:t>
            </w:r>
            <w:r w:rsidRPr="007575CF">
              <w:rPr>
                <w:rFonts w:ascii="Cambria Math" w:hAnsi="Cambria Math" w:cs="Arial"/>
                <w:b/>
                <w:bCs/>
                <w:color w:val="000000"/>
                <w:sz w:val="22"/>
                <w:szCs w:val="22"/>
                <w:lang w:val="en-GB"/>
              </w:rPr>
              <w:t>Form PG8-1b</w:t>
            </w:r>
            <w:r w:rsidRPr="007575CF">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Pr="007575CF" w:rsidDel="00196FC3">
              <w:rPr>
                <w:rFonts w:ascii="Cambria Math" w:hAnsi="Cambria Math" w:cs="Arial"/>
                <w:color w:val="000000"/>
                <w:sz w:val="22"/>
                <w:szCs w:val="22"/>
                <w:lang w:val="en-GB"/>
              </w:rPr>
              <w:t xml:space="preserve"> The original and each copy of the Tender shall be typed or written in indelible ink and shall be signed by the Person duly authorized to sign on behalf of the Tenderer. This Tender specific authorization document shall be attached to the </w:t>
            </w:r>
            <w:r w:rsidRPr="007575CF" w:rsidDel="009D71BD">
              <w:rPr>
                <w:rFonts w:ascii="Cambria Math" w:hAnsi="Cambria Math" w:cs="Arial"/>
                <w:color w:val="000000"/>
                <w:sz w:val="22"/>
                <w:szCs w:val="22"/>
                <w:lang w:val="en-GB"/>
              </w:rPr>
              <w:t>Tender Submission</w:t>
            </w:r>
            <w:r w:rsidRPr="007575CF" w:rsidDel="00196FC3">
              <w:rPr>
                <w:rFonts w:ascii="Cambria Math" w:hAnsi="Cambria Math" w:cs="Arial"/>
                <w:color w:val="000000"/>
                <w:sz w:val="22"/>
                <w:szCs w:val="22"/>
                <w:lang w:val="en-GB"/>
              </w:rPr>
              <w:t xml:space="preserve"> Letter</w:t>
            </w:r>
            <w:r w:rsidR="00615645" w:rsidRPr="007575CF">
              <w:rPr>
                <w:rFonts w:ascii="Cambria Math" w:hAnsi="Cambria Math" w:cs="Arial"/>
                <w:color w:val="000000"/>
                <w:sz w:val="22"/>
                <w:szCs w:val="22"/>
                <w:lang w:val="en-GB"/>
              </w:rPr>
              <w:t xml:space="preserve"> for Technical Offer</w:t>
            </w:r>
            <w:r w:rsidRPr="007575CF" w:rsidDel="00196FC3">
              <w:rPr>
                <w:rFonts w:ascii="Cambria Math" w:hAnsi="Cambria Math" w:cs="Arial"/>
                <w:color w:val="000000"/>
                <w:sz w:val="22"/>
                <w:szCs w:val="22"/>
                <w:lang w:val="en-GB"/>
              </w:rPr>
              <w:t xml:space="preserve"> (</w:t>
            </w:r>
            <w:r w:rsidRPr="007575CF" w:rsidDel="00196FC3">
              <w:rPr>
                <w:rFonts w:ascii="Cambria Math" w:hAnsi="Cambria Math" w:cs="Arial"/>
                <w:b/>
                <w:color w:val="000000"/>
                <w:sz w:val="22"/>
                <w:szCs w:val="22"/>
                <w:lang w:val="en-GB"/>
              </w:rPr>
              <w:t>Form P</w:t>
            </w:r>
            <w:r w:rsidRPr="007575CF">
              <w:rPr>
                <w:rFonts w:ascii="Cambria Math" w:hAnsi="Cambria Math" w:cs="Arial"/>
                <w:b/>
                <w:color w:val="000000"/>
                <w:sz w:val="22"/>
                <w:szCs w:val="22"/>
                <w:lang w:val="en-GB"/>
              </w:rPr>
              <w:t>G8</w:t>
            </w:r>
            <w:r w:rsidRPr="007575CF" w:rsidDel="00196FC3">
              <w:rPr>
                <w:rFonts w:ascii="Cambria Math" w:hAnsi="Cambria Math" w:cs="Arial"/>
                <w:b/>
                <w:color w:val="000000"/>
                <w:sz w:val="22"/>
                <w:szCs w:val="22"/>
                <w:lang w:val="en-GB"/>
              </w:rPr>
              <w:t>-</w:t>
            </w:r>
            <w:r w:rsidR="00FF1F92" w:rsidRPr="007575CF">
              <w:rPr>
                <w:rFonts w:ascii="Cambria Math" w:hAnsi="Cambria Math" w:cs="Arial"/>
                <w:b/>
                <w:color w:val="000000"/>
                <w:sz w:val="22"/>
                <w:szCs w:val="22"/>
                <w:lang w:val="en-GB"/>
              </w:rPr>
              <w:t>1A</w:t>
            </w:r>
            <w:r w:rsidRPr="007575CF" w:rsidDel="00196FC3">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B37248" w:rsidRPr="007575CF" w14:paraId="0C1BE8FE" w14:textId="77777777" w:rsidTr="00CD7680">
        <w:tc>
          <w:tcPr>
            <w:tcW w:w="2371" w:type="dxa"/>
            <w:vMerge/>
          </w:tcPr>
          <w:p w14:paraId="04576C53" w14:textId="77777777" w:rsidR="00B37248" w:rsidRPr="007575CF" w:rsidRDefault="00B37248" w:rsidP="00F72C33">
            <w:pPr>
              <w:rPr>
                <w:rFonts w:ascii="Cambria Math" w:hAnsi="Cambria Math"/>
                <w:b/>
              </w:rPr>
            </w:pPr>
          </w:p>
        </w:tc>
        <w:tc>
          <w:tcPr>
            <w:tcW w:w="871" w:type="dxa"/>
          </w:tcPr>
          <w:p w14:paraId="28E35092" w14:textId="1D9C368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6.5</w:t>
            </w:r>
          </w:p>
        </w:tc>
        <w:tc>
          <w:tcPr>
            <w:tcW w:w="6108" w:type="dxa"/>
          </w:tcPr>
          <w:p w14:paraId="36CA5B43" w14:textId="0CE58B47"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Any interlineations, erasures, or overwriting will be valid only if they are signed or initialled by the Person(s) signing the Tender.</w:t>
            </w:r>
          </w:p>
        </w:tc>
      </w:tr>
      <w:tr w:rsidR="00B37248" w:rsidRPr="007575CF" w14:paraId="25FEA213" w14:textId="77777777" w:rsidTr="00CD7680">
        <w:tc>
          <w:tcPr>
            <w:tcW w:w="2371" w:type="dxa"/>
            <w:vMerge/>
          </w:tcPr>
          <w:p w14:paraId="4E6BABD1" w14:textId="77777777" w:rsidR="00B37248" w:rsidRPr="007575CF" w:rsidRDefault="00B37248" w:rsidP="00F72C33">
            <w:pPr>
              <w:rPr>
                <w:rFonts w:ascii="Cambria Math" w:hAnsi="Cambria Math"/>
                <w:b/>
              </w:rPr>
            </w:pPr>
          </w:p>
        </w:tc>
        <w:tc>
          <w:tcPr>
            <w:tcW w:w="871" w:type="dxa"/>
          </w:tcPr>
          <w:p w14:paraId="13AB612C" w14:textId="2C49E30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6.6</w:t>
            </w:r>
          </w:p>
        </w:tc>
        <w:tc>
          <w:tcPr>
            <w:tcW w:w="6108" w:type="dxa"/>
          </w:tcPr>
          <w:p w14:paraId="30BB8C35" w14:textId="26EA4A88" w:rsidR="00B37248" w:rsidRPr="007575CF" w:rsidRDefault="00B3724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Person(s) signing the Tender shall describe his or her name, address, position</w:t>
            </w:r>
          </w:p>
        </w:tc>
      </w:tr>
    </w:tbl>
    <w:p w14:paraId="25C60EF9" w14:textId="77777777" w:rsidR="00991AA4" w:rsidRPr="007575CF" w:rsidRDefault="00991AA4" w:rsidP="00F72C33">
      <w:bookmarkStart w:id="235" w:name="_Toc132720670"/>
    </w:p>
    <w:p w14:paraId="29A0AFE9" w14:textId="14894295" w:rsidR="00E9097A" w:rsidRPr="007575CF" w:rsidRDefault="00E9097A" w:rsidP="00F72C33">
      <w:pPr>
        <w:rPr>
          <w:rFonts w:ascii="Cambria Math" w:hAnsi="Cambria Math" w:cs="Arial"/>
          <w:b/>
          <w:color w:val="000000"/>
          <w:sz w:val="32"/>
          <w:lang w:val="en-GB"/>
        </w:rPr>
      </w:pPr>
    </w:p>
    <w:p w14:paraId="094AEF13" w14:textId="77777777" w:rsidR="00991AA4" w:rsidRPr="007575CF" w:rsidRDefault="00991AA4" w:rsidP="00F72C33">
      <w:pPr>
        <w:pStyle w:val="Heading2"/>
        <w:rPr>
          <w:rFonts w:ascii="Cambria Math" w:hAnsi="Cambria Math"/>
          <w:lang w:val="en-GB"/>
        </w:rPr>
      </w:pPr>
      <w:bookmarkStart w:id="236" w:name="_Toc227576254"/>
      <w:r w:rsidRPr="007575CF">
        <w:rPr>
          <w:rFonts w:ascii="Cambria Math" w:hAnsi="Cambria Math"/>
          <w:lang w:val="en-GB"/>
        </w:rPr>
        <w:t>E.</w:t>
      </w:r>
      <w:r w:rsidRPr="007575CF">
        <w:rPr>
          <w:rFonts w:ascii="Cambria Math" w:hAnsi="Cambria Math"/>
          <w:lang w:val="en-GB"/>
        </w:rPr>
        <w:tab/>
        <w:t>Tender Submission</w:t>
      </w:r>
      <w:bookmarkEnd w:id="235"/>
      <w:bookmarkEnd w:id="236"/>
    </w:p>
    <w:p w14:paraId="1AC25351" w14:textId="77777777" w:rsidR="00991AA4" w:rsidRPr="007575CF" w:rsidRDefault="00991AA4"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5"/>
        <w:gridCol w:w="9"/>
        <w:gridCol w:w="871"/>
        <w:gridCol w:w="113"/>
        <w:gridCol w:w="5992"/>
      </w:tblGrid>
      <w:tr w:rsidR="00B37248" w:rsidRPr="007575CF" w14:paraId="4DF769DE" w14:textId="77777777" w:rsidTr="00CD7680">
        <w:tc>
          <w:tcPr>
            <w:tcW w:w="2365" w:type="dxa"/>
            <w:vMerge w:val="restart"/>
          </w:tcPr>
          <w:p w14:paraId="2C0312BC" w14:textId="79B2521B" w:rsidR="00B37248" w:rsidRPr="007575CF" w:rsidRDefault="00CB035D" w:rsidP="00F72C33">
            <w:pPr>
              <w:pStyle w:val="Heading3"/>
              <w:outlineLvl w:val="2"/>
              <w:rPr>
                <w:rFonts w:ascii="Cambria Math" w:hAnsi="Cambria Math"/>
                <w:b/>
              </w:rPr>
            </w:pPr>
            <w:bookmarkStart w:id="237" w:name="_Toc438438845"/>
            <w:bookmarkStart w:id="238" w:name="_Toc438532614"/>
            <w:bookmarkStart w:id="239" w:name="_Toc438733989"/>
            <w:bookmarkStart w:id="240" w:name="_Toc438907027"/>
            <w:bookmarkStart w:id="241" w:name="_Toc438907226"/>
            <w:bookmarkStart w:id="242" w:name="_Toc37047297"/>
            <w:bookmarkStart w:id="243" w:name="_Toc37234068"/>
            <w:bookmarkStart w:id="244" w:name="_Toc50198970"/>
            <w:bookmarkStart w:id="245" w:name="_Toc50259465"/>
            <w:bookmarkStart w:id="246" w:name="_Toc50260444"/>
            <w:bookmarkStart w:id="247" w:name="_Toc50261534"/>
            <w:bookmarkStart w:id="248" w:name="_Toc50262194"/>
            <w:bookmarkStart w:id="249" w:name="_Toc50262868"/>
            <w:bookmarkStart w:id="250" w:name="_Toc50263685"/>
            <w:bookmarkStart w:id="251" w:name="_Toc50264400"/>
            <w:bookmarkStart w:id="252" w:name="_Toc50264565"/>
            <w:bookmarkStart w:id="253" w:name="_Toc50264854"/>
            <w:bookmarkStart w:id="254" w:name="_Toc50267796"/>
            <w:bookmarkStart w:id="255" w:name="_Toc50268321"/>
            <w:bookmarkStart w:id="256" w:name="_Toc50280505"/>
            <w:bookmarkStart w:id="257" w:name="_Toc50280732"/>
            <w:bookmarkStart w:id="258" w:name="_Toc132720671"/>
            <w:bookmarkStart w:id="259" w:name="_Toc227576255"/>
            <w:r w:rsidRPr="007575CF">
              <w:rPr>
                <w:rFonts w:ascii="Cambria Math" w:hAnsi="Cambria Math"/>
                <w:b/>
              </w:rPr>
              <w:t>37</w:t>
            </w:r>
            <w:r w:rsidR="00B37248" w:rsidRPr="007575CF">
              <w:rPr>
                <w:rFonts w:ascii="Cambria Math" w:hAnsi="Cambria Math"/>
                <w:b/>
              </w:rPr>
              <w:t xml:space="preserve">. Sealing, Marking and Submission of </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r w:rsidR="00B37248" w:rsidRPr="007575CF">
              <w:rPr>
                <w:rFonts w:ascii="Cambria Math" w:hAnsi="Cambria Math"/>
                <w:b/>
              </w:rPr>
              <w:t>Tender</w:t>
            </w:r>
            <w:bookmarkEnd w:id="258"/>
            <w:bookmarkEnd w:id="259"/>
          </w:p>
        </w:tc>
        <w:tc>
          <w:tcPr>
            <w:tcW w:w="993" w:type="dxa"/>
            <w:gridSpan w:val="3"/>
          </w:tcPr>
          <w:p w14:paraId="0CF274A4" w14:textId="0E04B3C0"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.1</w:t>
            </w:r>
          </w:p>
        </w:tc>
        <w:tc>
          <w:tcPr>
            <w:tcW w:w="5992" w:type="dxa"/>
          </w:tcPr>
          <w:p w14:paraId="36DCC17B" w14:textId="68FA1BB5"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 xml:space="preserve">Tenderers shall enclose the original of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in one (1) envelope and all the copies of the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including the alternatives, if permitted under </w:t>
            </w:r>
            <w:smartTag w:uri="urn:schemas-microsoft-com:office:smarttags" w:element="stockticker">
              <w:r w:rsidRPr="007575CF">
                <w:rPr>
                  <w:rFonts w:ascii="Cambria Math" w:hAnsi="Cambria Math" w:cs="Arial"/>
                  <w:b/>
                  <w:bCs/>
                  <w:sz w:val="22"/>
                  <w:szCs w:val="22"/>
                  <w:lang w:val="en-GB"/>
                </w:rPr>
                <w:t>ITT</w:t>
              </w:r>
            </w:smartTag>
            <w:r w:rsidRPr="007575CF">
              <w:rPr>
                <w:rFonts w:ascii="Cambria Math" w:hAnsi="Cambria Math" w:cs="Arial"/>
                <w:b/>
                <w:bCs/>
                <w:sz w:val="22"/>
                <w:szCs w:val="22"/>
                <w:lang w:val="en-GB"/>
              </w:rPr>
              <w:t xml:space="preserve"> Clause 2</w:t>
            </w:r>
            <w:r w:rsidR="005B4C22" w:rsidRPr="007575CF">
              <w:rPr>
                <w:rFonts w:ascii="Cambria Math" w:hAnsi="Cambria Math" w:cs="Arial"/>
                <w:b/>
                <w:bCs/>
                <w:sz w:val="22"/>
                <w:szCs w:val="22"/>
                <w:lang w:val="en-GB"/>
              </w:rPr>
              <w:t>3</w:t>
            </w:r>
            <w:r w:rsidRPr="007575CF">
              <w:rPr>
                <w:rFonts w:ascii="Cambria Math" w:hAnsi="Cambria Math" w:cs="Arial"/>
                <w:sz w:val="22"/>
                <w:szCs w:val="22"/>
                <w:lang w:val="en-GB"/>
              </w:rPr>
              <w:t>, in another envelope, duly marking the envelopes as “</w:t>
            </w:r>
            <w:r w:rsidRPr="007575CF">
              <w:rPr>
                <w:rFonts w:ascii="Cambria Math" w:hAnsi="Cambria Math" w:cs="Arial"/>
                <w:b/>
                <w:bCs/>
                <w:sz w:val="22"/>
                <w:szCs w:val="22"/>
                <w:lang w:val="en-GB"/>
              </w:rPr>
              <w:t>ORIGINAL OF TECHNICAL OFFER</w:t>
            </w:r>
            <w:r w:rsidRPr="007575CF">
              <w:rPr>
                <w:rFonts w:ascii="Cambria Math" w:hAnsi="Cambria Math" w:cs="Arial"/>
                <w:sz w:val="22"/>
                <w:szCs w:val="22"/>
                <w:lang w:val="en-GB"/>
              </w:rPr>
              <w:t>” “</w:t>
            </w:r>
            <w:r w:rsidRPr="007575CF">
              <w:rPr>
                <w:rFonts w:ascii="Cambria Math" w:hAnsi="Cambria Math" w:cs="Arial"/>
                <w:b/>
                <w:bCs/>
                <w:sz w:val="22"/>
                <w:szCs w:val="22"/>
                <w:lang w:val="en-GB"/>
              </w:rPr>
              <w:t>ALTERNATIVES</w:t>
            </w:r>
            <w:r w:rsidRPr="007575CF">
              <w:rPr>
                <w:rFonts w:ascii="Cambria Math" w:hAnsi="Cambria Math" w:cs="Arial"/>
                <w:sz w:val="22"/>
                <w:szCs w:val="22"/>
                <w:lang w:val="en-GB"/>
              </w:rPr>
              <w:t>” (if permitted), “</w:t>
            </w:r>
            <w:r w:rsidRPr="007575CF">
              <w:rPr>
                <w:rFonts w:ascii="Cambria Math" w:hAnsi="Cambria Math" w:cs="Arial"/>
                <w:b/>
                <w:bCs/>
                <w:sz w:val="22"/>
                <w:szCs w:val="22"/>
                <w:lang w:val="en-GB"/>
              </w:rPr>
              <w:t xml:space="preserve">COPY OF TECHNICAL OFFER”,”ALTERNATIVES” (if permitted)  </w:t>
            </w:r>
            <w:r w:rsidRPr="007575CF">
              <w:rPr>
                <w:rFonts w:ascii="Cambria Math" w:hAnsi="Cambria Math" w:cs="Arial"/>
                <w:sz w:val="22"/>
                <w:szCs w:val="22"/>
                <w:lang w:val="en-GB"/>
              </w:rPr>
              <w:t>These sealed envelopes for the original and copies of the technical Tender shall then be enclosed and sealed in one single envelope and clearly mark it “</w:t>
            </w:r>
            <w:r w:rsidRPr="007575CF">
              <w:rPr>
                <w:rFonts w:ascii="Cambria Math" w:hAnsi="Cambria Math" w:cs="Arial"/>
                <w:b/>
                <w:bCs/>
                <w:sz w:val="22"/>
                <w:szCs w:val="22"/>
                <w:lang w:val="en-GB"/>
              </w:rPr>
              <w:t xml:space="preserve">Envelope-01: TECHNICAL </w:t>
            </w:r>
            <w:r w:rsidRPr="007575CF">
              <w:rPr>
                <w:rFonts w:ascii="Cambria Math" w:hAnsi="Cambria Math" w:cs="Arial"/>
                <w:b/>
                <w:bCs/>
                <w:lang w:val="en-GB"/>
              </w:rPr>
              <w:t>OFFER”.</w:t>
            </w:r>
            <w:r w:rsidRPr="007575CF" w:rsidDel="00736070">
              <w:rPr>
                <w:rFonts w:ascii="Cambria Math" w:hAnsi="Cambria Math" w:cs="Arial"/>
                <w:color w:val="000000"/>
                <w:sz w:val="22"/>
                <w:szCs w:val="22"/>
                <w:lang w:val="en-GB"/>
              </w:rPr>
              <w:t xml:space="preserve"> Tenderers shall enclose the original in one (1) envelope and all the copies of the Tender, including the alternatives, if permitted under </w:t>
            </w:r>
            <w:smartTag w:uri="urn:schemas-microsoft-com:office:smarttags" w:element="stockticker">
              <w:r w:rsidRPr="007575CF" w:rsidDel="00736070">
                <w:rPr>
                  <w:rFonts w:ascii="Cambria Math" w:hAnsi="Cambria Math" w:cs="Arial"/>
                  <w:color w:val="000000"/>
                  <w:sz w:val="22"/>
                  <w:szCs w:val="22"/>
                  <w:lang w:val="en-GB"/>
                </w:rPr>
                <w:t>ITT</w:t>
              </w:r>
            </w:smartTag>
            <w:r w:rsidRPr="007575CF" w:rsidDel="00736070">
              <w:rPr>
                <w:rFonts w:ascii="Cambria Math" w:hAnsi="Cambria Math" w:cs="Arial"/>
                <w:color w:val="000000"/>
                <w:sz w:val="22"/>
                <w:szCs w:val="22"/>
                <w:lang w:val="en-GB"/>
              </w:rPr>
              <w:t xml:space="preserve"> Clause 2</w:t>
            </w:r>
            <w:r w:rsidR="005B4C22" w:rsidRPr="007575CF">
              <w:rPr>
                <w:rFonts w:ascii="Cambria Math" w:hAnsi="Cambria Math" w:cs="Arial"/>
                <w:color w:val="000000"/>
                <w:sz w:val="22"/>
                <w:szCs w:val="22"/>
                <w:lang w:val="en-GB"/>
              </w:rPr>
              <w:t>3</w:t>
            </w:r>
            <w:r w:rsidRPr="007575CF" w:rsidDel="00736070">
              <w:rPr>
                <w:rFonts w:ascii="Cambria Math" w:hAnsi="Cambria Math" w:cs="Arial"/>
                <w:color w:val="000000"/>
                <w:sz w:val="22"/>
                <w:szCs w:val="22"/>
                <w:lang w:val="en-GB"/>
              </w:rPr>
              <w:t>, in another envelope, duly marking the envelopes as “ORIGINAL (O)” “ALTERNATIVE (A)” (if permitted) and “</w:t>
            </w:r>
            <w:smartTag w:uri="urn:schemas-microsoft-com:office:smarttags" w:element="stockticker">
              <w:r w:rsidRPr="007575CF" w:rsidDel="00736070">
                <w:rPr>
                  <w:rFonts w:ascii="Cambria Math" w:hAnsi="Cambria Math" w:cs="Arial"/>
                  <w:color w:val="000000"/>
                  <w:sz w:val="22"/>
                  <w:szCs w:val="22"/>
                  <w:lang w:val="en-GB"/>
                </w:rPr>
                <w:t>COPY</w:t>
              </w:r>
            </w:smartTag>
            <w:r w:rsidRPr="007575CF" w:rsidDel="00736070">
              <w:rPr>
                <w:rFonts w:ascii="Cambria Math" w:hAnsi="Cambria Math" w:cs="Arial"/>
                <w:color w:val="000000"/>
                <w:sz w:val="22"/>
                <w:szCs w:val="22"/>
                <w:lang w:val="en-GB"/>
              </w:rPr>
              <w:t>.” These sealed envelopes will then be enclosed and sealed in one (1) single outer envelope.</w:t>
            </w:r>
          </w:p>
        </w:tc>
      </w:tr>
      <w:tr w:rsidR="0034035D" w:rsidRPr="007575CF" w14:paraId="1FAC4B28" w14:textId="77777777" w:rsidTr="00CD7680">
        <w:tc>
          <w:tcPr>
            <w:tcW w:w="2365" w:type="dxa"/>
            <w:vMerge/>
          </w:tcPr>
          <w:p w14:paraId="27A54FDA" w14:textId="77777777" w:rsidR="0034035D" w:rsidRPr="007575CF" w:rsidRDefault="0034035D" w:rsidP="00F72C33">
            <w:pPr>
              <w:rPr>
                <w:rFonts w:ascii="Cambria Math" w:hAnsi="Cambria Math"/>
                <w:b/>
              </w:rPr>
            </w:pPr>
          </w:p>
        </w:tc>
        <w:tc>
          <w:tcPr>
            <w:tcW w:w="993" w:type="dxa"/>
            <w:gridSpan w:val="3"/>
          </w:tcPr>
          <w:p w14:paraId="0BF52EBF" w14:textId="5E05D9AD" w:rsidR="0034035D" w:rsidRPr="007575CF" w:rsidRDefault="00CB035D" w:rsidP="00F72C33">
            <w:pPr>
              <w:rPr>
                <w:rFonts w:ascii="Cambria Math" w:hAnsi="Cambria Math"/>
              </w:rPr>
            </w:pPr>
            <w:r w:rsidRPr="007575CF">
              <w:rPr>
                <w:rFonts w:ascii="Cambria Math" w:hAnsi="Cambria Math"/>
              </w:rPr>
              <w:t>37</w:t>
            </w:r>
            <w:r w:rsidR="0034035D" w:rsidRPr="007575CF">
              <w:rPr>
                <w:rFonts w:ascii="Cambria Math" w:hAnsi="Cambria Math"/>
              </w:rPr>
              <w:t>.2</w:t>
            </w:r>
          </w:p>
        </w:tc>
        <w:tc>
          <w:tcPr>
            <w:tcW w:w="5992" w:type="dxa"/>
          </w:tcPr>
          <w:p w14:paraId="580F12FA" w14:textId="6B01F91E" w:rsidR="0034035D" w:rsidRPr="007575CF" w:rsidRDefault="0034035D" w:rsidP="00F72C33">
            <w:pPr>
              <w:pStyle w:val="Sub-ClauseText"/>
              <w:keepLine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inner and outer envelopes </w:t>
            </w:r>
            <w:r w:rsidR="00B37248" w:rsidRPr="007575CF">
              <w:rPr>
                <w:rFonts w:ascii="Cambria Math" w:hAnsi="Cambria Math" w:cs="Arial"/>
                <w:color w:val="000000"/>
                <w:sz w:val="22"/>
                <w:szCs w:val="22"/>
                <w:lang w:val="en-GB"/>
              </w:rPr>
              <w:t xml:space="preserve">of Technical Offer </w:t>
            </w:r>
            <w:r w:rsidRPr="007575CF">
              <w:rPr>
                <w:rFonts w:ascii="Cambria Math" w:hAnsi="Cambria Math" w:cs="Arial"/>
                <w:color w:val="000000"/>
                <w:sz w:val="22"/>
                <w:szCs w:val="22"/>
                <w:lang w:val="en-GB"/>
              </w:rPr>
              <w:t>shall:</w:t>
            </w:r>
          </w:p>
          <w:p w14:paraId="5557E67F" w14:textId="217CA368"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w:t>
            </w:r>
            <w:r w:rsidR="005B4C22" w:rsidRPr="007575CF">
              <w:rPr>
                <w:rFonts w:ascii="Cambria Math" w:eastAsia="Times New Roman" w:hAnsi="Cambria Math" w:cs="Arial"/>
                <w:color w:val="000000"/>
                <w:spacing w:val="-4"/>
                <w:lang w:val="en-GB"/>
              </w:rPr>
              <w:t>41</w:t>
            </w:r>
            <w:r w:rsidRPr="007575CF">
              <w:rPr>
                <w:rFonts w:ascii="Cambria Math" w:eastAsia="Times New Roman" w:hAnsi="Cambria Math" w:cs="Arial"/>
                <w:color w:val="000000"/>
                <w:spacing w:val="-4"/>
                <w:lang w:val="en-GB"/>
              </w:rPr>
              <w:t>.1;</w:t>
            </w:r>
          </w:p>
          <w:p w14:paraId="283282A2" w14:textId="77777777"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1.1; </w:t>
            </w:r>
          </w:p>
          <w:p w14:paraId="34CA5B4B" w14:textId="77777777"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bear the name and address of the Tenderer; </w:t>
            </w:r>
          </w:p>
          <w:p w14:paraId="521D08F0" w14:textId="4595934A"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bear a statement “DO NOT OPEN BEFORE ----------------------” the time and date for Tender opening as stated under ITT Sub Clause </w:t>
            </w:r>
            <w:r w:rsidR="005B4C22" w:rsidRPr="007575CF">
              <w:rPr>
                <w:rFonts w:ascii="Cambria Math" w:eastAsia="Times New Roman" w:hAnsi="Cambria Math" w:cs="Arial"/>
                <w:color w:val="000000"/>
                <w:spacing w:val="-4"/>
                <w:lang w:val="en-GB"/>
              </w:rPr>
              <w:t>41</w:t>
            </w:r>
            <w:r w:rsidRPr="007575CF">
              <w:rPr>
                <w:rFonts w:ascii="Cambria Math" w:eastAsia="Times New Roman" w:hAnsi="Cambria Math" w:cs="Arial"/>
                <w:color w:val="000000"/>
                <w:spacing w:val="-4"/>
                <w:lang w:val="en-GB"/>
              </w:rPr>
              <w:t>.1;</w:t>
            </w:r>
          </w:p>
          <w:p w14:paraId="1B40CAAF" w14:textId="164054CD" w:rsidR="0034035D" w:rsidRPr="007575CF" w:rsidRDefault="0034035D" w:rsidP="00F72C33">
            <w:pPr>
              <w:keepLines/>
              <w:numPr>
                <w:ilvl w:val="0"/>
                <w:numId w:val="12"/>
              </w:numPr>
              <w:tabs>
                <w:tab w:val="clear" w:pos="1440"/>
              </w:tabs>
              <w:spacing w:before="40" w:after="40"/>
              <w:ind w:left="1130" w:hanging="468"/>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 xml:space="preserve">bear any additional identification marks as specified in the </w:t>
            </w:r>
            <w:r w:rsidRPr="007575CF">
              <w:rPr>
                <w:rFonts w:ascii="Cambria Math" w:eastAsia="Times New Roman" w:hAnsi="Cambria Math" w:cs="Arial"/>
                <w:b/>
                <w:color w:val="000000"/>
                <w:spacing w:val="-4"/>
                <w:lang w:val="en-GB"/>
              </w:rPr>
              <w:t>TDS.</w:t>
            </w:r>
          </w:p>
        </w:tc>
      </w:tr>
      <w:tr w:rsidR="00B37248" w:rsidRPr="007575CF" w14:paraId="4BEE32F0" w14:textId="77777777" w:rsidTr="00CD7680">
        <w:tc>
          <w:tcPr>
            <w:tcW w:w="2365" w:type="dxa"/>
            <w:vMerge/>
          </w:tcPr>
          <w:p w14:paraId="7CB2A688" w14:textId="77777777" w:rsidR="00B37248" w:rsidRPr="007575CF" w:rsidRDefault="00B37248" w:rsidP="00F72C33">
            <w:pPr>
              <w:rPr>
                <w:rFonts w:ascii="Cambria Math" w:hAnsi="Cambria Math"/>
                <w:b/>
              </w:rPr>
            </w:pPr>
          </w:p>
        </w:tc>
        <w:tc>
          <w:tcPr>
            <w:tcW w:w="993" w:type="dxa"/>
            <w:gridSpan w:val="3"/>
          </w:tcPr>
          <w:p w14:paraId="6CAB9AB3" w14:textId="10DEDC9F"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.3</w:t>
            </w:r>
          </w:p>
        </w:tc>
        <w:tc>
          <w:tcPr>
            <w:tcW w:w="5992" w:type="dxa"/>
          </w:tcPr>
          <w:p w14:paraId="0E5AC96E" w14:textId="0E7FEBBA" w:rsidR="00B37248" w:rsidRPr="007575CF" w:rsidRDefault="00B37248" w:rsidP="00F72C33">
            <w:pPr>
              <w:pStyle w:val="Sub-ClauseText"/>
              <w:keepLines/>
              <w:spacing w:before="4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Tenderers shall enclose the original of </w:t>
            </w:r>
            <w:r w:rsidRPr="007575CF">
              <w:rPr>
                <w:rFonts w:ascii="Cambria Math" w:hAnsi="Cambria Math" w:cs="Arial"/>
                <w:b/>
                <w:bCs/>
                <w:sz w:val="22"/>
                <w:szCs w:val="22"/>
                <w:lang w:val="en-GB"/>
              </w:rPr>
              <w:t>Financial Offer</w:t>
            </w:r>
            <w:r w:rsidRPr="007575CF">
              <w:rPr>
                <w:rFonts w:ascii="Cambria Math" w:hAnsi="Cambria Math" w:cs="Arial"/>
                <w:sz w:val="22"/>
                <w:szCs w:val="22"/>
                <w:lang w:val="en-GB"/>
              </w:rPr>
              <w:t xml:space="preserve"> in one (1) envelope and all the copies of the</w:t>
            </w:r>
            <w:r w:rsidRPr="007575CF">
              <w:rPr>
                <w:rFonts w:ascii="Cambria Math" w:hAnsi="Cambria Math" w:cs="Arial"/>
                <w:b/>
                <w:bCs/>
                <w:sz w:val="22"/>
                <w:szCs w:val="22"/>
                <w:lang w:val="en-GB"/>
              </w:rPr>
              <w:t xml:space="preserve"> Financial Offer</w:t>
            </w:r>
            <w:r w:rsidRPr="007575CF">
              <w:rPr>
                <w:rFonts w:ascii="Cambria Math" w:hAnsi="Cambria Math" w:cs="Arial"/>
                <w:sz w:val="22"/>
                <w:szCs w:val="22"/>
                <w:lang w:val="en-GB"/>
              </w:rPr>
              <w:t xml:space="preserve"> in another envelope, duly marking the envelopes as “</w:t>
            </w:r>
            <w:r w:rsidRPr="007575CF">
              <w:rPr>
                <w:rFonts w:ascii="Cambria Math" w:hAnsi="Cambria Math" w:cs="Arial"/>
                <w:b/>
                <w:bCs/>
                <w:sz w:val="22"/>
                <w:szCs w:val="22"/>
                <w:lang w:val="en-GB"/>
              </w:rPr>
              <w:t>ORIGINAL OF FINANCIAL OFFER</w:t>
            </w:r>
            <w:r w:rsidRPr="007575CF">
              <w:rPr>
                <w:rFonts w:ascii="Cambria Math" w:hAnsi="Cambria Math" w:cs="Arial"/>
                <w:sz w:val="22"/>
                <w:szCs w:val="22"/>
                <w:lang w:val="en-GB"/>
              </w:rPr>
              <w:t>” &amp; “</w:t>
            </w:r>
            <w:r w:rsidRPr="007575CF">
              <w:rPr>
                <w:rFonts w:ascii="Cambria Math" w:hAnsi="Cambria Math" w:cs="Arial"/>
                <w:b/>
                <w:bCs/>
                <w:sz w:val="22"/>
                <w:szCs w:val="22"/>
                <w:lang w:val="en-GB"/>
              </w:rPr>
              <w:t xml:space="preserve">COPY OF FINANCIAL OFFER”. </w:t>
            </w:r>
            <w:r w:rsidRPr="007575CF">
              <w:rPr>
                <w:rFonts w:ascii="Cambria Math" w:hAnsi="Cambria Math" w:cs="Arial"/>
                <w:sz w:val="22"/>
                <w:szCs w:val="22"/>
                <w:lang w:val="en-GB"/>
              </w:rPr>
              <w:t>These sealed envelopes for the original and copies of the Financial Tender shall then be enclosed and sealed in one single envelope and clearly mark it “</w:t>
            </w:r>
            <w:r w:rsidRPr="007575CF">
              <w:rPr>
                <w:rFonts w:ascii="Cambria Math" w:hAnsi="Cambria Math" w:cs="Arial"/>
                <w:b/>
                <w:bCs/>
                <w:sz w:val="22"/>
                <w:szCs w:val="22"/>
                <w:lang w:val="en-GB"/>
              </w:rPr>
              <w:t>ENVELOPE-02: FINANCIAL OFFER.</w:t>
            </w:r>
          </w:p>
        </w:tc>
      </w:tr>
      <w:tr w:rsidR="00B37248" w:rsidRPr="007575CF" w14:paraId="290C5917" w14:textId="77777777" w:rsidTr="00CD7680">
        <w:tc>
          <w:tcPr>
            <w:tcW w:w="2365" w:type="dxa"/>
            <w:vMerge/>
          </w:tcPr>
          <w:p w14:paraId="7FD8AE1B" w14:textId="77777777" w:rsidR="00B37248" w:rsidRPr="007575CF" w:rsidRDefault="00B37248" w:rsidP="00F72C33">
            <w:pPr>
              <w:rPr>
                <w:rFonts w:ascii="Cambria Math" w:hAnsi="Cambria Math"/>
                <w:b/>
              </w:rPr>
            </w:pPr>
          </w:p>
        </w:tc>
        <w:tc>
          <w:tcPr>
            <w:tcW w:w="993" w:type="dxa"/>
            <w:gridSpan w:val="3"/>
          </w:tcPr>
          <w:p w14:paraId="369C5053" w14:textId="4D6D0C9C"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.4</w:t>
            </w:r>
          </w:p>
        </w:tc>
        <w:tc>
          <w:tcPr>
            <w:tcW w:w="5992" w:type="dxa"/>
          </w:tcPr>
          <w:p w14:paraId="37305C47" w14:textId="77777777" w:rsidR="00B37248" w:rsidRPr="007575CF" w:rsidRDefault="00B37248" w:rsidP="00F72C33">
            <w:pPr>
              <w:pStyle w:val="Sub-ClauseText"/>
              <w:keepLines/>
              <w:spacing w:before="40" w:after="40"/>
              <w:rPr>
                <w:rFonts w:ascii="Cambria Math" w:hAnsi="Cambria Math" w:cs="Arial"/>
                <w:sz w:val="22"/>
                <w:szCs w:val="22"/>
                <w:lang w:val="en-GB"/>
              </w:rPr>
            </w:pPr>
            <w:r w:rsidRPr="007575CF">
              <w:rPr>
                <w:rFonts w:ascii="Cambria Math" w:hAnsi="Cambria Math" w:cs="Arial"/>
                <w:sz w:val="22"/>
                <w:szCs w:val="22"/>
                <w:lang w:val="en-GB"/>
              </w:rPr>
              <w:t>The inner and outer envelopes of Financial Offer shall:</w:t>
            </w:r>
          </w:p>
          <w:p w14:paraId="5550E104"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be addressed to the Procuring Entity at the address as stated under</w:t>
            </w:r>
            <w:smartTag w:uri="urn:schemas-microsoft-com:office:smarttags" w:element="stockticker">
              <w:r w:rsidRPr="007575CF">
                <w:rPr>
                  <w:rFonts w:ascii="Cambria Math" w:eastAsia="Times New Roman" w:hAnsi="Cambria Math" w:cs="Arial"/>
                  <w:lang w:val="en-GB"/>
                </w:rPr>
                <w:t xml:space="preserve"> ITT</w:t>
              </w:r>
            </w:smartTag>
            <w:r w:rsidRPr="007575CF">
              <w:rPr>
                <w:rFonts w:ascii="Cambria Math" w:eastAsia="Times New Roman" w:hAnsi="Cambria Math" w:cs="Arial"/>
                <w:lang w:val="en-GB"/>
              </w:rPr>
              <w:t xml:space="preserve"> Sub Clause 41.1;</w:t>
            </w:r>
          </w:p>
          <w:p w14:paraId="1AD52C66"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the name of the Tender and the Tender Number as stated under </w:t>
            </w:r>
            <w:smartTag w:uri="urn:schemas-microsoft-com:office:smarttags" w:element="stockticker">
              <w:r w:rsidRPr="007575CF">
                <w:rPr>
                  <w:rFonts w:ascii="Cambria Math" w:eastAsia="Times New Roman" w:hAnsi="Cambria Math" w:cs="Arial"/>
                  <w:lang w:val="en-GB"/>
                </w:rPr>
                <w:t>ITT</w:t>
              </w:r>
            </w:smartTag>
            <w:r w:rsidRPr="007575CF">
              <w:rPr>
                <w:rFonts w:ascii="Cambria Math" w:eastAsia="Times New Roman" w:hAnsi="Cambria Math" w:cs="Arial"/>
                <w:lang w:val="en-GB"/>
              </w:rPr>
              <w:t xml:space="preserve"> Sub Clause 1.1;</w:t>
            </w:r>
          </w:p>
          <w:p w14:paraId="7F1505A4"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the name and address of the Tenderer; </w:t>
            </w:r>
          </w:p>
          <w:p w14:paraId="64865472" w14:textId="58E5F12C"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a statement </w:t>
            </w:r>
            <w:r w:rsidRPr="007575CF">
              <w:rPr>
                <w:rFonts w:ascii="Cambria Math" w:eastAsia="Times New Roman" w:hAnsi="Cambria Math" w:cs="Arial"/>
                <w:b/>
                <w:bCs/>
                <w:lang w:val="en-GB"/>
              </w:rPr>
              <w:t>“DO NOT OPEN BEFORE THE TECHNICAL OFFER EV</w:t>
            </w:r>
            <w:r w:rsidRPr="007575CF">
              <w:rPr>
                <w:rFonts w:ascii="Cambria Math" w:eastAsia="Times New Roman" w:hAnsi="Cambria Math" w:cs="Arial"/>
                <w:b/>
                <w:bCs/>
                <w:color w:val="000000"/>
                <w:lang w:val="en-GB"/>
              </w:rPr>
              <w:t>ALUATION AND APPROVAL</w:t>
            </w:r>
            <w:r w:rsidRPr="007575CF">
              <w:rPr>
                <w:rFonts w:ascii="Cambria Math" w:eastAsia="Times New Roman" w:hAnsi="Cambria Math" w:cs="Arial"/>
                <w:b/>
                <w:bCs/>
                <w:lang w:val="en-GB"/>
              </w:rPr>
              <w:t>”.</w:t>
            </w:r>
          </w:p>
          <w:p w14:paraId="25C24636" w14:textId="458499E8" w:rsidR="00B37248" w:rsidRPr="007575CF" w:rsidRDefault="00F96593" w:rsidP="00F72C33">
            <w:pPr>
              <w:keepLines/>
              <w:numPr>
                <w:ilvl w:val="0"/>
                <w:numId w:val="39"/>
              </w:numPr>
              <w:spacing w:before="40" w:line="276" w:lineRule="auto"/>
              <w:ind w:left="936"/>
              <w:jc w:val="both"/>
              <w:rPr>
                <w:rFonts w:ascii="Cambria Math" w:hAnsi="Cambria Math" w:cs="Arial"/>
                <w:lang w:val="en-GB"/>
              </w:rPr>
            </w:pPr>
            <w:r w:rsidRPr="007575CF">
              <w:rPr>
                <w:rFonts w:ascii="Cambria Math" w:eastAsia="Times New Roman" w:hAnsi="Cambria Math" w:cs="Arial"/>
                <w:bCs/>
                <w:lang w:val="en-GB"/>
              </w:rPr>
              <w:t>b</w:t>
            </w:r>
            <w:r w:rsidR="00B37248" w:rsidRPr="007575CF">
              <w:rPr>
                <w:rFonts w:ascii="Cambria Math" w:hAnsi="Cambria Math" w:cs="Arial"/>
                <w:lang w:val="en-GB"/>
              </w:rPr>
              <w:t xml:space="preserve">ear any additional identification marks as specified in the </w:t>
            </w:r>
            <w:r w:rsidR="00B37248" w:rsidRPr="007575CF">
              <w:rPr>
                <w:rFonts w:ascii="Cambria Math" w:hAnsi="Cambria Math" w:cs="Arial"/>
                <w:b/>
                <w:lang w:val="en-GB"/>
              </w:rPr>
              <w:t>TDS.</w:t>
            </w:r>
          </w:p>
        </w:tc>
      </w:tr>
      <w:tr w:rsidR="00B37248" w:rsidRPr="007575CF" w14:paraId="1B12DFD7" w14:textId="77777777" w:rsidTr="00CD7680">
        <w:tc>
          <w:tcPr>
            <w:tcW w:w="2365" w:type="dxa"/>
            <w:vMerge/>
          </w:tcPr>
          <w:p w14:paraId="115D107E" w14:textId="77777777" w:rsidR="00B37248" w:rsidRPr="007575CF" w:rsidRDefault="00B37248" w:rsidP="00F72C33">
            <w:pPr>
              <w:rPr>
                <w:rFonts w:ascii="Cambria Math" w:hAnsi="Cambria Math"/>
                <w:b/>
              </w:rPr>
            </w:pPr>
          </w:p>
        </w:tc>
        <w:tc>
          <w:tcPr>
            <w:tcW w:w="993" w:type="dxa"/>
            <w:gridSpan w:val="3"/>
          </w:tcPr>
          <w:p w14:paraId="3A4E7A01" w14:textId="18E9EB0F"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.5</w:t>
            </w:r>
          </w:p>
        </w:tc>
        <w:tc>
          <w:tcPr>
            <w:tcW w:w="5992" w:type="dxa"/>
          </w:tcPr>
          <w:p w14:paraId="6FAB5619" w14:textId="0DAC7241" w:rsidR="00B37248" w:rsidRPr="007575CF" w:rsidRDefault="00B37248" w:rsidP="00F72C33">
            <w:pPr>
              <w:pStyle w:val="Sub-ClauseText"/>
              <w:keepLines/>
              <w:spacing w:before="40" w:after="40"/>
              <w:rPr>
                <w:rFonts w:ascii="Cambria Math" w:hAnsi="Cambria Math" w:cs="Arial"/>
                <w:sz w:val="22"/>
                <w:szCs w:val="22"/>
                <w:lang w:val="en-GB"/>
              </w:rPr>
            </w:pPr>
            <w:r w:rsidRPr="007575CF">
              <w:rPr>
                <w:rFonts w:ascii="Cambria Math" w:hAnsi="Cambria Math" w:cs="Arial"/>
                <w:b/>
                <w:bCs/>
                <w:sz w:val="22"/>
                <w:szCs w:val="22"/>
                <w:lang w:val="en-GB"/>
              </w:rPr>
              <w:t>The Envelope-01</w:t>
            </w:r>
            <w:r w:rsidRPr="007575CF">
              <w:rPr>
                <w:rFonts w:ascii="Cambria Math" w:hAnsi="Cambria Math" w:cs="Arial"/>
                <w:sz w:val="22"/>
                <w:szCs w:val="22"/>
                <w:lang w:val="en-GB"/>
              </w:rPr>
              <w:t xml:space="preserve"> as stated in ITT Clause </w:t>
            </w:r>
            <w:r w:rsidR="008B03B0" w:rsidRPr="007575CF">
              <w:rPr>
                <w:rFonts w:ascii="Cambria Math" w:hAnsi="Cambria Math" w:cs="Arial"/>
                <w:sz w:val="22"/>
                <w:szCs w:val="22"/>
                <w:lang w:val="en-GB"/>
              </w:rPr>
              <w:t>3</w:t>
            </w:r>
            <w:r w:rsidR="005B4C22" w:rsidRPr="007575CF">
              <w:rPr>
                <w:rFonts w:ascii="Cambria Math" w:hAnsi="Cambria Math" w:cs="Arial"/>
                <w:sz w:val="22"/>
                <w:szCs w:val="22"/>
                <w:lang w:val="en-GB"/>
              </w:rPr>
              <w:t>7</w:t>
            </w:r>
            <w:r w:rsidRPr="007575CF">
              <w:rPr>
                <w:rFonts w:ascii="Cambria Math" w:hAnsi="Cambria Math" w:cs="Arial"/>
                <w:sz w:val="22"/>
                <w:szCs w:val="22"/>
                <w:lang w:val="en-GB"/>
              </w:rPr>
              <w:t>.1 and</w:t>
            </w:r>
            <w:r w:rsidRPr="007575CF" w:rsidDel="00510051">
              <w:rPr>
                <w:rFonts w:ascii="Cambria Math" w:hAnsi="Cambria Math" w:cs="Arial"/>
                <w:sz w:val="22"/>
                <w:szCs w:val="22"/>
                <w:lang w:val="en-GB"/>
              </w:rPr>
              <w:t xml:space="preserve"> </w:t>
            </w:r>
            <w:r w:rsidRPr="007575CF">
              <w:rPr>
                <w:rFonts w:ascii="Cambria Math" w:hAnsi="Cambria Math" w:cs="Arial"/>
                <w:b/>
                <w:bCs/>
                <w:sz w:val="22"/>
                <w:szCs w:val="22"/>
                <w:lang w:val="en-GB"/>
              </w:rPr>
              <w:t>Envelope-02</w:t>
            </w:r>
            <w:r w:rsidRPr="007575CF">
              <w:rPr>
                <w:rFonts w:ascii="Cambria Math" w:hAnsi="Cambria Math" w:cs="Arial"/>
                <w:sz w:val="22"/>
                <w:szCs w:val="22"/>
                <w:lang w:val="en-GB"/>
              </w:rPr>
              <w:t xml:space="preserve"> as in ITT Clause </w:t>
            </w:r>
            <w:r w:rsidR="008B03B0" w:rsidRPr="007575CF">
              <w:rPr>
                <w:rFonts w:ascii="Cambria Math" w:hAnsi="Cambria Math" w:cs="Arial"/>
                <w:sz w:val="22"/>
                <w:szCs w:val="22"/>
                <w:lang w:val="en-GB"/>
              </w:rPr>
              <w:t>3</w:t>
            </w:r>
            <w:r w:rsidR="005B4C22" w:rsidRPr="007575CF">
              <w:rPr>
                <w:rFonts w:ascii="Cambria Math" w:hAnsi="Cambria Math" w:cs="Arial"/>
                <w:sz w:val="22"/>
                <w:szCs w:val="22"/>
                <w:lang w:val="en-GB"/>
              </w:rPr>
              <w:t>7</w:t>
            </w:r>
            <w:r w:rsidRPr="007575CF">
              <w:rPr>
                <w:rFonts w:ascii="Cambria Math" w:hAnsi="Cambria Math" w:cs="Arial"/>
                <w:sz w:val="22"/>
                <w:szCs w:val="22"/>
                <w:lang w:val="en-GB"/>
              </w:rPr>
              <w:t>.</w:t>
            </w:r>
            <w:r w:rsidR="005B4C22" w:rsidRPr="007575CF">
              <w:rPr>
                <w:rFonts w:ascii="Cambria Math" w:hAnsi="Cambria Math" w:cs="Arial"/>
                <w:sz w:val="22"/>
                <w:szCs w:val="22"/>
                <w:lang w:val="en-GB"/>
              </w:rPr>
              <w:t>3</w:t>
            </w:r>
            <w:r w:rsidRPr="007575CF">
              <w:rPr>
                <w:rFonts w:ascii="Cambria Math" w:hAnsi="Cambria Math" w:cs="Arial"/>
                <w:sz w:val="22"/>
                <w:szCs w:val="22"/>
                <w:lang w:val="en-GB"/>
              </w:rPr>
              <w:t xml:space="preserve"> shall then be enclosed and sealed in one single outer envelope which shall contain the information as stated under ITT Clause 3</w:t>
            </w:r>
            <w:r w:rsidR="0049058C" w:rsidRPr="007575CF">
              <w:rPr>
                <w:rFonts w:ascii="Cambria Math" w:hAnsi="Cambria Math" w:cs="Arial"/>
                <w:sz w:val="22"/>
                <w:szCs w:val="22"/>
                <w:lang w:val="en-GB"/>
              </w:rPr>
              <w:t>7</w:t>
            </w:r>
            <w:r w:rsidRPr="007575CF">
              <w:rPr>
                <w:rFonts w:ascii="Cambria Math" w:hAnsi="Cambria Math" w:cs="Arial"/>
                <w:sz w:val="22"/>
                <w:szCs w:val="22"/>
                <w:lang w:val="en-GB"/>
              </w:rPr>
              <w:t>.2 (a) to (e) &amp; ITT Clause 3</w:t>
            </w:r>
            <w:r w:rsidR="0049058C" w:rsidRPr="007575CF">
              <w:rPr>
                <w:rFonts w:ascii="Cambria Math" w:hAnsi="Cambria Math" w:cs="Arial"/>
                <w:sz w:val="22"/>
                <w:szCs w:val="22"/>
                <w:lang w:val="en-GB"/>
              </w:rPr>
              <w:t>7</w:t>
            </w:r>
            <w:r w:rsidRPr="007575CF">
              <w:rPr>
                <w:rFonts w:ascii="Cambria Math" w:hAnsi="Cambria Math" w:cs="Arial"/>
                <w:sz w:val="22"/>
                <w:szCs w:val="22"/>
                <w:lang w:val="en-GB"/>
              </w:rPr>
              <w:t>.4 (a) to (e).</w:t>
            </w:r>
          </w:p>
        </w:tc>
      </w:tr>
      <w:tr w:rsidR="00B37248" w:rsidRPr="007575CF" w14:paraId="17435420" w14:textId="77777777" w:rsidTr="00CD7680">
        <w:tc>
          <w:tcPr>
            <w:tcW w:w="2365" w:type="dxa"/>
            <w:vMerge/>
          </w:tcPr>
          <w:p w14:paraId="2FCBFE1F" w14:textId="77777777" w:rsidR="00B37248" w:rsidRPr="007575CF" w:rsidRDefault="00B37248" w:rsidP="00F72C33">
            <w:pPr>
              <w:rPr>
                <w:rFonts w:ascii="Cambria Math" w:hAnsi="Cambria Math"/>
                <w:b/>
              </w:rPr>
            </w:pPr>
          </w:p>
        </w:tc>
        <w:tc>
          <w:tcPr>
            <w:tcW w:w="993" w:type="dxa"/>
            <w:gridSpan w:val="3"/>
          </w:tcPr>
          <w:p w14:paraId="3FE0B4C4" w14:textId="1269E065"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w:t>
            </w:r>
            <w:r w:rsidR="008B03B0" w:rsidRPr="007575CF">
              <w:rPr>
                <w:rFonts w:ascii="Cambria Math" w:hAnsi="Cambria Math"/>
              </w:rPr>
              <w:t>6</w:t>
            </w:r>
          </w:p>
        </w:tc>
        <w:tc>
          <w:tcPr>
            <w:tcW w:w="5992" w:type="dxa"/>
          </w:tcPr>
          <w:p w14:paraId="2A83A450" w14:textId="77777777" w:rsidR="00B37248" w:rsidRPr="007575CF" w:rsidRDefault="00B37248" w:rsidP="00F72C33">
            <w:pPr>
              <w:widowControl w:val="0"/>
              <w:tabs>
                <w:tab w:val="num" w:pos="735"/>
                <w:tab w:val="left" w:pos="1260"/>
              </w:tabs>
              <w:adjustRightInd w:val="0"/>
              <w:spacing w:before="80" w:after="40"/>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B37248" w:rsidRPr="007575CF" w14:paraId="57C1C61D" w14:textId="77777777" w:rsidTr="00CD7680">
        <w:tc>
          <w:tcPr>
            <w:tcW w:w="2365" w:type="dxa"/>
            <w:vMerge/>
          </w:tcPr>
          <w:p w14:paraId="0CFF18E9" w14:textId="77777777" w:rsidR="00B37248" w:rsidRPr="007575CF" w:rsidRDefault="00B37248" w:rsidP="00F72C33">
            <w:pPr>
              <w:rPr>
                <w:rFonts w:ascii="Cambria Math" w:hAnsi="Cambria Math"/>
                <w:b/>
              </w:rPr>
            </w:pPr>
          </w:p>
        </w:tc>
        <w:tc>
          <w:tcPr>
            <w:tcW w:w="993" w:type="dxa"/>
            <w:gridSpan w:val="3"/>
          </w:tcPr>
          <w:p w14:paraId="316B487C" w14:textId="57468C57"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w:t>
            </w:r>
            <w:r w:rsidR="008B03B0" w:rsidRPr="007575CF">
              <w:rPr>
                <w:rFonts w:ascii="Cambria Math" w:hAnsi="Cambria Math"/>
              </w:rPr>
              <w:t>7</w:t>
            </w:r>
          </w:p>
        </w:tc>
        <w:tc>
          <w:tcPr>
            <w:tcW w:w="5992" w:type="dxa"/>
          </w:tcPr>
          <w:p w14:paraId="7BC88C78" w14:textId="4882D5ED" w:rsidR="00B37248" w:rsidRPr="007575CF" w:rsidRDefault="00B37248"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w:t>
            </w:r>
            <w:r w:rsidR="005670E2" w:rsidRPr="007575CF">
              <w:rPr>
                <w:rFonts w:ascii="Cambria Math" w:hAnsi="Cambria Math" w:cs="Arial"/>
                <w:color w:val="000000"/>
                <w:lang w:val="en-GB"/>
              </w:rPr>
              <w:t>38</w:t>
            </w:r>
            <w:r w:rsidRPr="007575CF">
              <w:rPr>
                <w:rFonts w:ascii="Cambria Math" w:hAnsi="Cambria Math" w:cs="Arial"/>
                <w:color w:val="000000"/>
                <w:lang w:val="en-GB"/>
              </w:rPr>
              <w:t>.1.</w:t>
            </w:r>
          </w:p>
        </w:tc>
      </w:tr>
      <w:tr w:rsidR="00B37248" w:rsidRPr="007575CF" w14:paraId="4ECE8315" w14:textId="77777777" w:rsidTr="00CD7680">
        <w:tc>
          <w:tcPr>
            <w:tcW w:w="2365" w:type="dxa"/>
            <w:vMerge/>
          </w:tcPr>
          <w:p w14:paraId="1CBA59A7" w14:textId="77777777" w:rsidR="00B37248" w:rsidRPr="007575CF" w:rsidRDefault="00B37248" w:rsidP="00F72C33">
            <w:pPr>
              <w:rPr>
                <w:rFonts w:ascii="Cambria Math" w:hAnsi="Cambria Math"/>
                <w:b/>
              </w:rPr>
            </w:pPr>
          </w:p>
        </w:tc>
        <w:tc>
          <w:tcPr>
            <w:tcW w:w="993" w:type="dxa"/>
            <w:gridSpan w:val="3"/>
          </w:tcPr>
          <w:p w14:paraId="340E1118" w14:textId="376BB81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w:t>
            </w:r>
            <w:r w:rsidR="008B03B0" w:rsidRPr="007575CF">
              <w:rPr>
                <w:rFonts w:ascii="Cambria Math" w:hAnsi="Cambria Math"/>
              </w:rPr>
              <w:t>8</w:t>
            </w:r>
          </w:p>
        </w:tc>
        <w:tc>
          <w:tcPr>
            <w:tcW w:w="5992" w:type="dxa"/>
          </w:tcPr>
          <w:p w14:paraId="1AB28CC1" w14:textId="174A78E8" w:rsidR="00B37248" w:rsidRPr="007575CF" w:rsidRDefault="00B37248" w:rsidP="00F72C33">
            <w:pPr>
              <w:widowControl w:val="0"/>
              <w:tabs>
                <w:tab w:val="num" w:pos="735"/>
                <w:tab w:val="left" w:pos="1260"/>
              </w:tabs>
              <w:adjustRightInd w:val="0"/>
              <w:spacing w:before="80" w:after="40"/>
              <w:jc w:val="both"/>
              <w:rPr>
                <w:rFonts w:ascii="Cambria Math" w:hAnsi="Cambria Math" w:cs="Arial"/>
                <w:color w:val="000000"/>
                <w:lang w:val="en-GB"/>
              </w:rPr>
            </w:pPr>
            <w:r w:rsidRPr="007575CF">
              <w:rPr>
                <w:rFonts w:ascii="Cambria Math" w:eastAsia="Times New Roman" w:hAnsi="Cambria Math" w:cs="Arial"/>
                <w:color w:val="000000"/>
                <w:spacing w:val="-4"/>
                <w:lang w:val="en-GB"/>
              </w:rPr>
              <w:t>The Procuring Entity will, on request, provide the Tenderer with acknowledgement of receipt showing the date and time when it’s Tender was received.</w:t>
            </w:r>
          </w:p>
        </w:tc>
      </w:tr>
      <w:tr w:rsidR="007478BB" w:rsidRPr="007575CF" w14:paraId="50A13089" w14:textId="77777777" w:rsidTr="00CD7680">
        <w:tc>
          <w:tcPr>
            <w:tcW w:w="2374" w:type="dxa"/>
            <w:gridSpan w:val="2"/>
            <w:vMerge w:val="restart"/>
          </w:tcPr>
          <w:p w14:paraId="3B57F99F" w14:textId="5E55BA4A" w:rsidR="007478BB" w:rsidRPr="007575CF" w:rsidRDefault="007478BB" w:rsidP="00F72C33">
            <w:pPr>
              <w:pStyle w:val="Heading3"/>
              <w:outlineLvl w:val="2"/>
              <w:rPr>
                <w:rFonts w:ascii="Cambria Math" w:hAnsi="Cambria Math"/>
                <w:b/>
              </w:rPr>
            </w:pPr>
            <w:r w:rsidRPr="007575CF">
              <w:rPr>
                <w:rFonts w:ascii="Cambria Math" w:hAnsi="Cambria Math"/>
                <w:b/>
              </w:rPr>
              <w:br w:type="page"/>
            </w:r>
            <w:bookmarkStart w:id="260" w:name="_Toc132720672"/>
            <w:bookmarkStart w:id="261" w:name="_Toc227576256"/>
            <w:r w:rsidR="00CB035D" w:rsidRPr="007575CF">
              <w:rPr>
                <w:rFonts w:ascii="Cambria Math" w:hAnsi="Cambria Math"/>
                <w:b/>
              </w:rPr>
              <w:t>38</w:t>
            </w:r>
            <w:r w:rsidRPr="007575CF">
              <w:rPr>
                <w:rFonts w:ascii="Cambria Math" w:hAnsi="Cambria Math"/>
                <w:b/>
              </w:rPr>
              <w:t>. Deadline for Submission of Tender</w:t>
            </w:r>
            <w:bookmarkEnd w:id="260"/>
            <w:bookmarkEnd w:id="261"/>
          </w:p>
        </w:tc>
        <w:tc>
          <w:tcPr>
            <w:tcW w:w="871" w:type="dxa"/>
          </w:tcPr>
          <w:p w14:paraId="39102B71" w14:textId="5951C511"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.1</w:t>
            </w:r>
          </w:p>
        </w:tc>
        <w:tc>
          <w:tcPr>
            <w:tcW w:w="6105" w:type="dxa"/>
            <w:gridSpan w:val="2"/>
          </w:tcPr>
          <w:p w14:paraId="3C5F705B" w14:textId="77777777" w:rsidR="007478BB" w:rsidRPr="007575CF" w:rsidRDefault="007478BB"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be delivered to the Procuring Entity at the address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and not later than the date and time specified in the </w:t>
            </w:r>
            <w:r w:rsidRPr="007575CF">
              <w:rPr>
                <w:rFonts w:ascii="Cambria Math" w:hAnsi="Cambria Math" w:cs="Arial"/>
                <w:b/>
                <w:color w:val="000000"/>
                <w:sz w:val="22"/>
                <w:szCs w:val="22"/>
                <w:lang w:val="en-GB"/>
              </w:rPr>
              <w:t>TDS.</w:t>
            </w:r>
          </w:p>
          <w:p w14:paraId="346638E3" w14:textId="77777777" w:rsidR="007478BB" w:rsidRPr="007575CF" w:rsidRDefault="007478BB" w:rsidP="00F72C33">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7575CF" w14:paraId="56BE636B" w14:textId="77777777" w:rsidTr="00CD7680">
        <w:tc>
          <w:tcPr>
            <w:tcW w:w="2374" w:type="dxa"/>
            <w:gridSpan w:val="2"/>
            <w:vMerge/>
          </w:tcPr>
          <w:p w14:paraId="52CFC9F7" w14:textId="77777777" w:rsidR="007478BB" w:rsidRPr="007575CF" w:rsidRDefault="007478BB" w:rsidP="00F72C33">
            <w:pPr>
              <w:rPr>
                <w:rFonts w:ascii="Cambria Math" w:hAnsi="Cambria Math"/>
                <w:b/>
              </w:rPr>
            </w:pPr>
          </w:p>
        </w:tc>
        <w:tc>
          <w:tcPr>
            <w:tcW w:w="871" w:type="dxa"/>
          </w:tcPr>
          <w:p w14:paraId="0883EC8A" w14:textId="310203FB"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.2</w:t>
            </w:r>
          </w:p>
        </w:tc>
        <w:tc>
          <w:tcPr>
            <w:tcW w:w="6105" w:type="dxa"/>
            <w:gridSpan w:val="2"/>
          </w:tcPr>
          <w:p w14:paraId="48161B83" w14:textId="355F6FC1" w:rsidR="007478BB" w:rsidRPr="007575CF" w:rsidRDefault="007478BB"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4570F1" w:rsidRPr="007575CF">
              <w:rPr>
                <w:rFonts w:ascii="Cambria Math" w:hAnsi="Cambria Math" w:cs="Arial"/>
                <w:color w:val="000000"/>
                <w:sz w:val="22"/>
                <w:szCs w:val="22"/>
                <w:lang w:val="en-GB"/>
              </w:rPr>
              <w:t>38</w:t>
            </w:r>
            <w:r w:rsidRPr="007575CF">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132A3EF8" w14:textId="77777777" w:rsidR="007478BB" w:rsidRPr="007575CF" w:rsidRDefault="007478BB" w:rsidP="00F72C33">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7575CF" w14:paraId="2B2CD55B" w14:textId="77777777" w:rsidTr="00CD7680">
        <w:tc>
          <w:tcPr>
            <w:tcW w:w="2374" w:type="dxa"/>
            <w:gridSpan w:val="2"/>
            <w:vMerge/>
          </w:tcPr>
          <w:p w14:paraId="60F8E9F8" w14:textId="77777777" w:rsidR="007478BB" w:rsidRPr="007575CF" w:rsidRDefault="007478BB" w:rsidP="00F72C33">
            <w:pPr>
              <w:rPr>
                <w:rFonts w:ascii="Cambria Math" w:hAnsi="Cambria Math"/>
                <w:b/>
              </w:rPr>
            </w:pPr>
          </w:p>
        </w:tc>
        <w:tc>
          <w:tcPr>
            <w:tcW w:w="871" w:type="dxa"/>
          </w:tcPr>
          <w:p w14:paraId="4834B0BA" w14:textId="294F021A"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.3</w:t>
            </w:r>
          </w:p>
        </w:tc>
        <w:tc>
          <w:tcPr>
            <w:tcW w:w="6105" w:type="dxa"/>
            <w:gridSpan w:val="2"/>
          </w:tcPr>
          <w:p w14:paraId="69D1A827" w14:textId="2A831FCD" w:rsidR="007478BB" w:rsidRPr="007575CF" w:rsidRDefault="007478BB" w:rsidP="00F72C33">
            <w:pPr>
              <w:pStyle w:val="Sub-ClauseText"/>
              <w:keepLines/>
              <w:spacing w:before="0" w:after="0"/>
              <w:rPr>
                <w:lang w:val="en-GB"/>
              </w:rPr>
            </w:pPr>
            <w:r w:rsidRPr="007575CF">
              <w:rPr>
                <w:rFonts w:ascii="Cambria Math" w:hAnsi="Cambria Math" w:cs="Arial"/>
                <w:color w:val="000000"/>
                <w:sz w:val="22"/>
                <w:szCs w:val="22"/>
                <w:lang w:val="en-GB"/>
              </w:rPr>
              <w:t xml:space="preserve">Tenders shall be received at only one place as specified under ITT Sub Clause </w:t>
            </w:r>
            <w:r w:rsidR="004570F1" w:rsidRPr="007575CF">
              <w:rPr>
                <w:rFonts w:ascii="Cambria Math" w:hAnsi="Cambria Math" w:cs="Arial"/>
                <w:color w:val="000000"/>
                <w:sz w:val="22"/>
                <w:szCs w:val="22"/>
                <w:lang w:val="en-GB"/>
              </w:rPr>
              <w:t>38</w:t>
            </w:r>
            <w:r w:rsidR="0057209B" w:rsidRPr="007575CF">
              <w:rPr>
                <w:rFonts w:ascii="Cambria Math" w:hAnsi="Cambria Math" w:cs="Arial"/>
                <w:color w:val="000000"/>
                <w:sz w:val="22"/>
                <w:szCs w:val="22"/>
                <w:lang w:val="en-GB"/>
              </w:rPr>
              <w:t>.1</w:t>
            </w:r>
            <w:r w:rsidRPr="007575CF">
              <w:rPr>
                <w:rFonts w:ascii="Cambria Math" w:hAnsi="Cambria Math" w:cs="Arial"/>
                <w:color w:val="000000"/>
                <w:sz w:val="22"/>
                <w:szCs w:val="22"/>
                <w:lang w:val="en-GB"/>
              </w:rPr>
              <w:t>.</w:t>
            </w:r>
          </w:p>
        </w:tc>
      </w:tr>
      <w:tr w:rsidR="00991AA4" w:rsidRPr="007575CF" w14:paraId="3413D97D" w14:textId="77777777" w:rsidTr="00CD7680">
        <w:tc>
          <w:tcPr>
            <w:tcW w:w="2374" w:type="dxa"/>
            <w:gridSpan w:val="2"/>
          </w:tcPr>
          <w:p w14:paraId="7201E131" w14:textId="0367CA87" w:rsidR="00991AA4" w:rsidRPr="007575CF" w:rsidRDefault="00955654" w:rsidP="00F72C33">
            <w:pPr>
              <w:pStyle w:val="Heading3"/>
              <w:outlineLvl w:val="2"/>
              <w:rPr>
                <w:rFonts w:ascii="Cambria Math" w:hAnsi="Cambria Math"/>
                <w:b/>
              </w:rPr>
            </w:pPr>
            <w:bookmarkStart w:id="262" w:name="_Toc50198976"/>
            <w:bookmarkStart w:id="263" w:name="_Toc50259471"/>
            <w:bookmarkStart w:id="264" w:name="_Toc50260446"/>
            <w:bookmarkStart w:id="265" w:name="_Toc50261536"/>
            <w:bookmarkStart w:id="266" w:name="_Toc50262196"/>
            <w:bookmarkStart w:id="267" w:name="_Toc50262870"/>
            <w:bookmarkStart w:id="268" w:name="_Toc50263687"/>
            <w:bookmarkStart w:id="269" w:name="_Toc50264402"/>
            <w:bookmarkStart w:id="270" w:name="_Toc50264567"/>
            <w:bookmarkStart w:id="271" w:name="_Toc50264856"/>
            <w:bookmarkStart w:id="272" w:name="_Toc50267798"/>
            <w:bookmarkStart w:id="273" w:name="_Toc50268323"/>
            <w:bookmarkStart w:id="274" w:name="_Toc50280507"/>
            <w:bookmarkStart w:id="275" w:name="_Toc50280734"/>
            <w:bookmarkStart w:id="276" w:name="_Toc132720673"/>
            <w:bookmarkStart w:id="277" w:name="_Toc227576257"/>
            <w:r w:rsidRPr="007575CF">
              <w:rPr>
                <w:rFonts w:ascii="Cambria Math" w:hAnsi="Cambria Math"/>
                <w:b/>
              </w:rPr>
              <w:t>39</w:t>
            </w:r>
            <w:r w:rsidR="007478BB" w:rsidRPr="007575CF">
              <w:rPr>
                <w:rFonts w:ascii="Cambria Math" w:hAnsi="Cambria Math"/>
                <w:b/>
              </w:rPr>
              <w:t>. Late</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007478BB" w:rsidRPr="007575CF">
              <w:rPr>
                <w:rFonts w:ascii="Cambria Math" w:hAnsi="Cambria Math"/>
                <w:b/>
              </w:rPr>
              <w:t xml:space="preserve"> Tender</w:t>
            </w:r>
            <w:bookmarkEnd w:id="276"/>
            <w:bookmarkEnd w:id="277"/>
          </w:p>
        </w:tc>
        <w:tc>
          <w:tcPr>
            <w:tcW w:w="871" w:type="dxa"/>
          </w:tcPr>
          <w:p w14:paraId="4D290C89" w14:textId="57FD8D8A" w:rsidR="00991AA4" w:rsidRPr="007575CF" w:rsidRDefault="00955654" w:rsidP="00F72C33">
            <w:pPr>
              <w:rPr>
                <w:rFonts w:ascii="Cambria Math" w:hAnsi="Cambria Math"/>
              </w:rPr>
            </w:pPr>
            <w:r w:rsidRPr="007575CF">
              <w:rPr>
                <w:rFonts w:ascii="Cambria Math" w:hAnsi="Cambria Math"/>
              </w:rPr>
              <w:t>39</w:t>
            </w:r>
            <w:r w:rsidR="007478BB" w:rsidRPr="007575CF">
              <w:rPr>
                <w:rFonts w:ascii="Cambria Math" w:hAnsi="Cambria Math"/>
              </w:rPr>
              <w:t>.1</w:t>
            </w:r>
          </w:p>
        </w:tc>
        <w:tc>
          <w:tcPr>
            <w:tcW w:w="6105" w:type="dxa"/>
            <w:gridSpan w:val="2"/>
          </w:tcPr>
          <w:p w14:paraId="3AD2C7CD" w14:textId="352BC6D1" w:rsidR="00991AA4" w:rsidRPr="007575CF" w:rsidRDefault="007478BB" w:rsidP="00F72C33">
            <w:pPr>
              <w:widowControl w:val="0"/>
              <w:tabs>
                <w:tab w:val="num" w:pos="735"/>
                <w:tab w:val="left" w:pos="1260"/>
              </w:tabs>
              <w:adjustRightInd w:val="0"/>
              <w:spacing w:before="80" w:after="40"/>
              <w:jc w:val="both"/>
              <w:rPr>
                <w:rFonts w:ascii="Cambria Math" w:hAnsi="Cambria Math" w:cs="Arial"/>
                <w:color w:val="000000"/>
                <w:lang w:val="en-GB"/>
              </w:rPr>
            </w:pPr>
            <w:r w:rsidRPr="007575CF">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w:t>
            </w:r>
            <w:r w:rsidR="004570F1" w:rsidRPr="007575CF">
              <w:rPr>
                <w:rFonts w:ascii="Cambria Math" w:hAnsi="Cambria Math" w:cs="Arial"/>
                <w:color w:val="000000"/>
                <w:lang w:val="en-GB"/>
              </w:rPr>
              <w:t>38</w:t>
            </w:r>
            <w:r w:rsidRPr="007575CF">
              <w:rPr>
                <w:rFonts w:ascii="Cambria Math" w:hAnsi="Cambria Math" w:cs="Arial"/>
                <w:color w:val="000000"/>
                <w:lang w:val="en-GB"/>
              </w:rPr>
              <w:t>.1</w:t>
            </w:r>
            <w:r w:rsidR="00C0038B" w:rsidRPr="007575CF">
              <w:rPr>
                <w:rFonts w:ascii="Cambria Math" w:hAnsi="Cambria Math" w:cs="Arial"/>
                <w:color w:val="000000"/>
                <w:lang w:val="en-GB"/>
              </w:rPr>
              <w:t xml:space="preserve"> </w:t>
            </w:r>
            <w:r w:rsidRPr="007575CF">
              <w:rPr>
                <w:rFonts w:ascii="Cambria Math" w:hAnsi="Cambria Math" w:cs="Arial"/>
                <w:color w:val="000000"/>
                <w:lang w:val="en-GB"/>
              </w:rPr>
              <w:t>shall be declared LATE and returned unopened to the Tenderer.</w:t>
            </w:r>
          </w:p>
          <w:p w14:paraId="4347C9C1"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0EFE6F7D" w14:textId="77777777" w:rsidR="008A1C40" w:rsidRPr="007575CF" w:rsidRDefault="008A1C40" w:rsidP="00F72C33">
      <w:bookmarkStart w:id="278" w:name="_Toc50198977"/>
      <w:bookmarkStart w:id="279" w:name="_Toc50259472"/>
      <w:bookmarkStart w:id="280" w:name="_Toc50260447"/>
      <w:bookmarkStart w:id="281" w:name="_Toc50261537"/>
      <w:bookmarkStart w:id="282" w:name="_Toc50262197"/>
      <w:bookmarkStart w:id="283" w:name="_Toc50262871"/>
      <w:bookmarkStart w:id="284" w:name="_Toc50263688"/>
      <w:bookmarkStart w:id="285" w:name="_Toc50264403"/>
      <w:bookmarkStart w:id="286" w:name="_Toc50264568"/>
      <w:bookmarkStart w:id="287" w:name="_Toc50264857"/>
      <w:bookmarkStart w:id="288" w:name="_Toc50267799"/>
      <w:bookmarkStart w:id="289" w:name="_Toc50268324"/>
      <w:bookmarkStart w:id="290" w:name="_Toc50280508"/>
      <w:bookmarkStart w:id="291" w:name="_Toc50280735"/>
      <w:bookmarkStart w:id="292" w:name="_Toc13272067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4"/>
        <w:gridCol w:w="871"/>
        <w:gridCol w:w="6105"/>
      </w:tblGrid>
      <w:tr w:rsidR="00C0038B" w:rsidRPr="007575CF" w14:paraId="4E5726A3" w14:textId="77777777" w:rsidTr="00CD7680">
        <w:tc>
          <w:tcPr>
            <w:tcW w:w="2374" w:type="dxa"/>
            <w:vMerge w:val="restart"/>
          </w:tcPr>
          <w:p w14:paraId="179D493E" w14:textId="52E228D9" w:rsidR="00C0038B" w:rsidRPr="007575CF" w:rsidRDefault="00B66A3D" w:rsidP="00F72C33">
            <w:pPr>
              <w:pStyle w:val="Heading3"/>
              <w:outlineLvl w:val="2"/>
              <w:rPr>
                <w:rFonts w:ascii="Cambria Math" w:hAnsi="Cambria Math"/>
                <w:b/>
              </w:rPr>
            </w:pPr>
            <w:r w:rsidRPr="007575CF">
              <w:rPr>
                <w:rFonts w:ascii="Cambria Math" w:hAnsi="Cambria Math"/>
                <w:b/>
              </w:rPr>
              <w:br w:type="page"/>
            </w:r>
            <w:bookmarkStart w:id="293" w:name="_Toc227576258"/>
            <w:r w:rsidR="00955654" w:rsidRPr="007575CF">
              <w:rPr>
                <w:rFonts w:ascii="Cambria Math" w:hAnsi="Cambria Math"/>
                <w:b/>
              </w:rPr>
              <w:t>40</w:t>
            </w:r>
            <w:r w:rsidR="00C0038B" w:rsidRPr="007575CF">
              <w:rPr>
                <w:rFonts w:ascii="Cambria Math" w:hAnsi="Cambria Math"/>
                <w:b/>
              </w:rPr>
              <w:t>. Modification, Substitution or Withdrawal</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00C0038B" w:rsidRPr="007575CF">
              <w:rPr>
                <w:rFonts w:ascii="Cambria Math" w:hAnsi="Cambria Math"/>
                <w:b/>
              </w:rPr>
              <w:t xml:space="preserve"> of Tender</w:t>
            </w:r>
            <w:bookmarkEnd w:id="292"/>
            <w:bookmarkEnd w:id="293"/>
          </w:p>
        </w:tc>
        <w:tc>
          <w:tcPr>
            <w:tcW w:w="871" w:type="dxa"/>
          </w:tcPr>
          <w:p w14:paraId="080F99C8" w14:textId="79FB6033"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.1</w:t>
            </w:r>
          </w:p>
        </w:tc>
        <w:tc>
          <w:tcPr>
            <w:tcW w:w="6105" w:type="dxa"/>
          </w:tcPr>
          <w:p w14:paraId="598B415B" w14:textId="3BA68029" w:rsidR="00C0038B" w:rsidRPr="007575CF" w:rsidRDefault="00C0038B" w:rsidP="00F72C33">
            <w:pPr>
              <w:widowControl w:val="0"/>
              <w:tabs>
                <w:tab w:val="num" w:pos="735"/>
                <w:tab w:val="left" w:pos="1260"/>
              </w:tabs>
              <w:adjustRightInd w:val="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4570F1" w:rsidRPr="007575CF">
              <w:rPr>
                <w:rFonts w:ascii="Cambria Math" w:eastAsia="Times New Roman" w:hAnsi="Cambria Math" w:cs="Arial"/>
                <w:color w:val="000000"/>
                <w:spacing w:val="-4"/>
                <w:lang w:val="en-GB"/>
              </w:rPr>
              <w:t>38</w:t>
            </w:r>
            <w:r w:rsidRPr="007575CF">
              <w:rPr>
                <w:rFonts w:ascii="Cambria Math" w:eastAsia="Times New Roman" w:hAnsi="Cambria Math" w:cs="Arial"/>
                <w:color w:val="000000"/>
                <w:spacing w:val="-4"/>
                <w:lang w:val="en-GB"/>
              </w:rPr>
              <w:t>.</w:t>
            </w:r>
          </w:p>
        </w:tc>
      </w:tr>
      <w:tr w:rsidR="00C0038B" w:rsidRPr="007575CF" w14:paraId="476B0DB4" w14:textId="77777777" w:rsidTr="00CD7680">
        <w:tc>
          <w:tcPr>
            <w:tcW w:w="2374" w:type="dxa"/>
            <w:vMerge/>
          </w:tcPr>
          <w:p w14:paraId="0072083F" w14:textId="77777777" w:rsidR="00C0038B" w:rsidRPr="007575CF" w:rsidRDefault="00C0038B" w:rsidP="00F72C33">
            <w:pPr>
              <w:rPr>
                <w:rFonts w:ascii="Cambria Math" w:hAnsi="Cambria Math"/>
                <w:b/>
              </w:rPr>
            </w:pPr>
          </w:p>
        </w:tc>
        <w:tc>
          <w:tcPr>
            <w:tcW w:w="871" w:type="dxa"/>
          </w:tcPr>
          <w:p w14:paraId="31B301E0" w14:textId="7D8F73A4"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.2</w:t>
            </w:r>
          </w:p>
        </w:tc>
        <w:tc>
          <w:tcPr>
            <w:tcW w:w="6105" w:type="dxa"/>
          </w:tcPr>
          <w:p w14:paraId="3B5BAF90"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Tenderers shall not be allowed to retrieve its original Tender, but shall be allowed to submit corresponding modification to its original Tender marked as “</w:t>
            </w:r>
            <w:r w:rsidRPr="007575CF">
              <w:rPr>
                <w:rFonts w:ascii="Cambria Math" w:hAnsi="Cambria Math" w:cs="Arial"/>
                <w:b/>
                <w:color w:val="000000"/>
                <w:lang w:val="en-GB"/>
              </w:rPr>
              <w:t>MODIFICATION (M)”.</w:t>
            </w:r>
          </w:p>
        </w:tc>
      </w:tr>
      <w:tr w:rsidR="00C0038B" w:rsidRPr="007575CF" w14:paraId="746CE2D0" w14:textId="77777777" w:rsidTr="00CD7680">
        <w:tc>
          <w:tcPr>
            <w:tcW w:w="2374" w:type="dxa"/>
            <w:vMerge/>
          </w:tcPr>
          <w:p w14:paraId="70F98136" w14:textId="77777777" w:rsidR="00C0038B" w:rsidRPr="007575CF" w:rsidRDefault="00C0038B" w:rsidP="00F72C33">
            <w:pPr>
              <w:rPr>
                <w:rFonts w:ascii="Cambria Math" w:hAnsi="Cambria Math"/>
                <w:b/>
              </w:rPr>
            </w:pPr>
          </w:p>
        </w:tc>
        <w:tc>
          <w:tcPr>
            <w:tcW w:w="871" w:type="dxa"/>
          </w:tcPr>
          <w:p w14:paraId="2EDEF81E" w14:textId="0354571D"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.3</w:t>
            </w:r>
          </w:p>
        </w:tc>
        <w:tc>
          <w:tcPr>
            <w:tcW w:w="6105" w:type="dxa"/>
          </w:tcPr>
          <w:p w14:paraId="3AE16859"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 xml:space="preserve">Tenderers shall not be allowed to retrieve its original Tender, but shall be allowed to submit another Tender marked as </w:t>
            </w:r>
            <w:r w:rsidRPr="007575CF">
              <w:rPr>
                <w:rFonts w:ascii="Cambria Math" w:hAnsi="Cambria Math" w:cs="Arial"/>
                <w:b/>
                <w:color w:val="000000"/>
                <w:lang w:val="en-GB"/>
              </w:rPr>
              <w:t>“SUBSTITUTION (S)”.</w:t>
            </w:r>
          </w:p>
        </w:tc>
      </w:tr>
      <w:tr w:rsidR="00C0038B" w:rsidRPr="007575CF" w14:paraId="6FD9D99B" w14:textId="77777777" w:rsidTr="00CD7680">
        <w:tc>
          <w:tcPr>
            <w:tcW w:w="2374" w:type="dxa"/>
            <w:vMerge/>
          </w:tcPr>
          <w:p w14:paraId="10464684" w14:textId="77777777" w:rsidR="00C0038B" w:rsidRPr="007575CF" w:rsidRDefault="00C0038B" w:rsidP="00F72C33">
            <w:pPr>
              <w:rPr>
                <w:rFonts w:ascii="Cambria Math" w:hAnsi="Cambria Math"/>
                <w:b/>
              </w:rPr>
            </w:pPr>
          </w:p>
        </w:tc>
        <w:tc>
          <w:tcPr>
            <w:tcW w:w="871" w:type="dxa"/>
          </w:tcPr>
          <w:p w14:paraId="730C00A7" w14:textId="559EA2D0"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.4</w:t>
            </w:r>
          </w:p>
        </w:tc>
        <w:tc>
          <w:tcPr>
            <w:tcW w:w="6105" w:type="dxa"/>
          </w:tcPr>
          <w:p w14:paraId="2E820A8B" w14:textId="77777777" w:rsidR="00C0038B" w:rsidRPr="007575CF" w:rsidRDefault="00C0038B" w:rsidP="00F72C33">
            <w:pPr>
              <w:widowControl w:val="0"/>
              <w:tabs>
                <w:tab w:val="num" w:pos="735"/>
                <w:tab w:val="left" w:pos="1260"/>
              </w:tabs>
              <w:adjustRightInd w:val="0"/>
              <w:spacing w:before="80" w:after="40"/>
              <w:jc w:val="both"/>
              <w:rPr>
                <w:rFonts w:ascii="Cambria Math" w:hAnsi="Cambria Math" w:cs="Arial"/>
                <w:b/>
                <w:color w:val="000000"/>
                <w:lang w:val="en-GB"/>
              </w:rPr>
            </w:pPr>
            <w:r w:rsidRPr="007575CF">
              <w:rPr>
                <w:rFonts w:ascii="Cambria Math" w:hAnsi="Cambria Math" w:cs="Arial"/>
                <w:color w:val="000000"/>
                <w:lang w:val="en-GB"/>
              </w:rPr>
              <w:t xml:space="preserve">Tenderers shall be allowed to withdraw its Tender by a Letter of Withdrawal marked as </w:t>
            </w:r>
            <w:r w:rsidRPr="007575CF">
              <w:rPr>
                <w:rFonts w:ascii="Cambria Math" w:hAnsi="Cambria Math" w:cs="Arial"/>
                <w:b/>
                <w:color w:val="000000"/>
                <w:lang w:val="en-GB"/>
              </w:rPr>
              <w:t>“WITHDRAWAL(W)”.</w:t>
            </w:r>
          </w:p>
          <w:p w14:paraId="4DDB4459" w14:textId="77777777" w:rsidR="00AE2966" w:rsidRPr="007575CF" w:rsidRDefault="00AE2966"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73EE0974" w14:textId="77777777" w:rsidR="008B03B0" w:rsidRPr="007575CF" w:rsidRDefault="008B03B0" w:rsidP="00F72C33">
      <w:pPr>
        <w:jc w:val="center"/>
      </w:pPr>
      <w:bookmarkStart w:id="294" w:name="_Toc132720679"/>
    </w:p>
    <w:p w14:paraId="137DEFE5" w14:textId="6AFF0514" w:rsidR="002B513D" w:rsidRDefault="006023D5" w:rsidP="00F72C33">
      <w:pPr>
        <w:pStyle w:val="Heading2"/>
        <w:rPr>
          <w:rFonts w:ascii="Cambria Math" w:hAnsi="Cambria Math"/>
          <w:lang w:val="en-GB"/>
        </w:rPr>
      </w:pPr>
      <w:bookmarkStart w:id="295" w:name="_Toc227576259"/>
      <w:r w:rsidRPr="007575CF">
        <w:rPr>
          <w:rFonts w:ascii="Cambria Math" w:hAnsi="Cambria Math"/>
          <w:lang w:val="en-GB"/>
        </w:rPr>
        <w:t>F</w:t>
      </w:r>
      <w:r w:rsidR="002B513D" w:rsidRPr="007575CF">
        <w:rPr>
          <w:rFonts w:ascii="Cambria Math" w:hAnsi="Cambria Math"/>
          <w:lang w:val="en-GB"/>
        </w:rPr>
        <w:t>.</w:t>
      </w:r>
      <w:r w:rsidR="002B513D" w:rsidRPr="007575CF">
        <w:rPr>
          <w:rFonts w:ascii="Cambria Math" w:hAnsi="Cambria Math"/>
          <w:lang w:val="en-GB"/>
        </w:rPr>
        <w:tab/>
        <w:t>Tender Opening and Evaluation</w:t>
      </w:r>
      <w:bookmarkEnd w:id="295"/>
    </w:p>
    <w:p w14:paraId="5472CAB3" w14:textId="77777777" w:rsidR="00CD7680" w:rsidRPr="00CD7680" w:rsidRDefault="00CD7680" w:rsidP="00F72C33">
      <w:pPr>
        <w:rPr>
          <w:lang w:val="en-GB" w:eastAsia="zh-CN"/>
        </w:rPr>
      </w:pP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8"/>
        <w:gridCol w:w="1038"/>
        <w:gridCol w:w="5994"/>
      </w:tblGrid>
      <w:tr w:rsidR="008B03B0" w:rsidRPr="007575CF" w14:paraId="5285F822" w14:textId="77777777" w:rsidTr="00CD7680">
        <w:tc>
          <w:tcPr>
            <w:tcW w:w="2318" w:type="dxa"/>
            <w:vMerge w:val="restart"/>
          </w:tcPr>
          <w:p w14:paraId="6168DCE9" w14:textId="09125246" w:rsidR="008B03B0" w:rsidRPr="007575CF" w:rsidRDefault="00955654" w:rsidP="00F72C33">
            <w:pPr>
              <w:pStyle w:val="Heading3"/>
              <w:outlineLvl w:val="2"/>
              <w:rPr>
                <w:rFonts w:ascii="Cambria Math" w:hAnsi="Cambria Math"/>
                <w:b/>
              </w:rPr>
            </w:pPr>
            <w:bookmarkStart w:id="296" w:name="_Toc227576260"/>
            <w:bookmarkEnd w:id="294"/>
            <w:r w:rsidRPr="007575CF">
              <w:rPr>
                <w:rFonts w:ascii="Cambria Math" w:hAnsi="Cambria Math"/>
                <w:b/>
              </w:rPr>
              <w:t>41</w:t>
            </w:r>
            <w:r w:rsidR="008B03B0" w:rsidRPr="007575CF">
              <w:rPr>
                <w:rFonts w:ascii="Cambria Math" w:hAnsi="Cambria Math"/>
                <w:b/>
              </w:rPr>
              <w:t>. Tender Opening</w:t>
            </w:r>
            <w:bookmarkEnd w:id="296"/>
          </w:p>
        </w:tc>
        <w:tc>
          <w:tcPr>
            <w:tcW w:w="1038" w:type="dxa"/>
          </w:tcPr>
          <w:p w14:paraId="0EEFC3BE" w14:textId="3932363C" w:rsidR="008B03B0" w:rsidRPr="007575CF" w:rsidRDefault="00955654" w:rsidP="00F72C33">
            <w:pPr>
              <w:rPr>
                <w:rFonts w:ascii="Cambria Math" w:hAnsi="Cambria Math"/>
              </w:rPr>
            </w:pPr>
            <w:r w:rsidRPr="007575CF">
              <w:rPr>
                <w:rFonts w:ascii="Cambria Math" w:hAnsi="Cambria Math"/>
              </w:rPr>
              <w:t>41</w:t>
            </w:r>
            <w:r w:rsidR="008B03B0" w:rsidRPr="007575CF">
              <w:rPr>
                <w:rFonts w:ascii="Cambria Math" w:hAnsi="Cambria Math"/>
              </w:rPr>
              <w:t>.1</w:t>
            </w:r>
          </w:p>
        </w:tc>
        <w:tc>
          <w:tcPr>
            <w:tcW w:w="5994" w:type="dxa"/>
          </w:tcPr>
          <w:p w14:paraId="5EBED167" w14:textId="77777777" w:rsidR="008B03B0" w:rsidRPr="007575CF" w:rsidRDefault="008B03B0"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Only the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w:t>
            </w:r>
            <w:r w:rsidRPr="007575CF">
              <w:rPr>
                <w:rFonts w:ascii="Cambria Math" w:hAnsi="Cambria Math" w:cs="Arial"/>
                <w:b/>
                <w:bCs/>
                <w:sz w:val="22"/>
                <w:szCs w:val="22"/>
                <w:lang w:val="en-GB"/>
              </w:rPr>
              <w:t>(Envelope-1</w:t>
            </w:r>
            <w:r w:rsidRPr="007575CF">
              <w:rPr>
                <w:rFonts w:ascii="Cambria Math" w:hAnsi="Cambria Math" w:cs="Arial"/>
                <w:sz w:val="22"/>
                <w:szCs w:val="22"/>
                <w:lang w:val="en-GB"/>
              </w:rPr>
              <w:t xml:space="preserve">) shall be opened immediately after the deadline for submission of Tenders at the primary place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xml:space="preserve"> but not later than </w:t>
            </w:r>
            <w:r w:rsidRPr="007575CF">
              <w:rPr>
                <w:rFonts w:ascii="Cambria Math" w:hAnsi="Cambria Math" w:cs="Arial"/>
                <w:b/>
                <w:sz w:val="22"/>
                <w:szCs w:val="22"/>
                <w:lang w:val="en-GB"/>
              </w:rPr>
              <w:t xml:space="preserve">ONE HOUR, </w:t>
            </w:r>
            <w:r w:rsidRPr="007575CF" w:rsidDel="00590D8A">
              <w:rPr>
                <w:rFonts w:ascii="Cambria Math" w:hAnsi="Cambria Math" w:cs="Arial"/>
                <w:color w:val="000000"/>
                <w:sz w:val="22"/>
                <w:szCs w:val="22"/>
                <w:lang w:val="en-GB"/>
              </w:rPr>
              <w:t xml:space="preserve">Tenders shall be opened immediately after the deadline for submission of Tenders at the place as specified in the </w:t>
            </w:r>
            <w:r w:rsidRPr="007575CF" w:rsidDel="00590D8A">
              <w:rPr>
                <w:rFonts w:ascii="Cambria Math" w:hAnsi="Cambria Math" w:cs="Arial"/>
                <w:b/>
                <w:color w:val="000000"/>
                <w:sz w:val="22"/>
                <w:szCs w:val="22"/>
                <w:lang w:val="en-GB"/>
              </w:rPr>
              <w:t>TDS</w:t>
            </w:r>
            <w:r w:rsidRPr="007575CF" w:rsidDel="00590D8A">
              <w:rPr>
                <w:rFonts w:ascii="Cambria Math" w:hAnsi="Cambria Math" w:cs="Arial"/>
                <w:color w:val="000000"/>
                <w:sz w:val="22"/>
                <w:szCs w:val="22"/>
                <w:lang w:val="en-GB"/>
              </w:rPr>
              <w:t xml:space="preserve"> but not later than </w:t>
            </w:r>
            <w:r w:rsidRPr="007575CF" w:rsidDel="00590D8A">
              <w:rPr>
                <w:rFonts w:ascii="Cambria Math" w:hAnsi="Cambria Math" w:cs="Arial"/>
                <w:b/>
                <w:color w:val="000000"/>
                <w:sz w:val="22"/>
                <w:szCs w:val="22"/>
                <w:lang w:val="en-GB"/>
              </w:rPr>
              <w:t>ONE HOUR</w:t>
            </w:r>
            <w:r w:rsidRPr="007575CF" w:rsidDel="00590D8A">
              <w:rPr>
                <w:rFonts w:ascii="Cambria Math" w:hAnsi="Cambria Math" w:cs="Arial"/>
                <w:color w:val="000000"/>
                <w:sz w:val="22"/>
                <w:szCs w:val="22"/>
                <w:lang w:val="en-GB"/>
              </w:rPr>
              <w:t xml:space="preserve"> </w:t>
            </w:r>
            <w:r w:rsidRPr="007575CF">
              <w:rPr>
                <w:rFonts w:ascii="Cambria Math" w:hAnsi="Cambria Math" w:cs="Arial"/>
                <w:color w:val="000000"/>
                <w:sz w:val="22"/>
                <w:szCs w:val="22"/>
                <w:lang w:val="en-GB"/>
              </w:rPr>
              <w:t xml:space="preserve">after expiry of the submission deadline. </w:t>
            </w:r>
          </w:p>
          <w:p w14:paraId="1F35157C" w14:textId="583315DC" w:rsidR="008B03B0" w:rsidRPr="007575CF" w:rsidRDefault="008B03B0" w:rsidP="00F72C33">
            <w:pPr>
              <w:pStyle w:val="Sub-ClauseText"/>
              <w:keepLines/>
              <w:spacing w:before="0" w:after="0"/>
              <w:rPr>
                <w:rFonts w:ascii="Arial" w:hAnsi="Arial" w:cs="Arial"/>
                <w:color w:val="000000"/>
                <w:lang w:val="en-GB"/>
              </w:rPr>
            </w:pPr>
            <w:r w:rsidRPr="007575CF">
              <w:rPr>
                <w:rFonts w:ascii="Cambria Math" w:hAnsi="Cambria Math" w:cs="Arial"/>
                <w:b/>
                <w:bCs/>
                <w:color w:val="000000"/>
                <w:sz w:val="22"/>
                <w:szCs w:val="22"/>
                <w:lang w:val="en-GB"/>
              </w:rPr>
              <w:t>Financial offer (Envelop-02)</w:t>
            </w:r>
            <w:r w:rsidRPr="007575CF">
              <w:rPr>
                <w:rFonts w:ascii="Cambria Math" w:hAnsi="Cambria Math" w:cs="Arial"/>
                <w:color w:val="000000"/>
                <w:sz w:val="22"/>
                <w:szCs w:val="22"/>
                <w:lang w:val="en-GB"/>
              </w:rPr>
              <w:t xml:space="preserve"> shall not be opened with technical offer (Envelop-1) and shall be kept unopened at the Custody of the Head of the Procuring Entity or his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Officer (AO).</w:t>
            </w:r>
          </w:p>
        </w:tc>
      </w:tr>
      <w:tr w:rsidR="00535858" w:rsidRPr="007575CF" w14:paraId="70E0EC0C" w14:textId="77777777" w:rsidTr="00CD7680">
        <w:trPr>
          <w:trHeight w:val="782"/>
        </w:trPr>
        <w:tc>
          <w:tcPr>
            <w:tcW w:w="2318" w:type="dxa"/>
            <w:vMerge/>
          </w:tcPr>
          <w:p w14:paraId="788D1221" w14:textId="77777777" w:rsidR="00535858" w:rsidRPr="007575CF" w:rsidRDefault="00535858" w:rsidP="00F72C33">
            <w:pPr>
              <w:rPr>
                <w:rFonts w:ascii="Cambria Math" w:hAnsi="Cambria Math"/>
                <w:b/>
              </w:rPr>
            </w:pPr>
          </w:p>
        </w:tc>
        <w:tc>
          <w:tcPr>
            <w:tcW w:w="1038" w:type="dxa"/>
          </w:tcPr>
          <w:p w14:paraId="56FD7DC3" w14:textId="7FE54AA1"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.2</w:t>
            </w:r>
          </w:p>
        </w:tc>
        <w:tc>
          <w:tcPr>
            <w:tcW w:w="5994" w:type="dxa"/>
          </w:tcPr>
          <w:p w14:paraId="55CE92C1" w14:textId="77777777"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Persons not associated with the Tender may not be allowed to attend the public opening of Tenders.</w:t>
            </w:r>
          </w:p>
        </w:tc>
      </w:tr>
      <w:tr w:rsidR="00535858" w:rsidRPr="007575CF" w14:paraId="37EE0609" w14:textId="77777777" w:rsidTr="00CD7680">
        <w:tc>
          <w:tcPr>
            <w:tcW w:w="2318" w:type="dxa"/>
            <w:vMerge/>
          </w:tcPr>
          <w:p w14:paraId="7FCC84D0" w14:textId="77777777" w:rsidR="00535858" w:rsidRPr="007575CF" w:rsidRDefault="00535858" w:rsidP="00F72C33">
            <w:pPr>
              <w:rPr>
                <w:rFonts w:ascii="Cambria Math" w:hAnsi="Cambria Math"/>
                <w:b/>
              </w:rPr>
            </w:pPr>
          </w:p>
        </w:tc>
        <w:tc>
          <w:tcPr>
            <w:tcW w:w="1038" w:type="dxa"/>
          </w:tcPr>
          <w:p w14:paraId="64101486" w14:textId="63690DE8"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.3</w:t>
            </w:r>
          </w:p>
        </w:tc>
        <w:tc>
          <w:tcPr>
            <w:tcW w:w="5994" w:type="dxa"/>
          </w:tcPr>
          <w:p w14:paraId="57F04759" w14:textId="5C1AD8BA"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representatives shall be duly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by the Tenderer. Tenderers or their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representatives will be allowed to attend and witness the opening of Tenders, and will sign a register evidencing their attendance.</w:t>
            </w:r>
          </w:p>
        </w:tc>
      </w:tr>
      <w:tr w:rsidR="00535858" w:rsidRPr="007575CF" w14:paraId="66470E1F" w14:textId="77777777" w:rsidTr="00CD7680">
        <w:tc>
          <w:tcPr>
            <w:tcW w:w="2318" w:type="dxa"/>
            <w:vMerge/>
          </w:tcPr>
          <w:p w14:paraId="416A65E7" w14:textId="77777777" w:rsidR="00535858" w:rsidRPr="007575CF" w:rsidRDefault="00535858" w:rsidP="00F72C33">
            <w:pPr>
              <w:rPr>
                <w:rFonts w:ascii="Cambria Math" w:hAnsi="Cambria Math"/>
                <w:b/>
              </w:rPr>
            </w:pPr>
          </w:p>
        </w:tc>
        <w:tc>
          <w:tcPr>
            <w:tcW w:w="1038" w:type="dxa"/>
          </w:tcPr>
          <w:p w14:paraId="29D43892" w14:textId="601C016F"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.4</w:t>
            </w:r>
          </w:p>
        </w:tc>
        <w:tc>
          <w:tcPr>
            <w:tcW w:w="5994" w:type="dxa"/>
          </w:tcPr>
          <w:p w14:paraId="4D8AF0DC" w14:textId="2D6FF437"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964D35" w:rsidRPr="007575CF">
              <w:rPr>
                <w:rFonts w:ascii="Cambria Math" w:hAnsi="Cambria Math" w:cs="Arial"/>
                <w:color w:val="000000"/>
                <w:sz w:val="22"/>
                <w:szCs w:val="22"/>
                <w:lang w:val="en-GB"/>
              </w:rPr>
              <w:t>40</w:t>
            </w:r>
            <w:r w:rsidRPr="007575CF">
              <w:rPr>
                <w:rFonts w:ascii="Cambria Math" w:hAnsi="Cambria Math" w:cs="Arial"/>
                <w:color w:val="000000"/>
                <w:sz w:val="22"/>
                <w:szCs w:val="22"/>
                <w:lang w:val="en-GB"/>
              </w:rPr>
              <w:t>.1.</w:t>
            </w:r>
          </w:p>
        </w:tc>
      </w:tr>
      <w:tr w:rsidR="00535858" w:rsidRPr="007575CF" w14:paraId="1E7F11E7" w14:textId="77777777" w:rsidTr="00CD7680">
        <w:tc>
          <w:tcPr>
            <w:tcW w:w="2318" w:type="dxa"/>
            <w:vMerge/>
          </w:tcPr>
          <w:p w14:paraId="4EF5B22C" w14:textId="77777777" w:rsidR="00535858" w:rsidRPr="007575CF" w:rsidRDefault="00535858" w:rsidP="00F72C33">
            <w:pPr>
              <w:rPr>
                <w:rFonts w:ascii="Cambria Math" w:hAnsi="Cambria Math"/>
                <w:b/>
              </w:rPr>
            </w:pPr>
          </w:p>
        </w:tc>
        <w:tc>
          <w:tcPr>
            <w:tcW w:w="1038" w:type="dxa"/>
          </w:tcPr>
          <w:p w14:paraId="42C125F0" w14:textId="6F9B6361"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.5</w:t>
            </w:r>
          </w:p>
        </w:tc>
        <w:tc>
          <w:tcPr>
            <w:tcW w:w="5994" w:type="dxa"/>
          </w:tcPr>
          <w:p w14:paraId="06D94DDE" w14:textId="77777777"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Ensuring that only the correct (M), (S), (W) envelopes are opened, details of each Tender will be dealt with as follows:</w:t>
            </w:r>
          </w:p>
          <w:p w14:paraId="598D03C8" w14:textId="77777777" w:rsidR="00535858" w:rsidRPr="007575CF" w:rsidRDefault="00535858" w:rsidP="00F72C33">
            <w:pPr>
              <w:keepLines/>
              <w:numPr>
                <w:ilvl w:val="0"/>
                <w:numId w:val="14"/>
              </w:numPr>
              <w:tabs>
                <w:tab w:val="clear" w:pos="1224"/>
                <w:tab w:val="num" w:pos="1130"/>
              </w:tabs>
              <w:spacing w:before="60" w:afterLines="20" w:after="48"/>
              <w:ind w:left="1130" w:hanging="482"/>
              <w:jc w:val="both"/>
              <w:rPr>
                <w:rFonts w:ascii="Cambria Math" w:hAnsi="Cambria Math" w:cs="Arial"/>
                <w:color w:val="000000"/>
                <w:lang w:val="en-GB"/>
              </w:rPr>
            </w:pPr>
            <w:r w:rsidRPr="007575CF">
              <w:rPr>
                <w:rFonts w:ascii="Cambria Math" w:eastAsia="Times New Roman" w:hAnsi="Cambria Math" w:cs="Arial"/>
                <w:color w:val="000000"/>
                <w:spacing w:val="-4"/>
                <w:lang w:val="en-GB"/>
              </w:rPr>
              <w:t>the Chairperson of the TOC will read aloud each Tender and record in the Tender Opening Sheet (TOS)</w:t>
            </w:r>
            <w:r w:rsidRPr="007575CF">
              <w:rPr>
                <w:rFonts w:ascii="Cambria Math" w:hAnsi="Cambria Math" w:cs="Arial"/>
                <w:color w:val="000000"/>
                <w:lang w:val="en-GB"/>
              </w:rPr>
              <w:t>:</w:t>
            </w:r>
          </w:p>
          <w:p w14:paraId="11D6EA19"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name and address of the Tenderer; </w:t>
            </w:r>
          </w:p>
          <w:p w14:paraId="7CDF7DC5" w14:textId="77777777" w:rsidR="00535858" w:rsidRPr="007575CF" w:rsidRDefault="00535858" w:rsidP="00F72C33">
            <w:pPr>
              <w:keepLines/>
              <w:numPr>
                <w:ilvl w:val="1"/>
                <w:numId w:val="13"/>
              </w:numPr>
              <w:tabs>
                <w:tab w:val="clear" w:pos="1728"/>
                <w:tab w:val="num" w:pos="1850"/>
              </w:tabs>
              <w:spacing w:before="60" w:afterLines="20" w:after="48"/>
              <w:ind w:left="1850" w:hanging="540"/>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state if it is a withdrawn, modified, substituted or   original Tender; </w:t>
            </w:r>
          </w:p>
          <w:p w14:paraId="24E8F3B7"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Tender price; </w:t>
            </w:r>
          </w:p>
          <w:p w14:paraId="17DA84C8"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official cost estimate; </w:t>
            </w:r>
          </w:p>
          <w:p w14:paraId="3524A334"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any discounts; </w:t>
            </w:r>
          </w:p>
          <w:p w14:paraId="5995E4B8"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any alternatives; </w:t>
            </w:r>
          </w:p>
          <w:p w14:paraId="66745716"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the presence or absence of any requisite Tender Security; and</w:t>
            </w:r>
          </w:p>
          <w:p w14:paraId="183DC495"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hAnsi="Cambria Math" w:cs="Arial"/>
                <w:color w:val="000000"/>
                <w:lang w:val="en-GB"/>
              </w:rPr>
            </w:pPr>
            <w:r w:rsidRPr="007575CF">
              <w:rPr>
                <w:rFonts w:ascii="Cambria Math" w:eastAsia="Times New Roman" w:hAnsi="Cambria Math" w:cs="Arial"/>
                <w:color w:val="000000"/>
                <w:spacing w:val="-4"/>
                <w:lang w:val="en-GB"/>
              </w:rPr>
              <w:t>such other details as the Procuring Entity, at its discretion, may consider appropriate</w:t>
            </w:r>
          </w:p>
          <w:p w14:paraId="14AB3696" w14:textId="77777777" w:rsidR="00535858" w:rsidRPr="007575CF" w:rsidRDefault="00535858" w:rsidP="00F72C33">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7575CF">
              <w:rPr>
                <w:rFonts w:ascii="Cambria Math" w:eastAsia="Times New Roman" w:hAnsi="Cambria Math" w:cs="Arial"/>
                <w:color w:val="000000"/>
                <w:spacing w:val="-4"/>
                <w:lang w:val="en-GB"/>
              </w:rPr>
              <w:t>only discounts and alternatives read aloud at the Tender opening will be considered in evaluation.</w:t>
            </w:r>
          </w:p>
          <w:p w14:paraId="0759E3A6" w14:textId="77777777" w:rsidR="00535858" w:rsidRPr="007575CF" w:rsidRDefault="00535858" w:rsidP="00F72C33">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7575CF">
              <w:rPr>
                <w:rFonts w:ascii="Cambria Math" w:eastAsia="Times New Roman" w:hAnsi="Cambria Math" w:cs="Arial"/>
                <w:color w:val="000000"/>
                <w:spacing w:val="-4"/>
                <w:lang w:val="en-GB"/>
              </w:rPr>
              <w:t>all pages of the original version of the Tender, except for un-amended printed literature, will be initialled by members of the TOC.</w:t>
            </w:r>
          </w:p>
        </w:tc>
      </w:tr>
      <w:tr w:rsidR="00535858" w:rsidRPr="007575CF" w14:paraId="1612801D" w14:textId="77777777" w:rsidTr="00CD7680">
        <w:tc>
          <w:tcPr>
            <w:tcW w:w="2318" w:type="dxa"/>
            <w:vMerge/>
          </w:tcPr>
          <w:p w14:paraId="0BDE800C" w14:textId="77777777" w:rsidR="00535858" w:rsidRPr="007575CF" w:rsidRDefault="00535858" w:rsidP="00F72C33">
            <w:pPr>
              <w:rPr>
                <w:rFonts w:ascii="Cambria Math" w:hAnsi="Cambria Math"/>
                <w:b/>
              </w:rPr>
            </w:pPr>
          </w:p>
        </w:tc>
        <w:tc>
          <w:tcPr>
            <w:tcW w:w="1038" w:type="dxa"/>
          </w:tcPr>
          <w:p w14:paraId="71E2F784" w14:textId="3C143445"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.6</w:t>
            </w:r>
          </w:p>
        </w:tc>
        <w:tc>
          <w:tcPr>
            <w:tcW w:w="5994" w:type="dxa"/>
          </w:tcPr>
          <w:p w14:paraId="2B3E74C5" w14:textId="264A00B7"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Upon completion of Tender opening, all members of the TOC and the Tenderers or Tenderer’s duly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representatives attending the Tender opening shall sign by name, address, designation, the TOS, copies of which shall be issued to the Head of the Procuring Entity or an officer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by him or her and also to the members of the TOC and any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Consultants</w:t>
            </w:r>
            <w:r w:rsidRPr="007575CF">
              <w:rPr>
                <w:rFonts w:ascii="Cambria Math" w:hAnsi="Cambria Math" w:cs="Arial"/>
                <w:color w:val="000000"/>
                <w:sz w:val="22"/>
                <w:szCs w:val="22"/>
              </w:rPr>
              <w:t xml:space="preserve"> Representatives</w:t>
            </w:r>
            <w:r w:rsidRPr="007575CF">
              <w:rPr>
                <w:rFonts w:ascii="Cambria Math" w:hAnsi="Cambria Math" w:cs="Arial"/>
                <w:color w:val="000000"/>
                <w:sz w:val="22"/>
                <w:szCs w:val="22"/>
                <w:lang w:val="en-GB"/>
              </w:rPr>
              <w:t xml:space="preserve"> and, to the Tenderers immediately.</w:t>
            </w:r>
          </w:p>
        </w:tc>
      </w:tr>
      <w:tr w:rsidR="00535858" w:rsidRPr="007575CF" w14:paraId="55AB6A5E" w14:textId="77777777" w:rsidTr="00CD7680">
        <w:tc>
          <w:tcPr>
            <w:tcW w:w="2318" w:type="dxa"/>
            <w:vMerge/>
          </w:tcPr>
          <w:p w14:paraId="5EC98424" w14:textId="77777777" w:rsidR="00535858" w:rsidRPr="007575CF" w:rsidRDefault="00535858" w:rsidP="00F72C33">
            <w:pPr>
              <w:rPr>
                <w:rFonts w:ascii="Cambria Math" w:hAnsi="Cambria Math"/>
                <w:b/>
              </w:rPr>
            </w:pPr>
          </w:p>
        </w:tc>
        <w:tc>
          <w:tcPr>
            <w:tcW w:w="1038" w:type="dxa"/>
          </w:tcPr>
          <w:p w14:paraId="73DF4E57" w14:textId="458CBEFF"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.7</w:t>
            </w:r>
          </w:p>
        </w:tc>
        <w:tc>
          <w:tcPr>
            <w:tcW w:w="5994" w:type="dxa"/>
          </w:tcPr>
          <w:p w14:paraId="58CD43B5" w14:textId="43881D5F" w:rsidR="00535858" w:rsidRPr="007575CF" w:rsidRDefault="0053585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omission of a Tenderer’s signature on the record shall not invalidate the contents and effect of the record under ITT Sub Clause </w:t>
            </w:r>
            <w:r w:rsidR="00964D35" w:rsidRPr="007575CF">
              <w:rPr>
                <w:rFonts w:ascii="Cambria Math" w:hAnsi="Cambria Math" w:cs="Arial"/>
                <w:color w:val="000000"/>
                <w:sz w:val="22"/>
                <w:szCs w:val="22"/>
                <w:lang w:val="en-GB"/>
              </w:rPr>
              <w:t>41</w:t>
            </w:r>
            <w:r w:rsidRPr="007575CF">
              <w:rPr>
                <w:rFonts w:ascii="Cambria Math" w:hAnsi="Cambria Math" w:cs="Arial"/>
                <w:color w:val="000000"/>
                <w:sz w:val="22"/>
                <w:szCs w:val="22"/>
                <w:lang w:val="en-GB"/>
              </w:rPr>
              <w:t>.5.</w:t>
            </w:r>
          </w:p>
        </w:tc>
      </w:tr>
      <w:tr w:rsidR="00535858" w:rsidRPr="007575CF" w14:paraId="24DF198A" w14:textId="77777777" w:rsidTr="00CD7680">
        <w:tc>
          <w:tcPr>
            <w:tcW w:w="2318" w:type="dxa"/>
            <w:vMerge/>
          </w:tcPr>
          <w:p w14:paraId="2C1C7C67" w14:textId="77777777" w:rsidR="00535858" w:rsidRPr="007575CF" w:rsidRDefault="00535858" w:rsidP="00F72C33">
            <w:pPr>
              <w:rPr>
                <w:rFonts w:ascii="Cambria Math" w:hAnsi="Cambria Math"/>
                <w:b/>
              </w:rPr>
            </w:pPr>
          </w:p>
        </w:tc>
        <w:tc>
          <w:tcPr>
            <w:tcW w:w="1038" w:type="dxa"/>
          </w:tcPr>
          <w:p w14:paraId="5BDD569B" w14:textId="1C9A529B"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.8</w:t>
            </w:r>
          </w:p>
        </w:tc>
        <w:tc>
          <w:tcPr>
            <w:tcW w:w="5994" w:type="dxa"/>
          </w:tcPr>
          <w:p w14:paraId="05BFA9BB" w14:textId="6187243F"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No Tender </w:t>
            </w:r>
            <w:r w:rsidR="008B03B0" w:rsidRPr="007575CF">
              <w:rPr>
                <w:rFonts w:ascii="Cambria Math" w:hAnsi="Cambria Math" w:cs="Arial"/>
                <w:color w:val="000000"/>
                <w:sz w:val="22"/>
                <w:szCs w:val="22"/>
                <w:lang w:val="en-GB"/>
              </w:rPr>
              <w:t xml:space="preserve">i.e., Technical or Financial Offer </w:t>
            </w:r>
            <w:r w:rsidRPr="007575CF">
              <w:rPr>
                <w:rFonts w:ascii="Cambria Math" w:hAnsi="Cambria Math" w:cs="Arial"/>
                <w:color w:val="000000"/>
                <w:sz w:val="22"/>
                <w:szCs w:val="22"/>
                <w:lang w:val="en-GB"/>
              </w:rPr>
              <w:t xml:space="preserve">will be rejected at the Tender opening stage except the LATE Tenders as stated in the ITT Clause </w:t>
            </w:r>
            <w:r w:rsidR="00964D35" w:rsidRPr="007575CF">
              <w:rPr>
                <w:rFonts w:ascii="Cambria Math" w:hAnsi="Cambria Math" w:cs="Arial"/>
                <w:color w:val="000000"/>
                <w:sz w:val="22"/>
                <w:szCs w:val="22"/>
                <w:lang w:val="en-GB"/>
              </w:rPr>
              <w:t>39</w:t>
            </w:r>
            <w:r w:rsidRPr="007575CF">
              <w:rPr>
                <w:rFonts w:ascii="Cambria Math" w:hAnsi="Cambria Math" w:cs="Arial"/>
                <w:color w:val="000000"/>
                <w:sz w:val="22"/>
                <w:szCs w:val="22"/>
                <w:lang w:val="en-GB"/>
              </w:rPr>
              <w:t>.</w:t>
            </w:r>
          </w:p>
        </w:tc>
      </w:tr>
      <w:tr w:rsidR="00535858" w:rsidRPr="007575CF" w14:paraId="243B2822" w14:textId="77777777" w:rsidTr="00CD7680">
        <w:tc>
          <w:tcPr>
            <w:tcW w:w="2318" w:type="dxa"/>
            <w:vMerge/>
          </w:tcPr>
          <w:p w14:paraId="5212DDCE" w14:textId="77777777" w:rsidR="00535858" w:rsidRPr="007575CF" w:rsidRDefault="00535858" w:rsidP="00F72C33">
            <w:pPr>
              <w:rPr>
                <w:rFonts w:ascii="Cambria Math" w:hAnsi="Cambria Math"/>
                <w:b/>
              </w:rPr>
            </w:pPr>
          </w:p>
        </w:tc>
        <w:tc>
          <w:tcPr>
            <w:tcW w:w="1038" w:type="dxa"/>
          </w:tcPr>
          <w:p w14:paraId="38D40A4B" w14:textId="305ABFC4" w:rsidR="00535858" w:rsidRPr="007575CF" w:rsidRDefault="00535858" w:rsidP="00F72C33">
            <w:pPr>
              <w:rPr>
                <w:rFonts w:ascii="Cambria Math" w:hAnsi="Cambria Math"/>
              </w:rPr>
            </w:pPr>
            <w:r w:rsidRPr="007575CF">
              <w:rPr>
                <w:rFonts w:ascii="Cambria Math" w:hAnsi="Cambria Math"/>
              </w:rPr>
              <w:t>4</w:t>
            </w:r>
            <w:r w:rsidR="00955654" w:rsidRPr="007575CF">
              <w:rPr>
                <w:rFonts w:ascii="Cambria Math" w:hAnsi="Cambria Math"/>
              </w:rPr>
              <w:t>1</w:t>
            </w:r>
            <w:r w:rsidRPr="007575CF">
              <w:rPr>
                <w:rFonts w:ascii="Cambria Math" w:hAnsi="Cambria Math"/>
              </w:rPr>
              <w:t>.</w:t>
            </w:r>
            <w:r w:rsidR="007635E3" w:rsidRPr="007575CF">
              <w:rPr>
                <w:rFonts w:ascii="Cambria Math" w:hAnsi="Cambria Math"/>
              </w:rPr>
              <w:t>9</w:t>
            </w:r>
          </w:p>
        </w:tc>
        <w:tc>
          <w:tcPr>
            <w:tcW w:w="5994" w:type="dxa"/>
          </w:tcPr>
          <w:p w14:paraId="399BACA6" w14:textId="78690320"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A copy of the record shall be distributed to all Tenderers who submitted tenders in time, and posted online when electronic tendering is permitted.</w:t>
            </w:r>
          </w:p>
        </w:tc>
      </w:tr>
      <w:tr w:rsidR="000A07F7" w:rsidRPr="007575CF" w14:paraId="2A81B270" w14:textId="77777777" w:rsidTr="00CD7680">
        <w:tc>
          <w:tcPr>
            <w:tcW w:w="2318" w:type="dxa"/>
            <w:vMerge w:val="restart"/>
          </w:tcPr>
          <w:p w14:paraId="1DE39C3A" w14:textId="7737685E" w:rsidR="000A07F7" w:rsidRPr="007575CF" w:rsidRDefault="00955654" w:rsidP="00F72C33">
            <w:pPr>
              <w:pStyle w:val="Heading3"/>
              <w:outlineLvl w:val="2"/>
              <w:rPr>
                <w:rFonts w:ascii="Cambria Math" w:hAnsi="Cambria Math"/>
                <w:b/>
              </w:rPr>
            </w:pPr>
            <w:bookmarkStart w:id="297" w:name="_Toc227576261"/>
            <w:r w:rsidRPr="007575CF">
              <w:rPr>
                <w:rFonts w:ascii="Cambria Math" w:hAnsi="Cambria Math"/>
                <w:b/>
              </w:rPr>
              <w:t>42</w:t>
            </w:r>
            <w:r w:rsidR="000A07F7" w:rsidRPr="007575CF">
              <w:rPr>
                <w:rFonts w:ascii="Cambria Math" w:hAnsi="Cambria Math"/>
                <w:b/>
              </w:rPr>
              <w:t>. Evaluation of Tenders</w:t>
            </w:r>
            <w:bookmarkEnd w:id="297"/>
          </w:p>
        </w:tc>
        <w:tc>
          <w:tcPr>
            <w:tcW w:w="1038" w:type="dxa"/>
          </w:tcPr>
          <w:p w14:paraId="3FED0F6C" w14:textId="11646C8E" w:rsidR="000A07F7" w:rsidRPr="007575CF" w:rsidRDefault="00955654" w:rsidP="00F72C33">
            <w:pPr>
              <w:rPr>
                <w:rFonts w:ascii="Cambria Math" w:hAnsi="Cambria Math"/>
              </w:rPr>
            </w:pPr>
            <w:r w:rsidRPr="007575CF">
              <w:rPr>
                <w:rFonts w:ascii="Cambria Math" w:hAnsi="Cambria Math"/>
              </w:rPr>
              <w:t>42</w:t>
            </w:r>
            <w:r w:rsidR="000A07F7" w:rsidRPr="007575CF">
              <w:rPr>
                <w:rFonts w:ascii="Cambria Math" w:hAnsi="Cambria Math"/>
              </w:rPr>
              <w:t>.1</w:t>
            </w:r>
          </w:p>
        </w:tc>
        <w:tc>
          <w:tcPr>
            <w:tcW w:w="5994" w:type="dxa"/>
          </w:tcPr>
          <w:p w14:paraId="04757E7A" w14:textId="54A539FC" w:rsidR="000A07F7" w:rsidRPr="007575CF" w:rsidRDefault="00753812"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Technical Offers shall be examined and evaluated only on the basis of the criteria specified in the Tender Document.</w:t>
            </w:r>
          </w:p>
        </w:tc>
      </w:tr>
      <w:tr w:rsidR="000A07F7" w:rsidRPr="007575CF" w14:paraId="79F02399" w14:textId="77777777" w:rsidTr="00CD7680">
        <w:tc>
          <w:tcPr>
            <w:tcW w:w="2318" w:type="dxa"/>
            <w:vMerge/>
          </w:tcPr>
          <w:p w14:paraId="4CA73B4B" w14:textId="77777777" w:rsidR="000A07F7" w:rsidRPr="007575CF" w:rsidRDefault="000A07F7" w:rsidP="00F72C33">
            <w:pPr>
              <w:rPr>
                <w:rFonts w:ascii="Cambria Math" w:hAnsi="Cambria Math"/>
                <w:b/>
              </w:rPr>
            </w:pPr>
          </w:p>
        </w:tc>
        <w:tc>
          <w:tcPr>
            <w:tcW w:w="1038" w:type="dxa"/>
          </w:tcPr>
          <w:p w14:paraId="469A8676" w14:textId="76DDBA2B" w:rsidR="000A07F7" w:rsidRPr="007575CF" w:rsidRDefault="00955654" w:rsidP="00F72C33">
            <w:pPr>
              <w:rPr>
                <w:rFonts w:ascii="Cambria Math" w:hAnsi="Cambria Math"/>
              </w:rPr>
            </w:pPr>
            <w:r w:rsidRPr="007575CF">
              <w:rPr>
                <w:rFonts w:ascii="Cambria Math" w:hAnsi="Cambria Math"/>
              </w:rPr>
              <w:t>42</w:t>
            </w:r>
            <w:r w:rsidR="000A07F7" w:rsidRPr="007575CF">
              <w:rPr>
                <w:rFonts w:ascii="Cambria Math" w:hAnsi="Cambria Math"/>
              </w:rPr>
              <w:t>.2</w:t>
            </w:r>
          </w:p>
        </w:tc>
        <w:tc>
          <w:tcPr>
            <w:tcW w:w="5994" w:type="dxa"/>
          </w:tcPr>
          <w:p w14:paraId="31252B05" w14:textId="77777777" w:rsidR="000A07F7" w:rsidRPr="007575CF" w:rsidRDefault="000A07F7"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753812" w:rsidRPr="007575CF" w14:paraId="1570A90C" w14:textId="77777777" w:rsidTr="00CD7680">
        <w:tc>
          <w:tcPr>
            <w:tcW w:w="2318" w:type="dxa"/>
            <w:vMerge/>
          </w:tcPr>
          <w:p w14:paraId="0C929B0C" w14:textId="77777777" w:rsidR="00753812" w:rsidRPr="007575CF" w:rsidRDefault="00753812" w:rsidP="00F72C33">
            <w:pPr>
              <w:rPr>
                <w:rFonts w:ascii="Cambria Math" w:hAnsi="Cambria Math"/>
                <w:b/>
              </w:rPr>
            </w:pPr>
          </w:p>
        </w:tc>
        <w:tc>
          <w:tcPr>
            <w:tcW w:w="1038" w:type="dxa"/>
          </w:tcPr>
          <w:p w14:paraId="6F52D593" w14:textId="20DE823A" w:rsidR="00753812" w:rsidRPr="007575CF" w:rsidRDefault="00955654" w:rsidP="00F72C33">
            <w:pPr>
              <w:rPr>
                <w:rFonts w:ascii="Cambria Math" w:hAnsi="Cambria Math"/>
              </w:rPr>
            </w:pPr>
            <w:r w:rsidRPr="007575CF">
              <w:rPr>
                <w:rFonts w:ascii="Cambria Math" w:hAnsi="Cambria Math"/>
              </w:rPr>
              <w:t>42</w:t>
            </w:r>
            <w:r w:rsidR="00753812" w:rsidRPr="007575CF">
              <w:rPr>
                <w:rFonts w:ascii="Cambria Math" w:hAnsi="Cambria Math"/>
              </w:rPr>
              <w:t>.3</w:t>
            </w:r>
          </w:p>
        </w:tc>
        <w:tc>
          <w:tcPr>
            <w:tcW w:w="5994" w:type="dxa"/>
          </w:tcPr>
          <w:p w14:paraId="441B1503" w14:textId="77777777" w:rsidR="00753812" w:rsidRPr="007575CF" w:rsidRDefault="00753812" w:rsidP="00F72C33">
            <w:pPr>
              <w:widowControl w:val="0"/>
              <w:adjustRightInd w:val="0"/>
              <w:spacing w:before="60"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rPr>
              <w:t>TEC may consider a Tender Offer as responsive in the Evaluation, only if it is submitted in compliance with the mandatory requirements set out in the Tender Document.  The evaluation process should begin immediately after Technical Offer opening following two steps</w:t>
            </w:r>
            <w:r w:rsidRPr="007575CF">
              <w:rPr>
                <w:rFonts w:ascii="Cambria Math" w:eastAsia="Times New Roman" w:hAnsi="Cambria Math" w:cs="Arial"/>
                <w:spacing w:val="-4"/>
                <w:lang w:val="en-GB"/>
              </w:rPr>
              <w:t>:</w:t>
            </w:r>
          </w:p>
          <w:p w14:paraId="5E01EF93" w14:textId="77777777" w:rsidR="00753812" w:rsidRPr="007575CF" w:rsidRDefault="00753812" w:rsidP="00F72C33">
            <w:pPr>
              <w:keepNext/>
              <w:numPr>
                <w:ilvl w:val="0"/>
                <w:numId w:val="15"/>
              </w:numPr>
              <w:tabs>
                <w:tab w:val="clear" w:pos="1260"/>
                <w:tab w:val="num" w:pos="1220"/>
              </w:tabs>
              <w:spacing w:before="60" w:after="40"/>
              <w:ind w:left="1224" w:hanging="274"/>
              <w:rPr>
                <w:rFonts w:ascii="Cambria Math" w:eastAsia="Times New Roman" w:hAnsi="Cambria Math" w:cs="Arial"/>
                <w:spacing w:val="-4"/>
                <w:lang w:val="en-GB"/>
              </w:rPr>
            </w:pPr>
            <w:r w:rsidRPr="007575CF">
              <w:rPr>
                <w:rFonts w:ascii="Cambria Math" w:eastAsia="Times New Roman" w:hAnsi="Cambria Math" w:cs="Arial"/>
                <w:spacing w:val="-4"/>
                <w:lang w:val="en-GB"/>
              </w:rPr>
              <w:t>Preliminary examination</w:t>
            </w:r>
          </w:p>
          <w:p w14:paraId="0B50D24B" w14:textId="77777777" w:rsidR="00753812" w:rsidRPr="007575CF" w:rsidRDefault="00753812" w:rsidP="00F72C33">
            <w:pPr>
              <w:keepNext/>
              <w:numPr>
                <w:ilvl w:val="0"/>
                <w:numId w:val="15"/>
              </w:numPr>
              <w:tabs>
                <w:tab w:val="clear" w:pos="1260"/>
                <w:tab w:val="num" w:pos="1220"/>
              </w:tabs>
              <w:spacing w:before="60" w:after="40"/>
              <w:ind w:left="1224" w:hanging="274"/>
              <w:rPr>
                <w:rFonts w:ascii="Cambria Math" w:eastAsia="Times New Roman" w:hAnsi="Cambria Math" w:cs="Arial"/>
                <w:spacing w:val="-4"/>
                <w:lang w:val="en-GB"/>
              </w:rPr>
            </w:pPr>
            <w:r w:rsidRPr="007575CF">
              <w:rPr>
                <w:rFonts w:ascii="Cambria Math" w:eastAsia="Times New Roman" w:hAnsi="Cambria Math" w:cs="Arial"/>
                <w:spacing w:val="-4"/>
                <w:lang w:val="en-GB"/>
              </w:rPr>
              <w:t>Technical examination and responsiveness</w:t>
            </w:r>
          </w:p>
          <w:p w14:paraId="1C521EB4" w14:textId="44F1C8F6" w:rsidR="00753812" w:rsidRPr="007575CF" w:rsidRDefault="00753812" w:rsidP="00F72C33">
            <w:pPr>
              <w:pStyle w:val="Sub-ClauseText"/>
              <w:keepLines/>
              <w:spacing w:before="0" w:after="0"/>
              <w:rPr>
                <w:rFonts w:ascii="Cambria Math" w:hAnsi="Cambria Math" w:cs="Arial"/>
                <w:bCs/>
                <w:color w:val="000000"/>
                <w:sz w:val="22"/>
                <w:szCs w:val="22"/>
                <w:lang w:val="en-GB"/>
              </w:rPr>
            </w:pPr>
          </w:p>
        </w:tc>
      </w:tr>
      <w:tr w:rsidR="001C229D" w:rsidRPr="007575CF" w14:paraId="310C8D2A" w14:textId="77777777" w:rsidTr="00CD7680">
        <w:tc>
          <w:tcPr>
            <w:tcW w:w="2318" w:type="dxa"/>
            <w:vMerge w:val="restart"/>
          </w:tcPr>
          <w:p w14:paraId="1E11FA0B" w14:textId="360BDA1A" w:rsidR="001C229D" w:rsidRPr="007575CF" w:rsidRDefault="00955654" w:rsidP="00F72C33">
            <w:pPr>
              <w:pStyle w:val="Heading3"/>
              <w:outlineLvl w:val="2"/>
              <w:rPr>
                <w:rFonts w:ascii="Cambria Math" w:hAnsi="Cambria Math"/>
                <w:b/>
              </w:rPr>
            </w:pPr>
            <w:bookmarkStart w:id="298" w:name="_Toc227576262"/>
            <w:r w:rsidRPr="007575CF">
              <w:rPr>
                <w:rFonts w:ascii="Cambria Math" w:hAnsi="Cambria Math"/>
                <w:b/>
              </w:rPr>
              <w:t>43</w:t>
            </w:r>
            <w:r w:rsidR="001C229D" w:rsidRPr="007575CF">
              <w:rPr>
                <w:rFonts w:ascii="Cambria Math" w:hAnsi="Cambria Math"/>
                <w:b/>
              </w:rPr>
              <w:t>. Preliminary Examination</w:t>
            </w:r>
            <w:bookmarkEnd w:id="298"/>
          </w:p>
        </w:tc>
        <w:tc>
          <w:tcPr>
            <w:tcW w:w="1038" w:type="dxa"/>
          </w:tcPr>
          <w:p w14:paraId="32B232D1" w14:textId="4051A001" w:rsidR="001C229D" w:rsidRPr="007575CF" w:rsidRDefault="00955654" w:rsidP="00F72C33">
            <w:pPr>
              <w:rPr>
                <w:rFonts w:ascii="Cambria Math" w:hAnsi="Cambria Math"/>
              </w:rPr>
            </w:pPr>
            <w:r w:rsidRPr="007575CF">
              <w:rPr>
                <w:rFonts w:ascii="Cambria Math" w:hAnsi="Cambria Math"/>
              </w:rPr>
              <w:t>43</w:t>
            </w:r>
            <w:r w:rsidR="001C229D" w:rsidRPr="007575CF">
              <w:rPr>
                <w:rFonts w:ascii="Cambria Math" w:hAnsi="Cambria Math"/>
              </w:rPr>
              <w:t>.1</w:t>
            </w:r>
          </w:p>
        </w:tc>
        <w:tc>
          <w:tcPr>
            <w:tcW w:w="5994" w:type="dxa"/>
          </w:tcPr>
          <w:p w14:paraId="795445F4" w14:textId="0F86342B" w:rsidR="001C229D" w:rsidRPr="007575CF" w:rsidRDefault="00A11D01"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Compliance, adequacy and authenticity of the documentary evidences for meeting the qualification criterion specified in the corresponding section of the Tender document shall have to be preliminarily examined and verified.</w:t>
            </w:r>
          </w:p>
        </w:tc>
      </w:tr>
      <w:tr w:rsidR="00A11D01" w:rsidRPr="007575CF" w14:paraId="2FD09951" w14:textId="77777777" w:rsidTr="00CD7680">
        <w:tc>
          <w:tcPr>
            <w:tcW w:w="2318" w:type="dxa"/>
            <w:vMerge/>
          </w:tcPr>
          <w:p w14:paraId="6DDCC119" w14:textId="77777777" w:rsidR="00A11D01" w:rsidRPr="007575CF" w:rsidRDefault="00A11D01" w:rsidP="00F72C33">
            <w:pPr>
              <w:rPr>
                <w:rFonts w:ascii="Cambria Math" w:hAnsi="Cambria Math"/>
                <w:b/>
                <w:sz w:val="24"/>
                <w:szCs w:val="24"/>
              </w:rPr>
            </w:pPr>
          </w:p>
        </w:tc>
        <w:tc>
          <w:tcPr>
            <w:tcW w:w="1038" w:type="dxa"/>
          </w:tcPr>
          <w:p w14:paraId="48E8C0C9" w14:textId="65546A7F" w:rsidR="00A11D01" w:rsidRPr="007575CF" w:rsidRDefault="00A11D01" w:rsidP="00F72C33">
            <w:pPr>
              <w:rPr>
                <w:rFonts w:ascii="Cambria Math" w:hAnsi="Cambria Math"/>
              </w:rPr>
            </w:pPr>
            <w:r w:rsidRPr="007575CF">
              <w:rPr>
                <w:rFonts w:ascii="Cambria Math" w:hAnsi="Cambria Math"/>
              </w:rPr>
              <w:t>4</w:t>
            </w:r>
            <w:r w:rsidR="00955654" w:rsidRPr="007575CF">
              <w:rPr>
                <w:rFonts w:ascii="Cambria Math" w:hAnsi="Cambria Math"/>
              </w:rPr>
              <w:t>3</w:t>
            </w:r>
            <w:r w:rsidRPr="007575CF">
              <w:rPr>
                <w:rFonts w:ascii="Cambria Math" w:hAnsi="Cambria Math"/>
              </w:rPr>
              <w:t>.2</w:t>
            </w:r>
          </w:p>
        </w:tc>
        <w:tc>
          <w:tcPr>
            <w:tcW w:w="5994" w:type="dxa"/>
          </w:tcPr>
          <w:p w14:paraId="2438BDA8" w14:textId="60DE78A0" w:rsidR="00A11D01" w:rsidRPr="007575CF" w:rsidRDefault="00A11D01"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TEC shall examine the Tenders to confirm that all documentations as stated under ITT Clause 2</w:t>
            </w:r>
            <w:r w:rsidR="00964D35" w:rsidRPr="007575CF">
              <w:rPr>
                <w:rFonts w:ascii="Cambria Math" w:hAnsi="Cambria Math" w:cs="Arial"/>
                <w:color w:val="000000"/>
                <w:sz w:val="22"/>
                <w:szCs w:val="22"/>
                <w:lang w:val="en-GB"/>
              </w:rPr>
              <w:t>1</w:t>
            </w:r>
            <w:r w:rsidRPr="007575CF">
              <w:rPr>
                <w:rFonts w:ascii="Cambria Math" w:hAnsi="Cambria Math" w:cs="Arial"/>
                <w:color w:val="000000"/>
                <w:sz w:val="22"/>
                <w:szCs w:val="22"/>
                <w:lang w:val="en-GB"/>
              </w:rPr>
              <w:t xml:space="preserve"> have been provided, to determine the completeness of each document submitted</w:t>
            </w:r>
            <w:r w:rsidR="00535858" w:rsidRPr="007575CF">
              <w:rPr>
                <w:rFonts w:ascii="Cambria Math" w:hAnsi="Cambria Math" w:cs="Arial"/>
                <w:color w:val="000000"/>
                <w:sz w:val="22"/>
                <w:szCs w:val="22"/>
                <w:lang w:val="en-GB"/>
              </w:rPr>
              <w:t xml:space="preserve">. The procuring entity shall verify </w:t>
            </w:r>
            <w:r w:rsidR="0046330D" w:rsidRPr="007575CF">
              <w:rPr>
                <w:rFonts w:ascii="Cambria Math" w:hAnsi="Cambria Math" w:cs="Arial"/>
                <w:color w:val="000000"/>
                <w:sz w:val="22"/>
                <w:szCs w:val="22"/>
                <w:lang w:val="en-GB"/>
              </w:rPr>
              <w:t>the documents provided.</w:t>
            </w:r>
          </w:p>
        </w:tc>
      </w:tr>
      <w:tr w:rsidR="001C229D" w:rsidRPr="007575CF" w14:paraId="628AB9FD" w14:textId="77777777" w:rsidTr="00CD7680">
        <w:tc>
          <w:tcPr>
            <w:tcW w:w="2318" w:type="dxa"/>
            <w:vMerge/>
          </w:tcPr>
          <w:p w14:paraId="499050E9" w14:textId="77777777" w:rsidR="001C229D" w:rsidRPr="007575CF" w:rsidRDefault="001C229D" w:rsidP="00F72C33">
            <w:pPr>
              <w:rPr>
                <w:rFonts w:ascii="Cambria Math" w:hAnsi="Cambria Math"/>
                <w:b/>
              </w:rPr>
            </w:pPr>
          </w:p>
        </w:tc>
        <w:tc>
          <w:tcPr>
            <w:tcW w:w="1038" w:type="dxa"/>
          </w:tcPr>
          <w:p w14:paraId="407CCD84" w14:textId="728F7EE2" w:rsidR="001C229D" w:rsidRPr="007575CF" w:rsidRDefault="00955654" w:rsidP="00F72C33">
            <w:pPr>
              <w:rPr>
                <w:rFonts w:ascii="Cambria Math" w:hAnsi="Cambria Math"/>
              </w:rPr>
            </w:pPr>
            <w:r w:rsidRPr="007575CF">
              <w:rPr>
                <w:rFonts w:ascii="Cambria Math" w:hAnsi="Cambria Math"/>
              </w:rPr>
              <w:t>43</w:t>
            </w:r>
            <w:r w:rsidR="001C229D" w:rsidRPr="007575CF">
              <w:rPr>
                <w:rFonts w:ascii="Cambria Math" w:hAnsi="Cambria Math"/>
              </w:rPr>
              <w:t>.</w:t>
            </w:r>
            <w:r w:rsidR="00A11D01" w:rsidRPr="007575CF">
              <w:rPr>
                <w:rFonts w:ascii="Cambria Math" w:hAnsi="Cambria Math"/>
              </w:rPr>
              <w:t>3</w:t>
            </w:r>
          </w:p>
        </w:tc>
        <w:tc>
          <w:tcPr>
            <w:tcW w:w="5994" w:type="dxa"/>
          </w:tcPr>
          <w:p w14:paraId="0EE516C0" w14:textId="77777777" w:rsidR="001C229D" w:rsidRPr="007575CF" w:rsidRDefault="001C229D" w:rsidP="00F72C33">
            <w:pPr>
              <w:pStyle w:val="Sub-ClauseText"/>
              <w:tabs>
                <w:tab w:val="num" w:pos="679"/>
              </w:tab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05A67668"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299" w:name="_Toc50198993"/>
            <w:bookmarkStart w:id="300" w:name="_Toc50259488"/>
            <w:bookmarkStart w:id="301" w:name="_Toc50260463"/>
            <w:r w:rsidRPr="007575CF">
              <w:rPr>
                <w:rFonts w:ascii="Cambria Math" w:hAnsi="Cambria Math" w:cs="Arial"/>
                <w:color w:val="000000"/>
                <w:lang w:val="en-GB"/>
              </w:rPr>
              <w:t>All Forms, as applicable, duly filled-in and signed, as in Tender Forms (Section 5);</w:t>
            </w:r>
            <w:bookmarkEnd w:id="299"/>
            <w:bookmarkEnd w:id="300"/>
            <w:bookmarkEnd w:id="301"/>
          </w:p>
          <w:p w14:paraId="5E191F2A"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02" w:name="_Toc50198994"/>
            <w:bookmarkStart w:id="303" w:name="_Toc50259489"/>
            <w:bookmarkStart w:id="304" w:name="_Toc50260464"/>
            <w:r w:rsidRPr="007575CF">
              <w:rPr>
                <w:rFonts w:ascii="Cambria Math" w:hAnsi="Cambria Math" w:cs="Arial"/>
                <w:color w:val="000000"/>
                <w:lang w:val="en-GB"/>
              </w:rPr>
              <w:t xml:space="preserve">Priced </w:t>
            </w:r>
            <w:r w:rsidR="002B513D" w:rsidRPr="007575CF">
              <w:rPr>
                <w:rFonts w:ascii="Cambria Math" w:hAnsi="Cambria Math" w:cs="Arial"/>
                <w:color w:val="000000"/>
                <w:lang w:val="en-GB"/>
              </w:rPr>
              <w:t>Schedule</w:t>
            </w:r>
            <w:r w:rsidRPr="007575CF">
              <w:rPr>
                <w:rFonts w:ascii="Cambria Math" w:hAnsi="Cambria Math" w:cs="Arial"/>
                <w:color w:val="000000"/>
                <w:lang w:val="en-GB"/>
              </w:rPr>
              <w:t>;</w:t>
            </w:r>
            <w:bookmarkEnd w:id="302"/>
            <w:bookmarkEnd w:id="303"/>
            <w:bookmarkEnd w:id="304"/>
          </w:p>
          <w:p w14:paraId="04CD6E9F"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05" w:name="_Toc50198995"/>
            <w:bookmarkStart w:id="306" w:name="_Toc50259490"/>
            <w:bookmarkStart w:id="307" w:name="_Toc50260465"/>
            <w:r w:rsidRPr="007575CF">
              <w:rPr>
                <w:rFonts w:ascii="Cambria Math" w:hAnsi="Cambria Math" w:cs="Arial"/>
                <w:color w:val="000000"/>
                <w:lang w:val="en-GB"/>
              </w:rPr>
              <w:t>Written confirmation</w:t>
            </w:r>
            <w:r w:rsidRPr="007575CF">
              <w:rPr>
                <w:rFonts w:ascii="Cambria Math" w:eastAsia="Times New Roman" w:hAnsi="Cambria Math" w:cs="Arial"/>
                <w:color w:val="000000"/>
                <w:spacing w:val="-4"/>
                <w:lang w:val="en-GB"/>
              </w:rPr>
              <w:t xml:space="preserve"> authorizing the signatory of the Tender</w:t>
            </w:r>
            <w:r w:rsidRPr="007575CF">
              <w:rPr>
                <w:rFonts w:ascii="Cambria Math" w:hAnsi="Cambria Math" w:cs="Arial"/>
                <w:color w:val="000000"/>
                <w:lang w:val="en-GB"/>
              </w:rPr>
              <w:t xml:space="preserve"> to commit the Tenderer; and</w:t>
            </w:r>
            <w:bookmarkStart w:id="308" w:name="_Toc50198996"/>
            <w:bookmarkStart w:id="309" w:name="_Toc50259491"/>
            <w:bookmarkStart w:id="310" w:name="_Toc50260466"/>
            <w:bookmarkEnd w:id="305"/>
            <w:bookmarkEnd w:id="306"/>
            <w:bookmarkEnd w:id="307"/>
          </w:p>
          <w:p w14:paraId="58196D80"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r w:rsidRPr="007575CF">
              <w:rPr>
                <w:rFonts w:ascii="Cambria Math" w:hAnsi="Cambria Math" w:cs="Arial"/>
                <w:color w:val="000000"/>
                <w:lang w:val="en-GB"/>
              </w:rPr>
              <w:t>Valid Tender Security.</w:t>
            </w:r>
            <w:bookmarkEnd w:id="308"/>
            <w:bookmarkEnd w:id="309"/>
            <w:bookmarkEnd w:id="310"/>
          </w:p>
        </w:tc>
      </w:tr>
      <w:tr w:rsidR="001C229D" w:rsidRPr="007575CF" w14:paraId="5D868FDD" w14:textId="77777777" w:rsidTr="00CD7680">
        <w:tc>
          <w:tcPr>
            <w:tcW w:w="2318" w:type="dxa"/>
            <w:vMerge w:val="restart"/>
          </w:tcPr>
          <w:p w14:paraId="7F0E0DBA" w14:textId="35F530F1" w:rsidR="001C229D" w:rsidRPr="007575CF" w:rsidRDefault="00955654" w:rsidP="00F72C33">
            <w:pPr>
              <w:pStyle w:val="Heading3"/>
              <w:outlineLvl w:val="2"/>
              <w:rPr>
                <w:rFonts w:ascii="Cambria Math" w:hAnsi="Cambria Math"/>
                <w:b/>
              </w:rPr>
            </w:pPr>
            <w:bookmarkStart w:id="311" w:name="_Toc227576263"/>
            <w:r w:rsidRPr="007575CF">
              <w:rPr>
                <w:rFonts w:ascii="Cambria Math" w:hAnsi="Cambria Math"/>
                <w:b/>
              </w:rPr>
              <w:t>44</w:t>
            </w:r>
            <w:r w:rsidR="001C229D" w:rsidRPr="007575CF">
              <w:rPr>
                <w:rFonts w:ascii="Cambria Math" w:hAnsi="Cambria Math"/>
                <w:b/>
              </w:rPr>
              <w:t xml:space="preserve">. Technical </w:t>
            </w:r>
            <w:r w:rsidR="00402095" w:rsidRPr="007575CF">
              <w:rPr>
                <w:rFonts w:ascii="Cambria Math" w:hAnsi="Cambria Math"/>
                <w:b/>
              </w:rPr>
              <w:t xml:space="preserve">Examination and </w:t>
            </w:r>
            <w:r w:rsidR="001C229D" w:rsidRPr="007575CF">
              <w:rPr>
                <w:rFonts w:ascii="Cambria Math" w:hAnsi="Cambria Math"/>
                <w:b/>
              </w:rPr>
              <w:t>Responsiveness</w:t>
            </w:r>
            <w:bookmarkEnd w:id="311"/>
            <w:r w:rsidR="001C229D" w:rsidRPr="007575CF">
              <w:rPr>
                <w:rFonts w:ascii="Cambria Math" w:hAnsi="Cambria Math"/>
                <w:b/>
              </w:rPr>
              <w:t xml:space="preserve"> </w:t>
            </w:r>
          </w:p>
        </w:tc>
        <w:tc>
          <w:tcPr>
            <w:tcW w:w="1038" w:type="dxa"/>
          </w:tcPr>
          <w:p w14:paraId="59318B36" w14:textId="70F58AD8" w:rsidR="001C229D" w:rsidRPr="007575CF" w:rsidRDefault="00955654" w:rsidP="00F72C33">
            <w:pPr>
              <w:rPr>
                <w:rFonts w:ascii="Cambria Math" w:hAnsi="Cambria Math"/>
              </w:rPr>
            </w:pPr>
            <w:r w:rsidRPr="007575CF">
              <w:rPr>
                <w:rFonts w:ascii="Cambria Math" w:hAnsi="Cambria Math"/>
              </w:rPr>
              <w:t>44</w:t>
            </w:r>
            <w:r w:rsidR="001C229D" w:rsidRPr="007575CF">
              <w:rPr>
                <w:rFonts w:ascii="Cambria Math" w:hAnsi="Cambria Math"/>
              </w:rPr>
              <w:t>.1</w:t>
            </w:r>
          </w:p>
        </w:tc>
        <w:tc>
          <w:tcPr>
            <w:tcW w:w="5994" w:type="dxa"/>
          </w:tcPr>
          <w:p w14:paraId="5CB66D28" w14:textId="232D24A6" w:rsidR="001C229D" w:rsidRPr="007575CF" w:rsidRDefault="00A11D01" w:rsidP="00F72C33">
            <w:pPr>
              <w:pStyle w:val="Sub-ClauseText"/>
              <w:keepLines/>
              <w:tabs>
                <w:tab w:val="left" w:pos="1248"/>
              </w:tab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Only those Tenders surviving preliminary examination need to be examined in this phase.</w:t>
            </w:r>
          </w:p>
        </w:tc>
      </w:tr>
      <w:tr w:rsidR="00A11D01" w:rsidRPr="007575CF" w14:paraId="7617B3B7" w14:textId="77777777" w:rsidTr="00CD7680">
        <w:tc>
          <w:tcPr>
            <w:tcW w:w="2318" w:type="dxa"/>
            <w:vMerge/>
          </w:tcPr>
          <w:p w14:paraId="40308DF6" w14:textId="77777777" w:rsidR="00A11D01" w:rsidRPr="007575CF" w:rsidRDefault="00A11D01" w:rsidP="00F72C33">
            <w:pPr>
              <w:rPr>
                <w:rFonts w:ascii="Cambria Math" w:hAnsi="Cambria Math"/>
                <w:b/>
                <w:sz w:val="24"/>
                <w:szCs w:val="24"/>
              </w:rPr>
            </w:pPr>
          </w:p>
        </w:tc>
        <w:tc>
          <w:tcPr>
            <w:tcW w:w="1038" w:type="dxa"/>
          </w:tcPr>
          <w:p w14:paraId="21C2EBF0" w14:textId="0C5DFFEC" w:rsidR="00A11D01" w:rsidRPr="007575CF" w:rsidRDefault="00A11D01" w:rsidP="00F72C33">
            <w:pPr>
              <w:rPr>
                <w:rFonts w:ascii="Cambria Math" w:hAnsi="Cambria Math"/>
              </w:rPr>
            </w:pPr>
            <w:r w:rsidRPr="007575CF">
              <w:rPr>
                <w:rFonts w:ascii="Cambria Math" w:hAnsi="Cambria Math"/>
              </w:rPr>
              <w:t>4</w:t>
            </w:r>
            <w:r w:rsidR="00955654" w:rsidRPr="007575CF">
              <w:rPr>
                <w:rFonts w:ascii="Cambria Math" w:hAnsi="Cambria Math"/>
              </w:rPr>
              <w:t>4</w:t>
            </w:r>
            <w:r w:rsidRPr="007575CF">
              <w:rPr>
                <w:rFonts w:ascii="Cambria Math" w:hAnsi="Cambria Math"/>
              </w:rPr>
              <w:t>.2</w:t>
            </w:r>
          </w:p>
        </w:tc>
        <w:tc>
          <w:tcPr>
            <w:tcW w:w="5994" w:type="dxa"/>
          </w:tcPr>
          <w:p w14:paraId="4DE21A4C" w14:textId="7E72914A" w:rsidR="00A11D01" w:rsidRPr="007575CF" w:rsidRDefault="00A11D01"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TEC’s determination of a Tender’s responsiveness is to be based on the contents of the Tender itself without recourse to extrinsic evidence.</w:t>
            </w:r>
          </w:p>
        </w:tc>
      </w:tr>
      <w:tr w:rsidR="00A11D01" w:rsidRPr="007575CF" w14:paraId="698D5B35" w14:textId="77777777" w:rsidTr="00CD7680">
        <w:tc>
          <w:tcPr>
            <w:tcW w:w="2318" w:type="dxa"/>
            <w:vMerge/>
          </w:tcPr>
          <w:p w14:paraId="0E4A068D" w14:textId="77777777" w:rsidR="00A11D01" w:rsidRPr="007575CF" w:rsidRDefault="00A11D01" w:rsidP="00F72C33">
            <w:pPr>
              <w:rPr>
                <w:rFonts w:ascii="Cambria Math" w:hAnsi="Cambria Math"/>
                <w:b/>
              </w:rPr>
            </w:pPr>
          </w:p>
        </w:tc>
        <w:tc>
          <w:tcPr>
            <w:tcW w:w="1038" w:type="dxa"/>
          </w:tcPr>
          <w:p w14:paraId="48EA0CF7" w14:textId="149A1BE7" w:rsidR="00A11D01" w:rsidRPr="007575CF" w:rsidRDefault="00955654" w:rsidP="00F72C33">
            <w:pPr>
              <w:rPr>
                <w:rFonts w:ascii="Cambria Math" w:hAnsi="Cambria Math"/>
              </w:rPr>
            </w:pPr>
            <w:r w:rsidRPr="007575CF">
              <w:rPr>
                <w:rFonts w:ascii="Cambria Math" w:hAnsi="Cambria Math"/>
              </w:rPr>
              <w:t>44</w:t>
            </w:r>
            <w:r w:rsidR="00A11D01" w:rsidRPr="007575CF">
              <w:rPr>
                <w:rFonts w:ascii="Cambria Math" w:hAnsi="Cambria Math"/>
              </w:rPr>
              <w:t>.3</w:t>
            </w:r>
          </w:p>
        </w:tc>
        <w:tc>
          <w:tcPr>
            <w:tcW w:w="5994" w:type="dxa"/>
          </w:tcPr>
          <w:p w14:paraId="56002CFB" w14:textId="77777777" w:rsidR="00A11D01" w:rsidRPr="007575CF" w:rsidRDefault="00A11D01"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5FCA7D70"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affects in any substantial way the scope, quality, or supply of goods specified in the Contract; or</w:t>
            </w:r>
          </w:p>
          <w:p w14:paraId="763B0CDF"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limits in any substantial way, or is inconsistent with the Tender Documents, the Procuring Entity’s rights or the Tenderer’s obligations under the Contract; or</w:t>
            </w:r>
          </w:p>
          <w:p w14:paraId="5269C963"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if rectified would unfairly affect the competitive position of other Tenderers presenting responsive Tenders.</w:t>
            </w:r>
          </w:p>
          <w:p w14:paraId="3F5FB6E7" w14:textId="77777777" w:rsidR="00A11D01" w:rsidRPr="007575CF" w:rsidRDefault="00A11D01" w:rsidP="00F72C33">
            <w:pPr>
              <w:pStyle w:val="Sub-ClauseText"/>
              <w:keepLines/>
              <w:spacing w:before="40" w:after="4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During the evaluation of Tenders, the following definitions shall apply:</w:t>
            </w:r>
          </w:p>
          <w:p w14:paraId="55F890E3" w14:textId="77777777" w:rsidR="00A11D01" w:rsidRPr="007575CF" w:rsidRDefault="00A11D01" w:rsidP="00F72C33">
            <w:pPr>
              <w:pStyle w:val="Sub-ClauseText"/>
              <w:keepLines/>
              <w:spacing w:before="40" w:after="40"/>
              <w:ind w:left="860"/>
              <w:rPr>
                <w:rFonts w:ascii="Cambria Math" w:hAnsi="Cambria Math" w:cs="Arial"/>
                <w:bCs/>
                <w:color w:val="000000"/>
                <w:sz w:val="22"/>
                <w:szCs w:val="22"/>
                <w:lang w:val="en-GB"/>
              </w:rPr>
            </w:pPr>
            <w:r w:rsidRPr="007575CF">
              <w:rPr>
                <w:rFonts w:ascii="Cambria Math" w:hAnsi="Cambria Math" w:cs="Arial"/>
                <w:b/>
                <w:bCs/>
                <w:color w:val="000000"/>
                <w:sz w:val="22"/>
                <w:szCs w:val="22"/>
                <w:lang w:val="en-GB"/>
              </w:rPr>
              <w:t>“Deviation”</w:t>
            </w:r>
            <w:r w:rsidRPr="007575CF">
              <w:rPr>
                <w:rFonts w:ascii="Cambria Math" w:hAnsi="Cambria Math" w:cs="Arial"/>
                <w:bCs/>
                <w:color w:val="000000"/>
                <w:sz w:val="22"/>
                <w:szCs w:val="22"/>
                <w:lang w:val="en-GB"/>
              </w:rPr>
              <w:t xml:space="preserve"> is a departure from the requirements specified in the Tender Document;</w:t>
            </w:r>
          </w:p>
          <w:p w14:paraId="3BDB2D8E" w14:textId="77777777" w:rsidR="00A11D01" w:rsidRPr="007575CF" w:rsidRDefault="00A11D01" w:rsidP="00F72C33">
            <w:pPr>
              <w:pStyle w:val="Sub-ClauseText"/>
              <w:keepLines/>
              <w:spacing w:before="40" w:after="40"/>
              <w:ind w:left="860"/>
              <w:rPr>
                <w:rFonts w:ascii="Cambria Math" w:hAnsi="Cambria Math" w:cs="Arial"/>
                <w:bCs/>
                <w:color w:val="000000"/>
                <w:sz w:val="22"/>
                <w:szCs w:val="22"/>
                <w:lang w:val="en-GB"/>
              </w:rPr>
            </w:pPr>
            <w:r w:rsidRPr="007575CF">
              <w:rPr>
                <w:rFonts w:ascii="Cambria Math" w:hAnsi="Cambria Math" w:cs="Arial"/>
                <w:b/>
                <w:bCs/>
                <w:color w:val="000000"/>
                <w:sz w:val="22"/>
                <w:szCs w:val="22"/>
                <w:lang w:val="en-GB"/>
              </w:rPr>
              <w:t>“Reservation”</w:t>
            </w:r>
            <w:r w:rsidRPr="007575CF">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626F794D" w14:textId="77777777" w:rsidR="00A11D01" w:rsidRPr="007575CF" w:rsidRDefault="00A11D01" w:rsidP="00F72C33">
            <w:pPr>
              <w:spacing w:before="40" w:after="40"/>
              <w:ind w:left="860"/>
              <w:jc w:val="both"/>
              <w:rPr>
                <w:rFonts w:ascii="Cambria Math" w:hAnsi="Cambria Math" w:cs="Arial"/>
                <w:bCs/>
                <w:color w:val="000000"/>
                <w:lang w:val="en-GB"/>
              </w:rPr>
            </w:pPr>
            <w:r w:rsidRPr="007575CF">
              <w:rPr>
                <w:rFonts w:ascii="Cambria Math" w:hAnsi="Cambria Math" w:cs="Arial"/>
                <w:b/>
                <w:bCs/>
                <w:color w:val="000000"/>
                <w:lang w:val="en-GB"/>
              </w:rPr>
              <w:t>“Omission”</w:t>
            </w:r>
            <w:r w:rsidRPr="007575CF">
              <w:rPr>
                <w:rFonts w:ascii="Cambria Math" w:hAnsi="Cambria Math" w:cs="Arial"/>
                <w:bCs/>
                <w:color w:val="000000"/>
                <w:lang w:val="en-GB"/>
              </w:rPr>
              <w:t xml:space="preserve"> is the failure to submit part or all of the information or documentation required in the Tender Document.</w:t>
            </w:r>
          </w:p>
        </w:tc>
      </w:tr>
      <w:tr w:rsidR="00AE35C7" w:rsidRPr="007575CF" w14:paraId="0B749229" w14:textId="77777777" w:rsidTr="00CD7680">
        <w:tc>
          <w:tcPr>
            <w:tcW w:w="2318" w:type="dxa"/>
            <w:vMerge/>
          </w:tcPr>
          <w:p w14:paraId="44FF24CE" w14:textId="77777777" w:rsidR="00AE35C7" w:rsidRPr="007575CF" w:rsidRDefault="00AE35C7" w:rsidP="00F72C33">
            <w:pPr>
              <w:rPr>
                <w:rFonts w:ascii="Cambria Math" w:hAnsi="Cambria Math"/>
                <w:b/>
              </w:rPr>
            </w:pPr>
          </w:p>
        </w:tc>
        <w:tc>
          <w:tcPr>
            <w:tcW w:w="1038" w:type="dxa"/>
          </w:tcPr>
          <w:p w14:paraId="0B33C842" w14:textId="542BCFB9" w:rsidR="00AE35C7" w:rsidRPr="007575CF" w:rsidRDefault="00AE35C7" w:rsidP="00F72C33">
            <w:pPr>
              <w:rPr>
                <w:rFonts w:ascii="Cambria Math" w:hAnsi="Cambria Math"/>
              </w:rPr>
            </w:pPr>
            <w:r w:rsidRPr="007575CF">
              <w:rPr>
                <w:rFonts w:ascii="Cambria Math" w:hAnsi="Cambria Math"/>
              </w:rPr>
              <w:t>4</w:t>
            </w:r>
            <w:r w:rsidR="00955654" w:rsidRPr="007575CF">
              <w:rPr>
                <w:rFonts w:ascii="Cambria Math" w:hAnsi="Cambria Math"/>
              </w:rPr>
              <w:t>4</w:t>
            </w:r>
            <w:r w:rsidRPr="007575CF">
              <w:rPr>
                <w:rFonts w:ascii="Cambria Math" w:hAnsi="Cambria Math"/>
              </w:rPr>
              <w:t>.4</w:t>
            </w:r>
          </w:p>
        </w:tc>
        <w:tc>
          <w:tcPr>
            <w:tcW w:w="5994" w:type="dxa"/>
          </w:tcPr>
          <w:p w14:paraId="5C964226" w14:textId="29FBAC67" w:rsidR="00AE35C7" w:rsidRPr="007575CF" w:rsidRDefault="00AE35C7"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Information contained in a Tender, that was not requested in the Tender Document shall not be considered in evaluation of the Tender.</w:t>
            </w:r>
          </w:p>
        </w:tc>
      </w:tr>
      <w:tr w:rsidR="00AE35C7" w:rsidRPr="007575CF" w14:paraId="01934C31" w14:textId="77777777" w:rsidTr="00CD7680">
        <w:tc>
          <w:tcPr>
            <w:tcW w:w="2318" w:type="dxa"/>
            <w:vMerge/>
          </w:tcPr>
          <w:p w14:paraId="6EF0F118" w14:textId="77777777" w:rsidR="00AE35C7" w:rsidRPr="007575CF" w:rsidRDefault="00AE35C7" w:rsidP="00F72C33">
            <w:pPr>
              <w:rPr>
                <w:rFonts w:ascii="Cambria Math" w:hAnsi="Cambria Math"/>
                <w:b/>
              </w:rPr>
            </w:pPr>
          </w:p>
        </w:tc>
        <w:tc>
          <w:tcPr>
            <w:tcW w:w="1038" w:type="dxa"/>
          </w:tcPr>
          <w:p w14:paraId="2C5E14B0" w14:textId="135410AC" w:rsidR="00AE35C7" w:rsidRPr="007575CF" w:rsidRDefault="00955654" w:rsidP="00F72C33">
            <w:pPr>
              <w:rPr>
                <w:rFonts w:ascii="Cambria Math" w:hAnsi="Cambria Math"/>
              </w:rPr>
            </w:pPr>
            <w:r w:rsidRPr="007575CF">
              <w:rPr>
                <w:rFonts w:ascii="Cambria Math" w:hAnsi="Cambria Math"/>
              </w:rPr>
              <w:t>44.5</w:t>
            </w:r>
          </w:p>
        </w:tc>
        <w:tc>
          <w:tcPr>
            <w:tcW w:w="5994" w:type="dxa"/>
          </w:tcPr>
          <w:p w14:paraId="304C7E3A" w14:textId="77777777" w:rsidR="00AE35C7" w:rsidRPr="007575CF" w:rsidRDefault="00AE35C7"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AE35C7" w:rsidRPr="007575CF" w14:paraId="78EB57D2" w14:textId="77777777" w:rsidTr="00CD7680">
        <w:tc>
          <w:tcPr>
            <w:tcW w:w="2318" w:type="dxa"/>
            <w:vMerge/>
          </w:tcPr>
          <w:p w14:paraId="0ADEB478" w14:textId="77777777" w:rsidR="00AE35C7" w:rsidRPr="007575CF" w:rsidRDefault="00AE35C7" w:rsidP="00F72C33">
            <w:pPr>
              <w:rPr>
                <w:rFonts w:ascii="Cambria Math" w:hAnsi="Cambria Math"/>
                <w:b/>
              </w:rPr>
            </w:pPr>
          </w:p>
        </w:tc>
        <w:tc>
          <w:tcPr>
            <w:tcW w:w="1038" w:type="dxa"/>
          </w:tcPr>
          <w:p w14:paraId="1CBE09B5" w14:textId="205ECD48" w:rsidR="00AE35C7" w:rsidRPr="007575CF" w:rsidRDefault="00955654" w:rsidP="00F72C33">
            <w:pPr>
              <w:rPr>
                <w:rFonts w:ascii="Cambria Math" w:hAnsi="Cambria Math"/>
              </w:rPr>
            </w:pPr>
            <w:r w:rsidRPr="007575CF">
              <w:rPr>
                <w:rFonts w:ascii="Cambria Math" w:hAnsi="Cambria Math"/>
              </w:rPr>
              <w:t>44.6</w:t>
            </w:r>
          </w:p>
        </w:tc>
        <w:tc>
          <w:tcPr>
            <w:tcW w:w="5994" w:type="dxa"/>
          </w:tcPr>
          <w:p w14:paraId="418726E1" w14:textId="77777777" w:rsidR="00AE35C7" w:rsidRPr="007575CF" w:rsidRDefault="00AE35C7"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There shall be no requirement as to the minimum number of responsive Tenders.</w:t>
            </w:r>
          </w:p>
        </w:tc>
      </w:tr>
      <w:tr w:rsidR="00753812" w:rsidRPr="007575CF" w14:paraId="181AB181" w14:textId="77777777" w:rsidTr="00CD7680">
        <w:tc>
          <w:tcPr>
            <w:tcW w:w="2318" w:type="dxa"/>
            <w:vMerge/>
          </w:tcPr>
          <w:p w14:paraId="4E8D6F3D" w14:textId="77777777" w:rsidR="00753812" w:rsidRPr="007575CF" w:rsidRDefault="00753812" w:rsidP="00F72C33">
            <w:pPr>
              <w:rPr>
                <w:rFonts w:ascii="Cambria Math" w:hAnsi="Cambria Math"/>
                <w:b/>
              </w:rPr>
            </w:pPr>
          </w:p>
        </w:tc>
        <w:tc>
          <w:tcPr>
            <w:tcW w:w="1038" w:type="dxa"/>
          </w:tcPr>
          <w:p w14:paraId="22F15400" w14:textId="77440161" w:rsidR="00753812" w:rsidRPr="007575CF" w:rsidRDefault="00955654" w:rsidP="00F72C33">
            <w:pPr>
              <w:rPr>
                <w:rFonts w:ascii="Cambria Math" w:hAnsi="Cambria Math"/>
              </w:rPr>
            </w:pPr>
            <w:r w:rsidRPr="007575CF">
              <w:rPr>
                <w:rFonts w:ascii="Cambria Math" w:hAnsi="Cambria Math"/>
              </w:rPr>
              <w:t>44.7</w:t>
            </w:r>
          </w:p>
        </w:tc>
        <w:tc>
          <w:tcPr>
            <w:tcW w:w="5994" w:type="dxa"/>
          </w:tcPr>
          <w:p w14:paraId="12E7E19B" w14:textId="436F78F1" w:rsidR="00753812" w:rsidRPr="007575CF" w:rsidRDefault="003C7B2B"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sz w:val="22"/>
                <w:szCs w:val="22"/>
                <w:lang w:val="en-GB"/>
              </w:rPr>
              <w:t>T</w:t>
            </w:r>
            <w:r w:rsidR="00753812" w:rsidRPr="007575CF">
              <w:rPr>
                <w:rFonts w:ascii="Cambria Math" w:hAnsi="Cambria Math" w:cs="Arial"/>
                <w:sz w:val="22"/>
                <w:szCs w:val="22"/>
                <w:lang w:val="en-GB"/>
              </w:rPr>
              <w:t>he TEC will examine the adequacy and authenticity of the documentary evidence which may follow the order below:</w:t>
            </w:r>
          </w:p>
          <w:p w14:paraId="64C6A011" w14:textId="135FA70F" w:rsidR="00753812" w:rsidRPr="007575CF" w:rsidRDefault="00753812" w:rsidP="00F72C33">
            <w:pPr>
              <w:numPr>
                <w:ilvl w:val="0"/>
                <w:numId w:val="29"/>
              </w:numPr>
              <w:tabs>
                <w:tab w:val="clear" w:pos="1440"/>
                <w:tab w:val="num" w:pos="1152"/>
              </w:tabs>
              <w:spacing w:before="120" w:after="80"/>
              <w:ind w:left="1152" w:hanging="270"/>
              <w:jc w:val="both"/>
              <w:rPr>
                <w:rFonts w:ascii="Cambria Math" w:hAnsi="Cambria Math" w:cs="Arial"/>
                <w:color w:val="000000"/>
                <w:lang w:val="en-GB"/>
              </w:rPr>
            </w:pPr>
            <w:r w:rsidRPr="007575CF">
              <w:rPr>
                <w:rFonts w:ascii="Cambria Math" w:hAnsi="Cambria Math" w:cs="Arial"/>
                <w:color w:val="000000"/>
                <w:lang w:val="en-GB"/>
              </w:rPr>
              <w:t xml:space="preserve">verification of the completeness of the country of origin declaration in the Price Schedule for Goods and related services </w:t>
            </w:r>
            <w:r w:rsidR="00811233" w:rsidRPr="007575CF">
              <w:rPr>
                <w:rFonts w:ascii="Cambria Math" w:eastAsia="SimSun" w:hAnsi="Cambria Math" w:cs="Arial"/>
                <w:b/>
                <w:bCs/>
                <w:kern w:val="0"/>
                <w:lang w:val="en-GB"/>
                <w14:ligatures w14:val="none"/>
              </w:rPr>
              <w:t>(Form PG8-4A</w:t>
            </w:r>
            <w:r w:rsidR="00811233">
              <w:rPr>
                <w:rFonts w:ascii="Cambria Math" w:eastAsia="SimSun" w:hAnsi="Cambria Math" w:cs="Arial"/>
                <w:b/>
                <w:bCs/>
                <w:kern w:val="0"/>
                <w:lang w:val="en-GB"/>
                <w14:ligatures w14:val="none"/>
              </w:rPr>
              <w:t>-1 &amp; 2 for NCT and PG-8-</w:t>
            </w:r>
            <w:r w:rsidR="00811233" w:rsidRPr="007575CF">
              <w:rPr>
                <w:rFonts w:ascii="Cambria Math" w:eastAsia="SimSun" w:hAnsi="Cambria Math" w:cs="Arial"/>
                <w:b/>
                <w:bCs/>
                <w:kern w:val="0"/>
                <w:lang w:val="en-GB"/>
                <w14:ligatures w14:val="none"/>
              </w:rPr>
              <w:t>4B</w:t>
            </w:r>
            <w:r w:rsidR="00811233">
              <w:rPr>
                <w:rFonts w:ascii="Cambria Math" w:eastAsia="SimSun" w:hAnsi="Cambria Math" w:cs="Arial"/>
                <w:b/>
                <w:bCs/>
                <w:kern w:val="0"/>
                <w:lang w:val="en-GB"/>
                <w14:ligatures w14:val="none"/>
              </w:rPr>
              <w:t>-1, 2, 3 &amp; 4 for ICT</w:t>
            </w:r>
            <w:r w:rsidR="00811233" w:rsidRPr="007575CF">
              <w:rPr>
                <w:rFonts w:ascii="Cambria Math" w:eastAsia="SimSun" w:hAnsi="Cambria Math" w:cs="Arial"/>
                <w:b/>
                <w:bCs/>
                <w:kern w:val="0"/>
                <w:lang w:val="en-GB"/>
                <w14:ligatures w14:val="none"/>
              </w:rPr>
              <w:t>)</w:t>
            </w:r>
            <w:r w:rsidRPr="007575CF">
              <w:rPr>
                <w:rFonts w:ascii="Cambria Math" w:hAnsi="Cambria Math" w:cs="Arial"/>
                <w:color w:val="000000"/>
                <w:lang w:val="en-GB"/>
              </w:rPr>
              <w:t xml:space="preserve"> to determine the eligibility of the Goods</w:t>
            </w:r>
            <w:r w:rsidRPr="007575CF">
              <w:rPr>
                <w:rFonts w:ascii="Cambria Math" w:hAnsi="Cambria Math" w:cs="Arial"/>
                <w:spacing w:val="-4"/>
                <w:lang w:val="en-GB"/>
              </w:rPr>
              <w:t>.</w:t>
            </w:r>
          </w:p>
          <w:p w14:paraId="32F7A530" w14:textId="32AE6559" w:rsidR="00753812" w:rsidRPr="007575CF" w:rsidRDefault="00753812" w:rsidP="00F72C33">
            <w:pPr>
              <w:numPr>
                <w:ilvl w:val="0"/>
                <w:numId w:val="29"/>
              </w:numPr>
              <w:tabs>
                <w:tab w:val="clear" w:pos="1440"/>
                <w:tab w:val="num" w:pos="1152"/>
              </w:tabs>
              <w:spacing w:before="120" w:after="80"/>
              <w:ind w:left="1152" w:hanging="270"/>
              <w:jc w:val="both"/>
              <w:rPr>
                <w:rFonts w:ascii="Cambria Math" w:hAnsi="Cambria Math" w:cs="Arial"/>
                <w:color w:val="000000"/>
                <w:lang w:val="en-GB"/>
              </w:rPr>
            </w:pPr>
            <w:r w:rsidRPr="007575CF">
              <w:rPr>
                <w:rFonts w:ascii="Cambria Math" w:hAnsi="Cambria Math" w:cs="Arial"/>
                <w:color w:val="000000"/>
                <w:lang w:val="en-GB"/>
              </w:rPr>
              <w:t xml:space="preserve">verification and examination of the documentary evidence and completed Specification Submission Sheet </w:t>
            </w:r>
            <w:r w:rsidRPr="007575CF">
              <w:rPr>
                <w:rFonts w:ascii="Cambria Math" w:hAnsi="Cambria Math" w:cs="Arial"/>
                <w:b/>
                <w:color w:val="000000"/>
                <w:lang w:val="en-GB"/>
              </w:rPr>
              <w:t>(Form PG8-5</w:t>
            </w:r>
            <w:r w:rsidRPr="007575CF">
              <w:rPr>
                <w:rFonts w:ascii="Cambria Math" w:hAnsi="Cambria Math" w:cs="Arial"/>
                <w:color w:val="000000"/>
                <w:lang w:val="en-GB"/>
              </w:rPr>
              <w:t>) to determine the conformity of the Goods.</w:t>
            </w:r>
          </w:p>
          <w:p w14:paraId="1F303980" w14:textId="38A62BBC" w:rsidR="00753812" w:rsidRPr="007575CF" w:rsidRDefault="00753812" w:rsidP="00F72C33">
            <w:pPr>
              <w:numPr>
                <w:ilvl w:val="0"/>
                <w:numId w:val="29"/>
              </w:numPr>
              <w:tabs>
                <w:tab w:val="clear" w:pos="1440"/>
                <w:tab w:val="num" w:pos="1242"/>
              </w:tabs>
              <w:spacing w:before="80" w:after="80"/>
              <w:ind w:left="1260" w:hanging="405"/>
              <w:jc w:val="both"/>
              <w:rPr>
                <w:rFonts w:ascii="Cambria Math" w:hAnsi="Cambria Math" w:cs="Arial"/>
                <w:lang w:val="en-GB"/>
              </w:rPr>
            </w:pPr>
            <w:r w:rsidRPr="007575CF">
              <w:rPr>
                <w:rFonts w:ascii="Cambria Math" w:hAnsi="Cambria Math" w:cs="Arial"/>
                <w:lang w:val="en-GB"/>
              </w:rPr>
              <w:t>verification and examination of the documentary evidence that the Tenderer’s qualifications conform to the Tender Documents and the Tenderer meets each of the qualification criterion specified in Sub-Section C, Qualification Criteria</w:t>
            </w:r>
            <w:r w:rsidR="009B0304" w:rsidRPr="007575CF">
              <w:rPr>
                <w:rFonts w:ascii="Cambria Math" w:hAnsi="Cambria Math" w:cs="Arial"/>
                <w:lang w:val="en-GB"/>
              </w:rPr>
              <w:t>.</w:t>
            </w:r>
          </w:p>
        </w:tc>
      </w:tr>
      <w:tr w:rsidR="00753812" w:rsidRPr="007575CF" w14:paraId="4971931A" w14:textId="77777777" w:rsidTr="00CD7680">
        <w:tc>
          <w:tcPr>
            <w:tcW w:w="2318" w:type="dxa"/>
            <w:vMerge/>
          </w:tcPr>
          <w:p w14:paraId="4912E55A" w14:textId="77777777" w:rsidR="00753812" w:rsidRPr="007575CF" w:rsidRDefault="00753812" w:rsidP="00F72C33">
            <w:pPr>
              <w:rPr>
                <w:rFonts w:ascii="Cambria Math" w:hAnsi="Cambria Math"/>
                <w:b/>
              </w:rPr>
            </w:pPr>
          </w:p>
        </w:tc>
        <w:tc>
          <w:tcPr>
            <w:tcW w:w="1038" w:type="dxa"/>
          </w:tcPr>
          <w:p w14:paraId="74F590AC" w14:textId="567AB859" w:rsidR="00753812" w:rsidRPr="007575CF" w:rsidRDefault="00955654" w:rsidP="00F72C33">
            <w:pPr>
              <w:rPr>
                <w:rFonts w:ascii="Cambria Math" w:hAnsi="Cambria Math"/>
              </w:rPr>
            </w:pPr>
            <w:r w:rsidRPr="007575CF">
              <w:rPr>
                <w:rFonts w:ascii="Cambria Math" w:hAnsi="Cambria Math"/>
              </w:rPr>
              <w:t>44.8</w:t>
            </w:r>
          </w:p>
        </w:tc>
        <w:tc>
          <w:tcPr>
            <w:tcW w:w="5994" w:type="dxa"/>
          </w:tcPr>
          <w:p w14:paraId="0BBC14AB" w14:textId="77777777" w:rsidR="00753812" w:rsidRPr="007575CF" w:rsidRDefault="00753812"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753812" w:rsidRPr="007575CF" w14:paraId="78B71CEB" w14:textId="77777777" w:rsidTr="00CD7680">
        <w:tc>
          <w:tcPr>
            <w:tcW w:w="2318" w:type="dxa"/>
            <w:vMerge/>
          </w:tcPr>
          <w:p w14:paraId="25252204" w14:textId="77777777" w:rsidR="00753812" w:rsidRPr="007575CF" w:rsidRDefault="00753812" w:rsidP="00F72C33">
            <w:pPr>
              <w:rPr>
                <w:rFonts w:ascii="Cambria Math" w:hAnsi="Cambria Math"/>
                <w:b/>
              </w:rPr>
            </w:pPr>
          </w:p>
        </w:tc>
        <w:tc>
          <w:tcPr>
            <w:tcW w:w="1038" w:type="dxa"/>
          </w:tcPr>
          <w:p w14:paraId="1C96B791" w14:textId="69C46B39" w:rsidR="00753812" w:rsidRPr="007575CF" w:rsidRDefault="00955654" w:rsidP="00F72C33">
            <w:pPr>
              <w:rPr>
                <w:rFonts w:ascii="Cambria Math" w:hAnsi="Cambria Math"/>
              </w:rPr>
            </w:pPr>
            <w:r w:rsidRPr="007575CF">
              <w:rPr>
                <w:rFonts w:ascii="Cambria Math" w:hAnsi="Cambria Math"/>
              </w:rPr>
              <w:t>44.9</w:t>
            </w:r>
          </w:p>
        </w:tc>
        <w:tc>
          <w:tcPr>
            <w:tcW w:w="5994" w:type="dxa"/>
          </w:tcPr>
          <w:p w14:paraId="5D0CED6C" w14:textId="77777777" w:rsidR="00753812" w:rsidRPr="007575CF" w:rsidRDefault="00753812"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TEC may regard a Tender as responsive even if it contains:</w:t>
            </w:r>
          </w:p>
          <w:p w14:paraId="53FD2778" w14:textId="77777777" w:rsidR="00753812" w:rsidRPr="007575CF" w:rsidRDefault="00753812" w:rsidP="00F72C33">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7575CF">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31DFFB44" w14:textId="77777777" w:rsidR="00753812" w:rsidRPr="007575CF" w:rsidRDefault="00753812" w:rsidP="00F72C33">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errors or oversights, that if corrected, would not alter the key aspects of the Tender. </w:t>
            </w:r>
          </w:p>
        </w:tc>
      </w:tr>
      <w:tr w:rsidR="00753812" w:rsidRPr="007575CF" w14:paraId="00EFD760" w14:textId="77777777" w:rsidTr="00CD7680">
        <w:tc>
          <w:tcPr>
            <w:tcW w:w="2318" w:type="dxa"/>
            <w:vMerge w:val="restart"/>
          </w:tcPr>
          <w:p w14:paraId="23DD4C93" w14:textId="2F525D9F" w:rsidR="00753812" w:rsidRPr="007575CF" w:rsidRDefault="00753812" w:rsidP="00F72C33">
            <w:pPr>
              <w:pStyle w:val="Heading3"/>
              <w:outlineLvl w:val="2"/>
              <w:rPr>
                <w:rFonts w:ascii="Cambria Math" w:hAnsi="Cambria Math"/>
                <w:b/>
              </w:rPr>
            </w:pPr>
            <w:bookmarkStart w:id="312" w:name="_Toc132720684"/>
            <w:bookmarkStart w:id="313" w:name="_Toc227576264"/>
            <w:r w:rsidRPr="007575CF">
              <w:rPr>
                <w:rFonts w:ascii="Cambria Math" w:hAnsi="Cambria Math"/>
                <w:b/>
              </w:rPr>
              <w:t>4</w:t>
            </w:r>
            <w:r w:rsidR="008E24D0" w:rsidRPr="007575CF">
              <w:rPr>
                <w:rFonts w:ascii="Cambria Math" w:hAnsi="Cambria Math"/>
                <w:b/>
              </w:rPr>
              <w:t>5</w:t>
            </w:r>
            <w:r w:rsidRPr="007575CF">
              <w:rPr>
                <w:rFonts w:ascii="Cambria Math" w:hAnsi="Cambria Math"/>
                <w:b/>
              </w:rPr>
              <w:t>. Clarification on Tender</w:t>
            </w:r>
            <w:bookmarkEnd w:id="312"/>
            <w:bookmarkEnd w:id="313"/>
          </w:p>
        </w:tc>
        <w:tc>
          <w:tcPr>
            <w:tcW w:w="1038" w:type="dxa"/>
          </w:tcPr>
          <w:p w14:paraId="7BCF57C6" w14:textId="764A410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.1</w:t>
            </w:r>
          </w:p>
        </w:tc>
        <w:tc>
          <w:tcPr>
            <w:tcW w:w="5994" w:type="dxa"/>
          </w:tcPr>
          <w:p w14:paraId="5C6745DB" w14:textId="59D6FD34"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eastAsia="Times New Roman" w:hAnsi="Cambria Math" w:cs="Arial"/>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w:t>
            </w:r>
            <w:r w:rsidR="009B0304" w:rsidRPr="007575CF">
              <w:rPr>
                <w:rFonts w:ascii="Cambria Math" w:eastAsia="Times New Roman" w:hAnsi="Cambria Math" w:cs="Arial"/>
                <w:color w:val="000000"/>
                <w:spacing w:val="-4"/>
                <w:lang w:val="en-GB"/>
              </w:rPr>
              <w:t>44</w:t>
            </w:r>
            <w:r w:rsidRPr="007575CF">
              <w:rPr>
                <w:rFonts w:ascii="Cambria Math" w:eastAsia="Times New Roman" w:hAnsi="Cambria Math" w:cs="Arial"/>
                <w:color w:val="000000"/>
                <w:spacing w:val="-4"/>
                <w:lang w:val="en-GB"/>
              </w:rPr>
              <w:t xml:space="preserve">.3, will neither be sought nor be permitted. </w:t>
            </w:r>
          </w:p>
        </w:tc>
      </w:tr>
      <w:tr w:rsidR="00753812" w:rsidRPr="007575CF" w14:paraId="7C8240F4" w14:textId="77777777" w:rsidTr="00CD7680">
        <w:tc>
          <w:tcPr>
            <w:tcW w:w="2318" w:type="dxa"/>
            <w:vMerge/>
          </w:tcPr>
          <w:p w14:paraId="0C26382C" w14:textId="77777777" w:rsidR="00753812" w:rsidRPr="007575CF" w:rsidRDefault="00753812" w:rsidP="00F72C33">
            <w:pPr>
              <w:rPr>
                <w:rFonts w:ascii="Cambria Math" w:hAnsi="Cambria Math"/>
                <w:b/>
              </w:rPr>
            </w:pPr>
          </w:p>
        </w:tc>
        <w:tc>
          <w:tcPr>
            <w:tcW w:w="1038" w:type="dxa"/>
          </w:tcPr>
          <w:p w14:paraId="3145AF9A" w14:textId="27BCA0F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.2</w:t>
            </w:r>
          </w:p>
        </w:tc>
        <w:tc>
          <w:tcPr>
            <w:tcW w:w="5994" w:type="dxa"/>
          </w:tcPr>
          <w:p w14:paraId="596E6E17" w14:textId="0A78CF5F"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eastAsia="Times New Roman" w:hAnsi="Cambria Math" w:cs="Arial"/>
                <w:color w:val="000000"/>
                <w:spacing w:val="-4"/>
                <w:lang w:val="en-GB"/>
              </w:rPr>
              <w:t xml:space="preserve">Changes in the Tender price shall also not be sought or permitted, except to confirm the correction of arithmetical errors discovered by the TEC in the evaluation of the Tenders, as stated under ITT Sub Clause </w:t>
            </w:r>
            <w:r w:rsidR="009B0304" w:rsidRPr="007575CF">
              <w:rPr>
                <w:rFonts w:ascii="Cambria Math" w:eastAsia="Times New Roman" w:hAnsi="Cambria Math" w:cs="Arial"/>
                <w:color w:val="000000"/>
                <w:spacing w:val="-4"/>
                <w:lang w:val="en-GB"/>
              </w:rPr>
              <w:t>50</w:t>
            </w:r>
            <w:r w:rsidRPr="007575CF">
              <w:rPr>
                <w:rFonts w:ascii="Cambria Math" w:eastAsia="Times New Roman" w:hAnsi="Cambria Math" w:cs="Arial"/>
                <w:color w:val="000000"/>
                <w:spacing w:val="-4"/>
                <w:lang w:val="en-GB"/>
              </w:rPr>
              <w:t>.1.</w:t>
            </w:r>
          </w:p>
        </w:tc>
      </w:tr>
      <w:tr w:rsidR="00753812" w:rsidRPr="007575CF" w14:paraId="12D6BE09" w14:textId="77777777" w:rsidTr="00CD7680">
        <w:tc>
          <w:tcPr>
            <w:tcW w:w="2318" w:type="dxa"/>
            <w:vMerge/>
          </w:tcPr>
          <w:p w14:paraId="2C02DC02" w14:textId="77777777" w:rsidR="00753812" w:rsidRPr="007575CF" w:rsidRDefault="00753812" w:rsidP="00F72C33">
            <w:pPr>
              <w:rPr>
                <w:rFonts w:ascii="Cambria Math" w:hAnsi="Cambria Math"/>
                <w:b/>
              </w:rPr>
            </w:pPr>
          </w:p>
        </w:tc>
        <w:tc>
          <w:tcPr>
            <w:tcW w:w="1038" w:type="dxa"/>
          </w:tcPr>
          <w:p w14:paraId="04BF0CE0" w14:textId="57B83199"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.3</w:t>
            </w:r>
          </w:p>
        </w:tc>
        <w:tc>
          <w:tcPr>
            <w:tcW w:w="5994" w:type="dxa"/>
          </w:tcPr>
          <w:p w14:paraId="305DA02D" w14:textId="77777777"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753812" w:rsidRPr="007575CF" w14:paraId="08BD9CAC" w14:textId="77777777" w:rsidTr="00CD7680">
        <w:tc>
          <w:tcPr>
            <w:tcW w:w="2318" w:type="dxa"/>
            <w:vMerge/>
          </w:tcPr>
          <w:p w14:paraId="53451105" w14:textId="77777777" w:rsidR="00753812" w:rsidRPr="007575CF" w:rsidRDefault="00753812" w:rsidP="00F72C33">
            <w:pPr>
              <w:rPr>
                <w:rFonts w:ascii="Cambria Math" w:hAnsi="Cambria Math"/>
                <w:b/>
              </w:rPr>
            </w:pPr>
          </w:p>
        </w:tc>
        <w:tc>
          <w:tcPr>
            <w:tcW w:w="1038" w:type="dxa"/>
          </w:tcPr>
          <w:p w14:paraId="1BAADE09" w14:textId="50539C5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.4</w:t>
            </w:r>
          </w:p>
        </w:tc>
        <w:tc>
          <w:tcPr>
            <w:tcW w:w="5994" w:type="dxa"/>
          </w:tcPr>
          <w:p w14:paraId="0514C45B" w14:textId="77777777" w:rsidR="00753812" w:rsidRPr="007575CF" w:rsidRDefault="00753812"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Tenderer </w:t>
            </w:r>
            <w:r w:rsidRPr="007575CF">
              <w:rPr>
                <w:rFonts w:ascii="Cambria Math" w:hAnsi="Cambria Math" w:cs="Arial"/>
                <w:sz w:val="22"/>
                <w:szCs w:val="22"/>
                <w:lang w:val="en-GB"/>
              </w:rPr>
              <w:t>shall be provided a reasonable timeline, but not less than three (3) working days, to respond against a clarification request. If</w:t>
            </w:r>
            <w:r w:rsidRPr="007575CF">
              <w:rPr>
                <w:rFonts w:ascii="Cambria Math" w:hAnsi="Cambria Math" w:cs="Arial"/>
                <w:sz w:val="22"/>
                <w:szCs w:val="22"/>
              </w:rPr>
              <w:t xml:space="preserve"> a Tenderer </w:t>
            </w:r>
            <w:r w:rsidRPr="007575CF">
              <w:rPr>
                <w:rFonts w:ascii="Cambria Math" w:hAnsi="Cambria Math" w:cs="Arial"/>
                <w:color w:val="000000"/>
                <w:sz w:val="22"/>
                <w:szCs w:val="22"/>
              </w:rPr>
              <w:t xml:space="preserve">does not provide clarifications of its Tender by the date and time, its </w:t>
            </w:r>
            <w:r w:rsidRPr="007575CF">
              <w:rPr>
                <w:rFonts w:ascii="Cambria Math" w:hAnsi="Cambria Math" w:cs="Arial"/>
                <w:color w:val="000000"/>
                <w:sz w:val="22"/>
                <w:szCs w:val="22"/>
                <w:lang w:val="en-GB"/>
              </w:rPr>
              <w:t>Tender shall not be considered in the evaluation.</w:t>
            </w:r>
          </w:p>
        </w:tc>
      </w:tr>
      <w:tr w:rsidR="00753812" w:rsidRPr="007575CF" w14:paraId="377DFEB7" w14:textId="77777777" w:rsidTr="00CD7680">
        <w:tc>
          <w:tcPr>
            <w:tcW w:w="2318" w:type="dxa"/>
            <w:vMerge w:val="restart"/>
          </w:tcPr>
          <w:p w14:paraId="6D301C24" w14:textId="32A27733" w:rsidR="00753812" w:rsidRPr="007575CF" w:rsidRDefault="00753812" w:rsidP="00F72C33">
            <w:pPr>
              <w:pStyle w:val="Heading3"/>
              <w:outlineLvl w:val="2"/>
              <w:rPr>
                <w:rFonts w:ascii="Cambria Math" w:hAnsi="Cambria Math"/>
                <w:b/>
              </w:rPr>
            </w:pPr>
            <w:bookmarkStart w:id="314" w:name="_Toc227576265"/>
            <w:r w:rsidRPr="007575CF">
              <w:rPr>
                <w:rFonts w:ascii="Cambria Math" w:hAnsi="Cambria Math"/>
                <w:b/>
              </w:rPr>
              <w:t>4</w:t>
            </w:r>
            <w:r w:rsidR="008E24D0" w:rsidRPr="007575CF">
              <w:rPr>
                <w:rFonts w:ascii="Cambria Math" w:hAnsi="Cambria Math"/>
                <w:b/>
              </w:rPr>
              <w:t>6</w:t>
            </w:r>
            <w:r w:rsidRPr="007575CF">
              <w:rPr>
                <w:rFonts w:ascii="Cambria Math" w:hAnsi="Cambria Math"/>
                <w:b/>
              </w:rPr>
              <w:t>. Restrictions on Disclosure of Information</w:t>
            </w:r>
            <w:bookmarkEnd w:id="314"/>
          </w:p>
        </w:tc>
        <w:tc>
          <w:tcPr>
            <w:tcW w:w="1038" w:type="dxa"/>
          </w:tcPr>
          <w:p w14:paraId="69B490FA" w14:textId="1DC3AA15"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.1</w:t>
            </w:r>
          </w:p>
        </w:tc>
        <w:tc>
          <w:tcPr>
            <w:tcW w:w="5994" w:type="dxa"/>
          </w:tcPr>
          <w:p w14:paraId="4F2AC96B"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Following the opening of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753812" w:rsidRPr="007575CF" w14:paraId="6AFAFA90" w14:textId="77777777" w:rsidTr="00CD7680">
        <w:tc>
          <w:tcPr>
            <w:tcW w:w="2318" w:type="dxa"/>
            <w:vMerge/>
          </w:tcPr>
          <w:p w14:paraId="77A17B15" w14:textId="77777777" w:rsidR="00753812" w:rsidRPr="007575CF" w:rsidRDefault="00753812" w:rsidP="00F72C33">
            <w:pPr>
              <w:rPr>
                <w:rFonts w:ascii="Cambria Math" w:hAnsi="Cambria Math"/>
                <w:b/>
              </w:rPr>
            </w:pPr>
          </w:p>
        </w:tc>
        <w:tc>
          <w:tcPr>
            <w:tcW w:w="1038" w:type="dxa"/>
          </w:tcPr>
          <w:p w14:paraId="08FBD536" w14:textId="7660B733"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.2</w:t>
            </w:r>
          </w:p>
        </w:tc>
        <w:tc>
          <w:tcPr>
            <w:tcW w:w="5994" w:type="dxa"/>
          </w:tcPr>
          <w:p w14:paraId="402F2068"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Tenderers shall not seek to influence in anyway, the examination and evaluation of the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Tenders.</w:t>
            </w:r>
          </w:p>
        </w:tc>
      </w:tr>
      <w:tr w:rsidR="00753812" w:rsidRPr="007575CF" w14:paraId="4DAF0BB5" w14:textId="77777777" w:rsidTr="00CD7680">
        <w:tc>
          <w:tcPr>
            <w:tcW w:w="2318" w:type="dxa"/>
            <w:vMerge/>
          </w:tcPr>
          <w:p w14:paraId="396B5CC6" w14:textId="77777777" w:rsidR="00753812" w:rsidRPr="007575CF" w:rsidRDefault="00753812" w:rsidP="00F72C33">
            <w:pPr>
              <w:rPr>
                <w:rFonts w:ascii="Cambria Math" w:hAnsi="Cambria Math"/>
                <w:b/>
              </w:rPr>
            </w:pPr>
          </w:p>
        </w:tc>
        <w:tc>
          <w:tcPr>
            <w:tcW w:w="1038" w:type="dxa"/>
          </w:tcPr>
          <w:p w14:paraId="66D2F883" w14:textId="77611BFB"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.3</w:t>
            </w:r>
          </w:p>
        </w:tc>
        <w:tc>
          <w:tcPr>
            <w:tcW w:w="5994" w:type="dxa"/>
          </w:tcPr>
          <w:p w14:paraId="46949899"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Any effort by a Tenderer to influence the Procuring Entity in its decision concerning the evaluation of Tenders,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Contract awards may result in the non-responsiveness of its Tender as well as further action in accordance with Section 64 (5) of the Public Procurement Act, 2006.</w:t>
            </w:r>
          </w:p>
        </w:tc>
      </w:tr>
      <w:tr w:rsidR="00753812" w:rsidRPr="007575CF" w14:paraId="77814262" w14:textId="77777777" w:rsidTr="00CD7680">
        <w:tc>
          <w:tcPr>
            <w:tcW w:w="2318" w:type="dxa"/>
            <w:vMerge/>
          </w:tcPr>
          <w:p w14:paraId="4F610EB2" w14:textId="77777777" w:rsidR="00753812" w:rsidRPr="007575CF" w:rsidRDefault="00753812" w:rsidP="00F72C33">
            <w:pPr>
              <w:rPr>
                <w:rFonts w:ascii="Cambria Math" w:hAnsi="Cambria Math"/>
                <w:b/>
              </w:rPr>
            </w:pPr>
          </w:p>
        </w:tc>
        <w:tc>
          <w:tcPr>
            <w:tcW w:w="1038" w:type="dxa"/>
          </w:tcPr>
          <w:p w14:paraId="597DAABD" w14:textId="637B6125"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.4</w:t>
            </w:r>
          </w:p>
        </w:tc>
        <w:tc>
          <w:tcPr>
            <w:tcW w:w="5994" w:type="dxa"/>
          </w:tcPr>
          <w:p w14:paraId="450BF9F7" w14:textId="77777777" w:rsidR="00753812" w:rsidRPr="007575CF" w:rsidRDefault="00753812"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753812" w:rsidRPr="007575CF" w14:paraId="2E463783" w14:textId="77777777" w:rsidTr="00CD7680">
        <w:tc>
          <w:tcPr>
            <w:tcW w:w="2318" w:type="dxa"/>
            <w:vMerge/>
          </w:tcPr>
          <w:p w14:paraId="00B22897" w14:textId="60874993" w:rsidR="00753812" w:rsidRPr="007575CF" w:rsidRDefault="00753812" w:rsidP="00F72C33">
            <w:pPr>
              <w:rPr>
                <w:rFonts w:ascii="Cambria Math" w:hAnsi="Cambria Math"/>
                <w:b/>
              </w:rPr>
            </w:pPr>
          </w:p>
        </w:tc>
        <w:tc>
          <w:tcPr>
            <w:tcW w:w="1038" w:type="dxa"/>
          </w:tcPr>
          <w:p w14:paraId="4DCBD73C" w14:textId="46F3F4DE"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.5</w:t>
            </w:r>
          </w:p>
        </w:tc>
        <w:tc>
          <w:tcPr>
            <w:tcW w:w="5994" w:type="dxa"/>
          </w:tcPr>
          <w:p w14:paraId="200D0359" w14:textId="66367CBE" w:rsidR="00753812" w:rsidRPr="007575CF" w:rsidRDefault="00753812" w:rsidP="00F72C33">
            <w:pPr>
              <w:pStyle w:val="Sub-ClauseText"/>
              <w:keepLines/>
              <w:spacing w:beforeLines="40" w:before="96" w:afterLines="20" w:after="48"/>
              <w:rPr>
                <w:rFonts w:ascii="Cambria Math" w:hAnsi="Cambria Math" w:cs="Arial"/>
                <w:color w:val="000000"/>
                <w:sz w:val="22"/>
                <w:szCs w:val="22"/>
              </w:rPr>
            </w:pPr>
            <w:r w:rsidRPr="007575CF">
              <w:rPr>
                <w:rFonts w:ascii="Cambria Math" w:hAnsi="Cambria Math" w:cs="Arial"/>
                <w:color w:val="000000"/>
                <w:sz w:val="22"/>
                <w:szCs w:val="22"/>
              </w:rPr>
              <w:t xml:space="preserve">Information relating to the examination, evaluation, comparison, and post qualification of the tender or contract award, shall not be disclosed to tenderers or any other persons not officially concerned with such process.   </w:t>
            </w:r>
          </w:p>
        </w:tc>
      </w:tr>
      <w:tr w:rsidR="003C7B2B" w:rsidRPr="007575CF" w14:paraId="05DA2ABE" w14:textId="77777777" w:rsidTr="00CD7680">
        <w:tc>
          <w:tcPr>
            <w:tcW w:w="2318" w:type="dxa"/>
          </w:tcPr>
          <w:p w14:paraId="17AFC0D0" w14:textId="3042443D" w:rsidR="003C7B2B" w:rsidRPr="007575CF" w:rsidRDefault="003C7B2B" w:rsidP="00F72C33">
            <w:pPr>
              <w:pStyle w:val="Heading3"/>
              <w:outlineLvl w:val="2"/>
              <w:rPr>
                <w:rFonts w:ascii="Cambria Math" w:hAnsi="Cambria Math"/>
                <w:b/>
              </w:rPr>
            </w:pPr>
            <w:bookmarkStart w:id="315" w:name="_Toc227576266"/>
            <w:r w:rsidRPr="007575CF">
              <w:rPr>
                <w:rFonts w:ascii="Cambria Math" w:hAnsi="Cambria Math"/>
                <w:b/>
              </w:rPr>
              <w:t>4</w:t>
            </w:r>
            <w:r w:rsidR="008E24D0" w:rsidRPr="007575CF">
              <w:rPr>
                <w:rFonts w:ascii="Cambria Math" w:hAnsi="Cambria Math"/>
                <w:b/>
              </w:rPr>
              <w:t>7</w:t>
            </w:r>
            <w:r w:rsidRPr="007575CF">
              <w:rPr>
                <w:rFonts w:ascii="Cambria Math" w:hAnsi="Cambria Math"/>
                <w:b/>
              </w:rPr>
              <w:t>. Approval of Technical Evaluation Report</w:t>
            </w:r>
            <w:bookmarkEnd w:id="315"/>
          </w:p>
        </w:tc>
        <w:tc>
          <w:tcPr>
            <w:tcW w:w="1038" w:type="dxa"/>
          </w:tcPr>
          <w:p w14:paraId="4C84B704" w14:textId="3FD19481" w:rsidR="003C7B2B" w:rsidRPr="007575CF" w:rsidRDefault="003C7B2B" w:rsidP="00F72C33">
            <w:pPr>
              <w:rPr>
                <w:rFonts w:ascii="Cambria Math" w:hAnsi="Cambria Math"/>
              </w:rPr>
            </w:pPr>
            <w:r w:rsidRPr="007575CF">
              <w:rPr>
                <w:rFonts w:ascii="Cambria Math" w:hAnsi="Cambria Math"/>
              </w:rPr>
              <w:t>4</w:t>
            </w:r>
            <w:r w:rsidR="008E24D0" w:rsidRPr="007575CF">
              <w:rPr>
                <w:rFonts w:ascii="Cambria Math" w:hAnsi="Cambria Math"/>
              </w:rPr>
              <w:t>7</w:t>
            </w:r>
            <w:r w:rsidRPr="007575CF">
              <w:rPr>
                <w:rFonts w:ascii="Cambria Math" w:hAnsi="Cambria Math"/>
              </w:rPr>
              <w:t>.1</w:t>
            </w:r>
          </w:p>
        </w:tc>
        <w:tc>
          <w:tcPr>
            <w:tcW w:w="5994" w:type="dxa"/>
          </w:tcPr>
          <w:p w14:paraId="1A6DEAEC" w14:textId="282C4D89" w:rsidR="003C7B2B" w:rsidRPr="007575CF" w:rsidRDefault="003C7B2B" w:rsidP="00F72C33">
            <w:pPr>
              <w:pStyle w:val="Sub-ClauseText"/>
              <w:keepLines/>
              <w:spacing w:beforeLines="40" w:before="96" w:afterLines="20" w:after="48"/>
              <w:rPr>
                <w:rFonts w:ascii="Cambria Math" w:hAnsi="Cambria Math" w:cs="Arial"/>
                <w:color w:val="000000"/>
                <w:sz w:val="22"/>
                <w:szCs w:val="22"/>
              </w:rPr>
            </w:pPr>
            <w:r w:rsidRPr="007575CF">
              <w:rPr>
                <w:rFonts w:ascii="Cambria Math" w:hAnsi="Cambria Math" w:cs="Arial"/>
                <w:bCs/>
                <w:color w:val="000000"/>
                <w:sz w:val="22"/>
                <w:szCs w:val="22"/>
                <w:lang w:val="en-GB"/>
              </w:rPr>
              <w:t>TEC shall prepare the Technical Evaluation Report and shall directly submit the Evaluation Report to the Head of the Procuring Entity (HOPE) or Authorized Officer for approval.</w:t>
            </w:r>
          </w:p>
        </w:tc>
      </w:tr>
      <w:tr w:rsidR="003C7B2B" w:rsidRPr="007575CF" w14:paraId="1A73784C" w14:textId="77777777" w:rsidTr="00CD7680">
        <w:tc>
          <w:tcPr>
            <w:tcW w:w="2318" w:type="dxa"/>
            <w:vMerge w:val="restart"/>
          </w:tcPr>
          <w:p w14:paraId="7CE67F9B" w14:textId="7C4A4E68" w:rsidR="003C7B2B" w:rsidRPr="007575CF" w:rsidRDefault="003C7B2B" w:rsidP="00F72C33">
            <w:pPr>
              <w:pStyle w:val="Heading3"/>
              <w:outlineLvl w:val="2"/>
              <w:rPr>
                <w:rFonts w:ascii="Cambria Math" w:hAnsi="Cambria Math"/>
                <w:b/>
              </w:rPr>
            </w:pPr>
            <w:bookmarkStart w:id="316" w:name="_Toc227576267"/>
            <w:r w:rsidRPr="007575CF">
              <w:rPr>
                <w:rFonts w:ascii="Cambria Math" w:hAnsi="Cambria Math"/>
                <w:b/>
              </w:rPr>
              <w:t>4</w:t>
            </w:r>
            <w:r w:rsidR="008E24D0" w:rsidRPr="007575CF">
              <w:rPr>
                <w:rFonts w:ascii="Cambria Math" w:hAnsi="Cambria Math"/>
                <w:b/>
              </w:rPr>
              <w:t>8</w:t>
            </w:r>
            <w:r w:rsidRPr="007575CF">
              <w:rPr>
                <w:rFonts w:ascii="Cambria Math" w:hAnsi="Cambria Math"/>
                <w:b/>
              </w:rPr>
              <w:t>. Financial Offer Opening</w:t>
            </w:r>
            <w:bookmarkEnd w:id="316"/>
          </w:p>
        </w:tc>
        <w:tc>
          <w:tcPr>
            <w:tcW w:w="1038" w:type="dxa"/>
          </w:tcPr>
          <w:p w14:paraId="31BA6801" w14:textId="56DF3173" w:rsidR="003C7B2B" w:rsidRPr="007575CF" w:rsidRDefault="003C7B2B" w:rsidP="00F72C33">
            <w:pPr>
              <w:rPr>
                <w:rFonts w:ascii="Cambria Math" w:hAnsi="Cambria Math"/>
              </w:rPr>
            </w:pPr>
            <w:r w:rsidRPr="007575CF">
              <w:rPr>
                <w:rFonts w:ascii="Cambria Math" w:hAnsi="Cambria Math"/>
              </w:rPr>
              <w:t>4</w:t>
            </w:r>
            <w:r w:rsidR="008E24D0" w:rsidRPr="007575CF">
              <w:rPr>
                <w:rFonts w:ascii="Cambria Math" w:hAnsi="Cambria Math"/>
              </w:rPr>
              <w:t>8</w:t>
            </w:r>
            <w:r w:rsidRPr="007575CF">
              <w:rPr>
                <w:rFonts w:ascii="Cambria Math" w:hAnsi="Cambria Math"/>
              </w:rPr>
              <w:t>.1</w:t>
            </w:r>
          </w:p>
        </w:tc>
        <w:tc>
          <w:tcPr>
            <w:tcW w:w="5994" w:type="dxa"/>
          </w:tcPr>
          <w:p w14:paraId="5734AA3B" w14:textId="1351F3B5" w:rsidR="003C7B2B" w:rsidRPr="007575CF" w:rsidRDefault="003C7B2B" w:rsidP="00F72C33">
            <w:pPr>
              <w:pStyle w:val="Sub-ClauseText"/>
              <w:keepLines/>
              <w:spacing w:beforeLines="40" w:before="96" w:afterLines="20" w:after="48"/>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After getting approval of the Technical </w:t>
            </w:r>
            <w:r w:rsidRPr="007575CF" w:rsidDel="004F1639">
              <w:rPr>
                <w:rFonts w:ascii="Cambria Math" w:hAnsi="Cambria Math" w:cs="Arial"/>
                <w:bCs/>
                <w:color w:val="000000"/>
                <w:sz w:val="22"/>
                <w:szCs w:val="22"/>
                <w:lang w:val="en-GB"/>
              </w:rPr>
              <w:t xml:space="preserve">Offer </w:t>
            </w:r>
            <w:r w:rsidRPr="007575CF">
              <w:rPr>
                <w:rFonts w:ascii="Cambria Math" w:hAnsi="Cambria Math" w:cs="Arial"/>
                <w:bCs/>
                <w:color w:val="000000"/>
                <w:sz w:val="22"/>
                <w:szCs w:val="22"/>
                <w:lang w:val="en-GB"/>
              </w:rPr>
              <w:t xml:space="preserve">Evaluation Report, Financial Offer </w:t>
            </w:r>
            <w:r w:rsidRPr="007575CF">
              <w:rPr>
                <w:rFonts w:ascii="Cambria Math" w:hAnsi="Cambria Math" w:cs="Arial"/>
                <w:b/>
                <w:color w:val="000000"/>
                <w:sz w:val="22"/>
                <w:szCs w:val="22"/>
                <w:lang w:val="en-GB"/>
              </w:rPr>
              <w:t>(Envelope-02)</w:t>
            </w:r>
            <w:r w:rsidRPr="007575CF">
              <w:rPr>
                <w:rFonts w:ascii="Cambria Math" w:hAnsi="Cambria Math" w:cs="Arial"/>
                <w:bCs/>
                <w:color w:val="000000"/>
                <w:sz w:val="22"/>
                <w:szCs w:val="22"/>
                <w:lang w:val="en-GB"/>
              </w:rPr>
              <w:t xml:space="preserve"> of only the Responsive Tenderers who have been determined as qualified to the requirements of the Technical Offer, shall be opened publicly, the date, time and place of Financial Offer Opening shall be communicated to the Responsive Tenderers in writing by issuing a Financial Offer Opening notice not less than </w:t>
            </w:r>
            <w:r w:rsidRPr="007575CF">
              <w:rPr>
                <w:rFonts w:ascii="Cambria Math" w:hAnsi="Cambria Math" w:cs="Arial"/>
                <w:b/>
                <w:color w:val="000000"/>
                <w:sz w:val="22"/>
                <w:szCs w:val="22"/>
                <w:lang w:val="en-GB"/>
              </w:rPr>
              <w:t>seven days</w:t>
            </w:r>
            <w:r w:rsidRPr="007575CF">
              <w:rPr>
                <w:rFonts w:ascii="Cambria Math" w:hAnsi="Cambria Math" w:cs="Arial"/>
                <w:bCs/>
                <w:color w:val="000000"/>
                <w:sz w:val="22"/>
                <w:szCs w:val="22"/>
                <w:lang w:val="en-GB"/>
              </w:rPr>
              <w:t xml:space="preserve"> before the opening.</w:t>
            </w:r>
          </w:p>
        </w:tc>
      </w:tr>
      <w:tr w:rsidR="003C7B2B" w:rsidRPr="007575CF" w14:paraId="24157DFF" w14:textId="77777777" w:rsidTr="00CD7680">
        <w:tc>
          <w:tcPr>
            <w:tcW w:w="2318" w:type="dxa"/>
            <w:vMerge/>
          </w:tcPr>
          <w:p w14:paraId="03CEF293" w14:textId="77777777" w:rsidR="003C7B2B" w:rsidRPr="007575CF" w:rsidRDefault="003C7B2B" w:rsidP="00F72C33">
            <w:pPr>
              <w:rPr>
                <w:rFonts w:ascii="Cambria Math" w:hAnsi="Cambria Math"/>
                <w:b/>
                <w:sz w:val="24"/>
                <w:szCs w:val="24"/>
              </w:rPr>
            </w:pPr>
          </w:p>
        </w:tc>
        <w:tc>
          <w:tcPr>
            <w:tcW w:w="1038" w:type="dxa"/>
          </w:tcPr>
          <w:p w14:paraId="353C978B" w14:textId="767E05DF" w:rsidR="003C7B2B"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8</w:t>
            </w:r>
            <w:r w:rsidR="003C7B2B" w:rsidRPr="007575CF">
              <w:rPr>
                <w:rFonts w:ascii="Cambria Math" w:hAnsi="Cambria Math"/>
              </w:rPr>
              <w:t>.2</w:t>
            </w:r>
          </w:p>
        </w:tc>
        <w:tc>
          <w:tcPr>
            <w:tcW w:w="5994" w:type="dxa"/>
          </w:tcPr>
          <w:p w14:paraId="5A5EDDF3" w14:textId="08B28399" w:rsidR="003C7B2B" w:rsidRPr="007575CF" w:rsidRDefault="003C7B2B" w:rsidP="00F72C33">
            <w:pPr>
              <w:tabs>
                <w:tab w:val="left" w:pos="650"/>
              </w:tabs>
              <w:spacing w:before="40" w:line="276" w:lineRule="auto"/>
              <w:jc w:val="both"/>
              <w:rPr>
                <w:rFonts w:ascii="Cambria Math" w:hAnsi="Cambria Math" w:cs="Arial"/>
                <w:color w:val="000000"/>
              </w:rPr>
            </w:pPr>
            <w:r w:rsidRPr="007575CF">
              <w:rPr>
                <w:rFonts w:ascii="Cambria Math" w:hAnsi="Cambria Math" w:cs="Arial"/>
                <w:color w:val="000000"/>
              </w:rPr>
              <w:t xml:space="preserve">Ensuring that only the correct MFO, SFO, OFO envelopes of the Responsive Tenderers shall be opened, in the presence of the Responsive Tenderer’s representatives who choose to attend, on the date, time and at the place as notified by the Procuring Entity in accordance with ITT Clause </w:t>
            </w:r>
            <w:r w:rsidR="00B01439" w:rsidRPr="007575CF">
              <w:rPr>
                <w:rFonts w:ascii="Cambria Math" w:hAnsi="Cambria Math" w:cs="Arial"/>
                <w:color w:val="000000"/>
              </w:rPr>
              <w:t>48</w:t>
            </w:r>
            <w:r w:rsidRPr="007575CF">
              <w:rPr>
                <w:rFonts w:ascii="Cambria Math" w:hAnsi="Cambria Math" w:cs="Arial"/>
                <w:color w:val="000000"/>
              </w:rPr>
              <w:t>.1. Details of each Technical Offer will be dealt with as follows:</w:t>
            </w:r>
          </w:p>
          <w:p w14:paraId="04759A9B" w14:textId="77777777" w:rsidR="003C7B2B" w:rsidRPr="007575CF" w:rsidRDefault="003C7B2B" w:rsidP="00F72C33">
            <w:pPr>
              <w:pStyle w:val="Sub-ClauseText"/>
              <w:keepLines/>
              <w:numPr>
                <w:ilvl w:val="0"/>
                <w:numId w:val="40"/>
              </w:numPr>
              <w:spacing w:before="40" w:after="48" w:line="276" w:lineRule="auto"/>
              <w:ind w:left="936" w:hanging="360"/>
              <w:rPr>
                <w:rFonts w:ascii="Cambria Math" w:hAnsi="Cambria Math" w:cs="Arial"/>
                <w:sz w:val="22"/>
                <w:szCs w:val="22"/>
                <w:lang w:val="en-GB"/>
              </w:rPr>
            </w:pPr>
            <w:r w:rsidRPr="007575CF">
              <w:rPr>
                <w:rFonts w:ascii="Cambria Math" w:hAnsi="Cambria Math" w:cs="Arial"/>
                <w:spacing w:val="0"/>
                <w:sz w:val="22"/>
                <w:szCs w:val="22"/>
                <w:lang w:val="en-GB"/>
              </w:rPr>
              <w:t xml:space="preserve">the Chairperson of the </w:t>
            </w:r>
            <w:r w:rsidRPr="007575CF">
              <w:rPr>
                <w:rFonts w:ascii="Cambria Math" w:hAnsi="Cambria Math" w:cs="Arial"/>
                <w:color w:val="000000"/>
                <w:spacing w:val="0"/>
                <w:sz w:val="22"/>
                <w:szCs w:val="22"/>
              </w:rPr>
              <w:t>Tender Evaluation Committee</w:t>
            </w:r>
            <w:r w:rsidRPr="007575CF">
              <w:rPr>
                <w:rFonts w:ascii="Cambria Math" w:hAnsi="Cambria Math" w:cs="Arial"/>
                <w:spacing w:val="0"/>
                <w:sz w:val="22"/>
                <w:szCs w:val="22"/>
                <w:lang w:val="en-GB"/>
              </w:rPr>
              <w:t xml:space="preserve"> will read aloud each Financial Offer and record in the Financial Offer Opening Sheet (FOOS):</w:t>
            </w:r>
          </w:p>
          <w:p w14:paraId="2EB8F24B"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the name and address of the Tenderer;</w:t>
            </w:r>
          </w:p>
          <w:p w14:paraId="0833F3C0"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 xml:space="preserve">state if it is a modified, substituted or original </w:t>
            </w:r>
            <w:r w:rsidRPr="007575CF">
              <w:rPr>
                <w:rFonts w:ascii="Cambria Math" w:hAnsi="Cambria Math" w:cs="Arial"/>
                <w:lang w:val="en-GB"/>
              </w:rPr>
              <w:t>Financial Offer</w:t>
            </w:r>
            <w:r w:rsidRPr="007575CF">
              <w:rPr>
                <w:rFonts w:ascii="Cambria Math" w:eastAsia="Times New Roman" w:hAnsi="Cambria Math" w:cs="Arial"/>
                <w:lang w:val="en-GB"/>
              </w:rPr>
              <w:t>;</w:t>
            </w:r>
          </w:p>
          <w:p w14:paraId="4C1AD1AF" w14:textId="77777777" w:rsidR="003C7B2B" w:rsidRPr="007575CF" w:rsidRDefault="003C7B2B" w:rsidP="00F72C33">
            <w:pPr>
              <w:keepLines/>
              <w:numPr>
                <w:ilvl w:val="1"/>
                <w:numId w:val="13"/>
              </w:numPr>
              <w:tabs>
                <w:tab w:val="clear" w:pos="1728"/>
              </w:tabs>
              <w:spacing w:before="40"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the Tender Price;</w:t>
            </w:r>
          </w:p>
          <w:p w14:paraId="3BEB049C"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hAnsi="Cambria Math" w:cs="Arial"/>
                <w:color w:val="000000"/>
              </w:rPr>
              <w:t>the number of initialed corrections;</w:t>
            </w:r>
          </w:p>
          <w:p w14:paraId="421CACF0"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any discounts; and</w:t>
            </w:r>
          </w:p>
          <w:p w14:paraId="61234BFA"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hAnsi="Cambria Math" w:cs="Arial"/>
                <w:lang w:val="en-GB"/>
              </w:rPr>
            </w:pPr>
            <w:r w:rsidRPr="007575CF">
              <w:rPr>
                <w:rFonts w:ascii="Cambria Math" w:eastAsia="Times New Roman" w:hAnsi="Cambria Math" w:cs="Arial"/>
                <w:lang w:val="en-GB"/>
              </w:rPr>
              <w:t>any other details as the Procuring Entity, at its discretion, may consider appropriate</w:t>
            </w:r>
          </w:p>
          <w:p w14:paraId="22269907" w14:textId="77777777" w:rsidR="003C7B2B" w:rsidRPr="007575CF" w:rsidRDefault="003C7B2B" w:rsidP="00F72C33">
            <w:pPr>
              <w:pStyle w:val="Sub-ClauseText"/>
              <w:keepLines/>
              <w:numPr>
                <w:ilvl w:val="0"/>
                <w:numId w:val="40"/>
              </w:numPr>
              <w:spacing w:before="40" w:after="48" w:line="276" w:lineRule="auto"/>
              <w:ind w:left="936" w:hanging="360"/>
              <w:rPr>
                <w:rFonts w:ascii="Cambria Math" w:hAnsi="Cambria Math" w:cs="Arial"/>
                <w:spacing w:val="-2"/>
                <w:sz w:val="22"/>
                <w:szCs w:val="22"/>
                <w:lang w:val="en-GB"/>
              </w:rPr>
            </w:pPr>
            <w:r w:rsidRPr="007575CF">
              <w:rPr>
                <w:rFonts w:ascii="Cambria Math" w:hAnsi="Cambria Math" w:cs="Arial"/>
                <w:spacing w:val="-2"/>
                <w:sz w:val="22"/>
                <w:szCs w:val="22"/>
                <w:lang w:val="en-GB"/>
              </w:rPr>
              <w:t xml:space="preserve">only the discounts and alternatives read aloud </w:t>
            </w:r>
            <w:r w:rsidRPr="007575CF">
              <w:rPr>
                <w:rFonts w:ascii="Cambria Math" w:hAnsi="Cambria Math" w:cs="Arial"/>
                <w:color w:val="000000"/>
                <w:spacing w:val="-2"/>
                <w:sz w:val="22"/>
                <w:szCs w:val="22"/>
              </w:rPr>
              <w:t xml:space="preserve">and recorded at the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 xml:space="preserve"> Opening will be considered in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 xml:space="preserve"> Evaluation. No Tenders shall be rejected at the opening of the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w:t>
            </w:r>
          </w:p>
          <w:p w14:paraId="3DC967E7" w14:textId="77777777" w:rsidR="003C7B2B" w:rsidRPr="007575CF" w:rsidRDefault="003C7B2B" w:rsidP="00F72C33">
            <w:pPr>
              <w:pStyle w:val="Sub-ClauseText"/>
              <w:keepLines/>
              <w:numPr>
                <w:ilvl w:val="0"/>
                <w:numId w:val="40"/>
              </w:numPr>
              <w:spacing w:before="40" w:after="0" w:line="276" w:lineRule="auto"/>
              <w:ind w:left="936" w:hanging="360"/>
              <w:rPr>
                <w:rFonts w:ascii="Cambria Math" w:eastAsia="SimSun" w:hAnsi="Cambria Math" w:cs="Arial"/>
                <w:color w:val="000000"/>
                <w:spacing w:val="0"/>
                <w:sz w:val="22"/>
                <w:szCs w:val="22"/>
                <w:lang w:eastAsia="zh-CN"/>
              </w:rPr>
            </w:pPr>
            <w:r w:rsidRPr="007575CF">
              <w:rPr>
                <w:rFonts w:ascii="Cambria Math" w:hAnsi="Cambria Math" w:cs="Arial"/>
                <w:spacing w:val="0"/>
                <w:sz w:val="22"/>
                <w:szCs w:val="22"/>
                <w:lang w:val="en-GB"/>
              </w:rPr>
              <w:t xml:space="preserve">all pages of the original version of the </w:t>
            </w:r>
            <w:r w:rsidRPr="007575CF">
              <w:rPr>
                <w:rFonts w:ascii="Cambria Math" w:hAnsi="Cambria Math" w:cs="Arial"/>
                <w:sz w:val="22"/>
                <w:szCs w:val="22"/>
                <w:lang w:val="en-GB"/>
              </w:rPr>
              <w:t>Financial Offer</w:t>
            </w:r>
            <w:r w:rsidRPr="007575CF">
              <w:rPr>
                <w:rFonts w:ascii="Cambria Math" w:hAnsi="Cambria Math" w:cs="Arial"/>
                <w:spacing w:val="0"/>
                <w:sz w:val="22"/>
                <w:szCs w:val="22"/>
                <w:lang w:val="en-GB"/>
              </w:rPr>
              <w:t xml:space="preserve">, except for un-amended printed literature, will be initialled by members of the </w:t>
            </w:r>
            <w:r w:rsidRPr="007575CF">
              <w:rPr>
                <w:rFonts w:ascii="Cambria Math" w:hAnsi="Cambria Math" w:cs="Arial"/>
                <w:sz w:val="22"/>
                <w:szCs w:val="22"/>
                <w:lang w:val="en-GB"/>
              </w:rPr>
              <w:t>Tender Evaluation Committee</w:t>
            </w:r>
            <w:r w:rsidRPr="007575CF">
              <w:rPr>
                <w:rFonts w:ascii="Cambria Math" w:hAnsi="Cambria Math" w:cs="Arial"/>
                <w:spacing w:val="0"/>
                <w:sz w:val="22"/>
                <w:szCs w:val="22"/>
                <w:lang w:val="en-GB"/>
              </w:rPr>
              <w:t>.</w:t>
            </w:r>
          </w:p>
          <w:p w14:paraId="708E746D" w14:textId="72A3D1E5" w:rsidR="003C7B2B" w:rsidRPr="007575CF" w:rsidRDefault="003C7B2B" w:rsidP="00F72C33">
            <w:pPr>
              <w:pStyle w:val="Sub-ClauseText"/>
              <w:keepLines/>
              <w:spacing w:beforeLines="40" w:before="96" w:afterLines="20" w:after="48"/>
              <w:rPr>
                <w:rFonts w:ascii="Cambria Math" w:hAnsi="Cambria Math" w:cs="Arial"/>
                <w:bCs/>
                <w:color w:val="000000"/>
                <w:sz w:val="22"/>
                <w:szCs w:val="22"/>
                <w:lang w:val="en-GB"/>
              </w:rPr>
            </w:pPr>
            <w:r w:rsidRPr="007575CF">
              <w:rPr>
                <w:rFonts w:ascii="Cambria Math" w:hAnsi="Cambria Math" w:cs="Arial"/>
                <w:spacing w:val="0"/>
                <w:sz w:val="22"/>
                <w:szCs w:val="22"/>
                <w:lang w:val="en-GB"/>
              </w:rPr>
              <w:t>The Procuring Entity shall, in writing, notify the Non-responsive Tenderers who have not been determined as qualified to the requirements of the Technical Offer and shall return their Financial Offers (</w:t>
            </w:r>
            <w:r w:rsidRPr="007575CF">
              <w:rPr>
                <w:rFonts w:ascii="Cambria Math" w:hAnsi="Cambria Math" w:cs="Arial"/>
                <w:b/>
                <w:bCs/>
                <w:spacing w:val="0"/>
                <w:sz w:val="22"/>
                <w:szCs w:val="22"/>
                <w:lang w:val="en-GB"/>
              </w:rPr>
              <w:t>Envelope-02)</w:t>
            </w:r>
            <w:r w:rsidRPr="007575CF">
              <w:rPr>
                <w:rFonts w:ascii="Cambria Math" w:hAnsi="Cambria Math" w:cs="Arial"/>
                <w:spacing w:val="0"/>
                <w:sz w:val="22"/>
                <w:szCs w:val="22"/>
                <w:lang w:val="en-GB"/>
              </w:rPr>
              <w:t xml:space="preserve"> unopened after signing the Contract Award with the evaluated lowest responsive Tenderer.</w:t>
            </w:r>
          </w:p>
        </w:tc>
      </w:tr>
      <w:tr w:rsidR="002D06D1" w:rsidRPr="007575CF" w14:paraId="4841FB78" w14:textId="77777777" w:rsidTr="00CD7680">
        <w:tc>
          <w:tcPr>
            <w:tcW w:w="2318" w:type="dxa"/>
            <w:vMerge w:val="restart"/>
          </w:tcPr>
          <w:p w14:paraId="61CF43AF" w14:textId="2A4C14C4" w:rsidR="002D06D1" w:rsidRPr="007575CF" w:rsidRDefault="002D06D1" w:rsidP="00F72C33">
            <w:pPr>
              <w:pStyle w:val="Heading3"/>
              <w:outlineLvl w:val="2"/>
              <w:rPr>
                <w:rFonts w:ascii="Cambria Math" w:hAnsi="Cambria Math"/>
                <w:b/>
              </w:rPr>
            </w:pPr>
            <w:bookmarkStart w:id="317" w:name="_Toc227576268"/>
            <w:r w:rsidRPr="007575CF">
              <w:rPr>
                <w:rFonts w:ascii="Cambria Math" w:hAnsi="Cambria Math"/>
                <w:b/>
              </w:rPr>
              <w:t>4</w:t>
            </w:r>
            <w:r w:rsidR="008E24D0" w:rsidRPr="007575CF">
              <w:rPr>
                <w:rFonts w:ascii="Cambria Math" w:hAnsi="Cambria Math"/>
                <w:b/>
              </w:rPr>
              <w:t>9</w:t>
            </w:r>
            <w:r w:rsidRPr="007575CF">
              <w:rPr>
                <w:rFonts w:ascii="Cambria Math" w:hAnsi="Cambria Math"/>
                <w:b/>
              </w:rPr>
              <w:t>. Clarification on Financial Offer</w:t>
            </w:r>
            <w:bookmarkEnd w:id="317"/>
          </w:p>
        </w:tc>
        <w:tc>
          <w:tcPr>
            <w:tcW w:w="1038" w:type="dxa"/>
          </w:tcPr>
          <w:p w14:paraId="676479EC" w14:textId="0516BD53"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.1</w:t>
            </w:r>
          </w:p>
        </w:tc>
        <w:tc>
          <w:tcPr>
            <w:tcW w:w="5994" w:type="dxa"/>
          </w:tcPr>
          <w:p w14:paraId="14A63B6A" w14:textId="7ABAF34E"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TEC may ask Tenderers for clarification of their Financial Offers, about the breakdowns of unit rates, in order to facilitate the examination and evaluation of Financial Offers. The request for clarification by the TEC and the response from the Tenderer shall be in writing.</w:t>
            </w:r>
          </w:p>
        </w:tc>
      </w:tr>
      <w:tr w:rsidR="002D06D1" w:rsidRPr="007575CF" w14:paraId="441D90D8" w14:textId="77777777" w:rsidTr="00CD7680">
        <w:tc>
          <w:tcPr>
            <w:tcW w:w="2318" w:type="dxa"/>
            <w:vMerge/>
          </w:tcPr>
          <w:p w14:paraId="21F0EC92" w14:textId="77777777" w:rsidR="002D06D1" w:rsidRPr="007575CF" w:rsidRDefault="002D06D1" w:rsidP="00F72C33">
            <w:pPr>
              <w:rPr>
                <w:rFonts w:ascii="Cambria Math" w:hAnsi="Cambria Math"/>
                <w:b/>
                <w:sz w:val="24"/>
                <w:szCs w:val="24"/>
              </w:rPr>
            </w:pPr>
          </w:p>
        </w:tc>
        <w:tc>
          <w:tcPr>
            <w:tcW w:w="1038" w:type="dxa"/>
          </w:tcPr>
          <w:p w14:paraId="32B0712F" w14:textId="7BFB55B7"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.2</w:t>
            </w:r>
          </w:p>
        </w:tc>
        <w:tc>
          <w:tcPr>
            <w:tcW w:w="5994" w:type="dxa"/>
          </w:tcPr>
          <w:p w14:paraId="35F2F13D" w14:textId="1BAF95AB"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Changes in the Tender price shall not be sought or permitted, except to confirm the correction of arithmetical errors discovered by the TEC in the evaluation of the Tenders, as stated under ITT Sub Clause 5</w:t>
            </w:r>
            <w:r w:rsidR="00B01439" w:rsidRPr="007575CF">
              <w:rPr>
                <w:rFonts w:ascii="Cambria Math" w:hAnsi="Cambria Math" w:cs="Arial"/>
                <w:lang w:val="en-GB"/>
              </w:rPr>
              <w:t>0</w:t>
            </w:r>
            <w:r w:rsidRPr="007575CF">
              <w:rPr>
                <w:rFonts w:ascii="Cambria Math" w:hAnsi="Cambria Math" w:cs="Arial"/>
                <w:lang w:val="en-GB"/>
              </w:rPr>
              <w:t>.1.</w:t>
            </w:r>
          </w:p>
        </w:tc>
      </w:tr>
      <w:tr w:rsidR="002D06D1" w:rsidRPr="007575CF" w14:paraId="73A0E4D0" w14:textId="77777777" w:rsidTr="00CD7680">
        <w:tc>
          <w:tcPr>
            <w:tcW w:w="2318" w:type="dxa"/>
            <w:vMerge/>
          </w:tcPr>
          <w:p w14:paraId="046168A2" w14:textId="77777777" w:rsidR="002D06D1" w:rsidRPr="007575CF" w:rsidRDefault="002D06D1" w:rsidP="00F72C33">
            <w:pPr>
              <w:rPr>
                <w:rFonts w:ascii="Cambria Math" w:hAnsi="Cambria Math"/>
                <w:b/>
                <w:sz w:val="24"/>
                <w:szCs w:val="24"/>
              </w:rPr>
            </w:pPr>
          </w:p>
        </w:tc>
        <w:tc>
          <w:tcPr>
            <w:tcW w:w="1038" w:type="dxa"/>
          </w:tcPr>
          <w:p w14:paraId="27F7C673" w14:textId="48263938"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.3</w:t>
            </w:r>
          </w:p>
        </w:tc>
        <w:tc>
          <w:tcPr>
            <w:tcW w:w="5994" w:type="dxa"/>
          </w:tcPr>
          <w:p w14:paraId="6784FB13" w14:textId="4E105A10"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If</w:t>
            </w:r>
            <w:r w:rsidRPr="007575CF">
              <w:rPr>
                <w:rFonts w:ascii="Cambria Math" w:hAnsi="Cambria Math" w:cs="Arial"/>
              </w:rPr>
              <w:t xml:space="preserve"> a Tenderer does not provide clarifications of its </w:t>
            </w:r>
            <w:r w:rsidRPr="007575CF">
              <w:rPr>
                <w:rFonts w:ascii="Cambria Math" w:hAnsi="Cambria Math" w:cs="Arial"/>
                <w:lang w:val="en-GB"/>
              </w:rPr>
              <w:t>Financial Offer</w:t>
            </w:r>
            <w:r w:rsidRPr="007575CF">
              <w:rPr>
                <w:rFonts w:ascii="Cambria Math" w:hAnsi="Cambria Math" w:cs="Arial"/>
              </w:rPr>
              <w:t xml:space="preserve"> by the date and time, its </w:t>
            </w:r>
            <w:r w:rsidRPr="007575CF">
              <w:rPr>
                <w:rFonts w:ascii="Cambria Math" w:hAnsi="Cambria Math" w:cs="Arial"/>
                <w:lang w:val="en-GB"/>
              </w:rPr>
              <w:t>Tender shall not be considered in the evaluation.</w:t>
            </w:r>
          </w:p>
        </w:tc>
      </w:tr>
      <w:tr w:rsidR="002D06D1" w:rsidRPr="007575CF" w14:paraId="1D56201E" w14:textId="77777777" w:rsidTr="00CD7680">
        <w:tc>
          <w:tcPr>
            <w:tcW w:w="2318" w:type="dxa"/>
            <w:vMerge/>
          </w:tcPr>
          <w:p w14:paraId="264BD4B5" w14:textId="77777777" w:rsidR="002D06D1" w:rsidRPr="007575CF" w:rsidRDefault="002D06D1" w:rsidP="00F72C33">
            <w:pPr>
              <w:rPr>
                <w:rFonts w:ascii="Cambria Math" w:hAnsi="Cambria Math"/>
                <w:b/>
                <w:sz w:val="24"/>
                <w:szCs w:val="24"/>
              </w:rPr>
            </w:pPr>
          </w:p>
        </w:tc>
        <w:tc>
          <w:tcPr>
            <w:tcW w:w="1038" w:type="dxa"/>
          </w:tcPr>
          <w:p w14:paraId="462BEB29" w14:textId="7C11BB05"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.4</w:t>
            </w:r>
          </w:p>
        </w:tc>
        <w:tc>
          <w:tcPr>
            <w:tcW w:w="5994" w:type="dxa"/>
          </w:tcPr>
          <w:p w14:paraId="1DE961B5" w14:textId="34D6F669"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color w:val="000000"/>
                <w:lang w:val="en-GB"/>
              </w:rPr>
              <w:t xml:space="preserve">Requests for clarifications on </w:t>
            </w:r>
            <w:r w:rsidRPr="007575CF">
              <w:rPr>
                <w:rFonts w:ascii="Cambria Math" w:hAnsi="Cambria Math" w:cs="Arial"/>
                <w:lang w:val="en-GB"/>
              </w:rPr>
              <w:t>Financial Offer</w:t>
            </w:r>
            <w:r w:rsidRPr="007575CF">
              <w:rPr>
                <w:rFonts w:ascii="Cambria Math" w:hAnsi="Cambria Math" w:cs="Arial"/>
                <w:color w:val="000000"/>
                <w:lang w:val="en-GB"/>
              </w:rPr>
              <w:t>s shall be duly signed only by the TEC Chairperson.</w:t>
            </w:r>
          </w:p>
        </w:tc>
      </w:tr>
      <w:tr w:rsidR="00753812" w:rsidRPr="007575CF" w14:paraId="76999FCD" w14:textId="77777777" w:rsidTr="00CD7680">
        <w:tc>
          <w:tcPr>
            <w:tcW w:w="2318" w:type="dxa"/>
            <w:vMerge w:val="restart"/>
          </w:tcPr>
          <w:p w14:paraId="34DC98A5" w14:textId="405F91E0" w:rsidR="00753812" w:rsidRPr="007575CF" w:rsidRDefault="008E24D0" w:rsidP="00F72C33">
            <w:pPr>
              <w:pStyle w:val="Heading3"/>
              <w:outlineLvl w:val="2"/>
              <w:rPr>
                <w:rFonts w:ascii="Cambria Math" w:hAnsi="Cambria Math"/>
                <w:b/>
              </w:rPr>
            </w:pPr>
            <w:bookmarkStart w:id="318" w:name="_Toc227576269"/>
            <w:r w:rsidRPr="007575CF">
              <w:rPr>
                <w:rFonts w:ascii="Cambria Math" w:hAnsi="Cambria Math"/>
                <w:b/>
              </w:rPr>
              <w:t>50</w:t>
            </w:r>
            <w:r w:rsidR="00753812" w:rsidRPr="007575CF">
              <w:rPr>
                <w:rFonts w:ascii="Cambria Math" w:hAnsi="Cambria Math"/>
                <w:b/>
              </w:rPr>
              <w:t>. Correction of Arithmetical Errors</w:t>
            </w:r>
            <w:bookmarkEnd w:id="318"/>
          </w:p>
        </w:tc>
        <w:tc>
          <w:tcPr>
            <w:tcW w:w="1038" w:type="dxa"/>
          </w:tcPr>
          <w:p w14:paraId="0DD8D347" w14:textId="27A1BF61"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.1</w:t>
            </w:r>
          </w:p>
        </w:tc>
        <w:tc>
          <w:tcPr>
            <w:tcW w:w="5994" w:type="dxa"/>
          </w:tcPr>
          <w:p w14:paraId="522DFC65" w14:textId="77777777" w:rsidR="00753812" w:rsidRPr="007575CF" w:rsidRDefault="00753812" w:rsidP="00F72C33">
            <w:pPr>
              <w:keepLines/>
              <w:spacing w:beforeLines="40" w:before="96" w:afterLines="20" w:after="48"/>
              <w:jc w:val="both"/>
              <w:rPr>
                <w:rFonts w:ascii="Cambria Math" w:hAnsi="Cambria Math" w:cs="Arial"/>
                <w:color w:val="000000"/>
                <w:lang w:val="en-GB"/>
              </w:rPr>
            </w:pPr>
            <w:r w:rsidRPr="007575CF">
              <w:rPr>
                <w:rFonts w:ascii="Cambria Math" w:hAnsi="Cambria Math" w:cs="Arial"/>
                <w:color w:val="000000"/>
                <w:lang w:val="en-GB"/>
              </w:rPr>
              <w:t>Provided that the Tender is responsive, the TEC shall correct arithmetical errors on the following basis:</w:t>
            </w:r>
          </w:p>
          <w:p w14:paraId="493891F9"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bookmarkStart w:id="319" w:name="_Toc50198989"/>
            <w:bookmarkStart w:id="320" w:name="_Toc50259484"/>
            <w:bookmarkStart w:id="321" w:name="_Toc50260459"/>
            <w:r w:rsidRPr="007575CF">
              <w:rPr>
                <w:rFonts w:ascii="Cambria Math" w:hAnsi="Cambria Math" w:cs="Arial"/>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19"/>
            <w:bookmarkEnd w:id="320"/>
            <w:bookmarkEnd w:id="321"/>
            <w:r w:rsidRPr="007575CF">
              <w:rPr>
                <w:rFonts w:ascii="Cambria Math" w:hAnsi="Cambria Math" w:cs="Arial"/>
                <w:color w:val="000000"/>
                <w:lang w:val="en-GB"/>
              </w:rPr>
              <w:t xml:space="preserve"> and</w:t>
            </w:r>
          </w:p>
          <w:p w14:paraId="1A44CAC9"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7575CF">
              <w:rPr>
                <w:rFonts w:ascii="Cambria Math" w:hAnsi="Cambria Math" w:cs="Arial"/>
                <w:color w:val="000000"/>
                <w:lang w:val="en-GB"/>
              </w:rPr>
              <w:t>if there is an error in a total corresponding to the addition or subtraction of subtotals, the subtotals shall prevail and the total shall be corrected; and</w:t>
            </w:r>
          </w:p>
          <w:p w14:paraId="5C2445E1"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7575CF">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753812" w:rsidRPr="007575CF" w14:paraId="0C5F3694" w14:textId="77777777" w:rsidTr="00CD7680">
        <w:tc>
          <w:tcPr>
            <w:tcW w:w="2318" w:type="dxa"/>
            <w:vMerge/>
          </w:tcPr>
          <w:p w14:paraId="7E947E38" w14:textId="77777777" w:rsidR="00753812" w:rsidRPr="007575CF" w:rsidRDefault="00753812" w:rsidP="00F72C33">
            <w:pPr>
              <w:rPr>
                <w:rFonts w:ascii="Cambria Math" w:hAnsi="Cambria Math"/>
                <w:b/>
              </w:rPr>
            </w:pPr>
          </w:p>
        </w:tc>
        <w:tc>
          <w:tcPr>
            <w:tcW w:w="1038" w:type="dxa"/>
          </w:tcPr>
          <w:p w14:paraId="21BB2933" w14:textId="089DB9A8"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 xml:space="preserve">.2 </w:t>
            </w:r>
          </w:p>
        </w:tc>
        <w:tc>
          <w:tcPr>
            <w:tcW w:w="5994" w:type="dxa"/>
          </w:tcPr>
          <w:p w14:paraId="242850F0" w14:textId="77777777" w:rsidR="00753812" w:rsidRPr="007575CF" w:rsidRDefault="00753812" w:rsidP="00F72C33">
            <w:pPr>
              <w:keepLines/>
              <w:spacing w:beforeLines="40" w:before="96" w:afterLines="20" w:after="48"/>
              <w:jc w:val="both"/>
              <w:rPr>
                <w:rFonts w:ascii="Cambria Math" w:hAnsi="Cambria Math" w:cs="Arial"/>
                <w:color w:val="000000"/>
                <w:lang w:val="en-GB"/>
              </w:rPr>
            </w:pPr>
            <w:r w:rsidRPr="007575CF">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39B5BEA3" w14:textId="77777777" w:rsidR="00753812" w:rsidRPr="007575CF" w:rsidRDefault="00753812" w:rsidP="00F72C33">
            <w:pPr>
              <w:keepLines/>
              <w:spacing w:beforeLines="40" w:before="96" w:afterLines="20" w:after="48"/>
              <w:jc w:val="both"/>
              <w:rPr>
                <w:rFonts w:ascii="Cambria Math" w:hAnsi="Cambria Math" w:cs="Arial"/>
                <w:color w:val="000000"/>
                <w:lang w:val="en-GB"/>
              </w:rPr>
            </w:pPr>
          </w:p>
        </w:tc>
      </w:tr>
      <w:tr w:rsidR="00753812" w:rsidRPr="007575CF" w14:paraId="63DA2B08" w14:textId="77777777" w:rsidTr="00CD7680">
        <w:tc>
          <w:tcPr>
            <w:tcW w:w="2318" w:type="dxa"/>
            <w:vMerge/>
          </w:tcPr>
          <w:p w14:paraId="3BBD8A8E" w14:textId="77777777" w:rsidR="00753812" w:rsidRPr="007575CF" w:rsidRDefault="00753812" w:rsidP="00F72C33">
            <w:pPr>
              <w:rPr>
                <w:rFonts w:ascii="Cambria Math" w:hAnsi="Cambria Math"/>
                <w:b/>
              </w:rPr>
            </w:pPr>
          </w:p>
        </w:tc>
        <w:tc>
          <w:tcPr>
            <w:tcW w:w="1038" w:type="dxa"/>
          </w:tcPr>
          <w:p w14:paraId="71794BAA" w14:textId="522994ED"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.3</w:t>
            </w:r>
          </w:p>
        </w:tc>
        <w:tc>
          <w:tcPr>
            <w:tcW w:w="5994" w:type="dxa"/>
          </w:tcPr>
          <w:p w14:paraId="5558B00B" w14:textId="7B3A5767" w:rsidR="00753812" w:rsidRPr="007575CF" w:rsidRDefault="00B41E59" w:rsidP="00F72C33">
            <w:pPr>
              <w:pStyle w:val="Sub-ClauseText"/>
              <w:keepLines/>
              <w:spacing w:before="0" w:after="0"/>
              <w:rPr>
                <w:rFonts w:ascii="Cambria Math" w:hAnsi="Cambria Math" w:cs="Arial"/>
                <w:bCs/>
                <w:color w:val="000000"/>
                <w:sz w:val="22"/>
                <w:szCs w:val="22"/>
                <w:lang w:val="en-GB"/>
              </w:rPr>
            </w:pPr>
            <w:r>
              <w:rPr>
                <w:rFonts w:ascii="Cambria Math" w:hAnsi="Cambria Math" w:cs="Arial"/>
                <w:bCs/>
                <w:color w:val="000000"/>
                <w:sz w:val="22"/>
                <w:szCs w:val="22"/>
                <w:lang w:val="en-GB"/>
              </w:rPr>
              <w:t>In case of National approach of tendering (NCT), t</w:t>
            </w:r>
            <w:r w:rsidR="00753812" w:rsidRPr="007575CF">
              <w:rPr>
                <w:rFonts w:ascii="Cambria Math" w:hAnsi="Cambria Math" w:cs="Arial"/>
                <w:bCs/>
                <w:color w:val="000000"/>
                <w:sz w:val="22"/>
                <w:szCs w:val="22"/>
                <w:lang w:val="en-GB"/>
              </w:rPr>
              <w:t>enderers having quoted the tender price by more than 10 (Ten) percent above the official cost estimate, the tender shall be rejected.</w:t>
            </w:r>
          </w:p>
          <w:p w14:paraId="4666766E" w14:textId="77777777" w:rsidR="00753812" w:rsidRPr="007575CF" w:rsidRDefault="00753812" w:rsidP="00F72C33">
            <w:pPr>
              <w:keepLines/>
              <w:spacing w:beforeLines="40" w:before="96" w:afterLines="20" w:after="48"/>
              <w:jc w:val="both"/>
              <w:rPr>
                <w:rFonts w:ascii="Cambria Math" w:hAnsi="Cambria Math" w:cs="Arial"/>
                <w:color w:val="000000"/>
                <w:lang w:val="en-GB"/>
              </w:rPr>
            </w:pPr>
          </w:p>
        </w:tc>
      </w:tr>
      <w:tr w:rsidR="002D06D1" w:rsidRPr="007575CF" w14:paraId="370783B0" w14:textId="77777777" w:rsidTr="00CD7680">
        <w:tc>
          <w:tcPr>
            <w:tcW w:w="2318" w:type="dxa"/>
          </w:tcPr>
          <w:p w14:paraId="415EDC28" w14:textId="713B0F34" w:rsidR="002D06D1" w:rsidRPr="007575CF" w:rsidRDefault="002D06D1" w:rsidP="00F72C33">
            <w:pPr>
              <w:pStyle w:val="Heading3"/>
              <w:outlineLvl w:val="2"/>
              <w:rPr>
                <w:rFonts w:ascii="Cambria Math" w:hAnsi="Cambria Math"/>
                <w:b/>
              </w:rPr>
            </w:pPr>
            <w:bookmarkStart w:id="322" w:name="_Toc227576270"/>
            <w:r w:rsidRPr="007575CF">
              <w:rPr>
                <w:rFonts w:ascii="Cambria Math" w:hAnsi="Cambria Math"/>
                <w:b/>
              </w:rPr>
              <w:t>5</w:t>
            </w:r>
            <w:r w:rsidR="008E24D0" w:rsidRPr="007575CF">
              <w:rPr>
                <w:rFonts w:ascii="Cambria Math" w:hAnsi="Cambria Math"/>
                <w:b/>
              </w:rPr>
              <w:t>1</w:t>
            </w:r>
            <w:r w:rsidRPr="007575CF">
              <w:rPr>
                <w:rFonts w:ascii="Cambria Math" w:hAnsi="Cambria Math"/>
                <w:b/>
              </w:rPr>
              <w:t>. Conversion to Single Currency</w:t>
            </w:r>
            <w:bookmarkEnd w:id="322"/>
          </w:p>
        </w:tc>
        <w:tc>
          <w:tcPr>
            <w:tcW w:w="1038" w:type="dxa"/>
          </w:tcPr>
          <w:p w14:paraId="6F30C903" w14:textId="3A06D255"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1</w:t>
            </w:r>
            <w:r w:rsidRPr="007575CF">
              <w:rPr>
                <w:rFonts w:ascii="Cambria Math" w:hAnsi="Cambria Math"/>
              </w:rPr>
              <w:t>.1</w:t>
            </w:r>
          </w:p>
        </w:tc>
        <w:tc>
          <w:tcPr>
            <w:tcW w:w="5994" w:type="dxa"/>
          </w:tcPr>
          <w:p w14:paraId="3D9C7A2A" w14:textId="20433BD4" w:rsidR="002D06D1" w:rsidRPr="007575CF" w:rsidRDefault="00E9097A"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In case of International approach of tendering</w:t>
            </w:r>
            <w:r w:rsidR="00265FB5" w:rsidRPr="007575CF">
              <w:rPr>
                <w:rFonts w:ascii="Cambria Math" w:hAnsi="Cambria Math" w:cs="Arial"/>
                <w:sz w:val="22"/>
                <w:szCs w:val="22"/>
                <w:lang w:val="en-GB"/>
              </w:rPr>
              <w:t xml:space="preserve"> (ICT)</w:t>
            </w:r>
            <w:r w:rsidRPr="007575CF">
              <w:rPr>
                <w:rFonts w:ascii="Cambria Math" w:hAnsi="Cambria Math" w:cs="Arial"/>
                <w:sz w:val="22"/>
                <w:szCs w:val="22"/>
                <w:lang w:val="en-GB"/>
              </w:rPr>
              <w:t>, f</w:t>
            </w:r>
            <w:r w:rsidR="002D06D1" w:rsidRPr="007575CF">
              <w:rPr>
                <w:rFonts w:ascii="Cambria Math" w:hAnsi="Cambria Math" w:cs="Arial"/>
                <w:sz w:val="22"/>
                <w:szCs w:val="22"/>
                <w:lang w:val="en-GB"/>
              </w:rPr>
              <w:t xml:space="preserve">or evaluation and comparison purpose, TEC shall convert all Tender prices expressed in the amounts in various currencies into an amount in Bangladeshi Taka currency, using the </w:t>
            </w:r>
            <w:r w:rsidR="002D06D1" w:rsidRPr="007575CF">
              <w:rPr>
                <w:rFonts w:ascii="Cambria Math" w:hAnsi="Cambria Math" w:cs="Arial"/>
                <w:b/>
                <w:sz w:val="22"/>
                <w:szCs w:val="22"/>
                <w:lang w:val="en-GB"/>
              </w:rPr>
              <w:t>selling exchange rates</w:t>
            </w:r>
            <w:r w:rsidR="002D06D1" w:rsidRPr="007575CF">
              <w:rPr>
                <w:rFonts w:ascii="Cambria Math" w:hAnsi="Cambria Math" w:cs="Arial"/>
                <w:sz w:val="22"/>
                <w:szCs w:val="22"/>
                <w:lang w:val="en-GB"/>
              </w:rPr>
              <w:t xml:space="preserve"> established by the Bangladesh Bank, on the date of </w:t>
            </w:r>
            <w:r w:rsidR="002D06D1" w:rsidRPr="007575CF">
              <w:rPr>
                <w:rFonts w:ascii="Cambria Math" w:hAnsi="Cambria Math" w:cs="Arial"/>
                <w:b/>
                <w:sz w:val="22"/>
                <w:szCs w:val="22"/>
                <w:lang w:val="en-GB"/>
              </w:rPr>
              <w:t>Tender opening</w:t>
            </w:r>
            <w:r w:rsidR="002D06D1" w:rsidRPr="007575CF">
              <w:rPr>
                <w:rFonts w:ascii="Cambria Math" w:hAnsi="Cambria Math" w:cs="Arial"/>
                <w:sz w:val="22"/>
                <w:szCs w:val="22"/>
                <w:lang w:val="en-GB"/>
              </w:rPr>
              <w:t>.</w:t>
            </w:r>
          </w:p>
        </w:tc>
      </w:tr>
      <w:tr w:rsidR="002D06D1" w:rsidRPr="007575CF" w14:paraId="4CF2DD24" w14:textId="77777777" w:rsidTr="00CD7680">
        <w:tc>
          <w:tcPr>
            <w:tcW w:w="2318" w:type="dxa"/>
            <w:vMerge w:val="restart"/>
          </w:tcPr>
          <w:p w14:paraId="7982C9BA" w14:textId="03CF9609" w:rsidR="002D06D1" w:rsidRPr="007575CF" w:rsidRDefault="002D06D1" w:rsidP="00F72C33">
            <w:pPr>
              <w:pStyle w:val="Heading3"/>
              <w:outlineLvl w:val="2"/>
              <w:rPr>
                <w:rFonts w:ascii="Cambria Math" w:hAnsi="Cambria Math"/>
                <w:b/>
              </w:rPr>
            </w:pPr>
            <w:bookmarkStart w:id="323" w:name="_Toc227576271"/>
            <w:r w:rsidRPr="007575CF">
              <w:rPr>
                <w:rFonts w:ascii="Cambria Math" w:hAnsi="Cambria Math"/>
                <w:b/>
              </w:rPr>
              <w:t>5</w:t>
            </w:r>
            <w:r w:rsidR="008E24D0" w:rsidRPr="007575CF">
              <w:rPr>
                <w:rFonts w:ascii="Cambria Math" w:hAnsi="Cambria Math"/>
                <w:b/>
              </w:rPr>
              <w:t>2</w:t>
            </w:r>
            <w:r w:rsidRPr="007575CF">
              <w:rPr>
                <w:rFonts w:ascii="Cambria Math" w:hAnsi="Cambria Math"/>
                <w:b/>
              </w:rPr>
              <w:t>. Financial Evaluation</w:t>
            </w:r>
            <w:bookmarkEnd w:id="323"/>
          </w:p>
        </w:tc>
        <w:tc>
          <w:tcPr>
            <w:tcW w:w="1038" w:type="dxa"/>
          </w:tcPr>
          <w:p w14:paraId="2981DD48" w14:textId="2D792210"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.1</w:t>
            </w:r>
          </w:p>
        </w:tc>
        <w:tc>
          <w:tcPr>
            <w:tcW w:w="5994" w:type="dxa"/>
          </w:tcPr>
          <w:p w14:paraId="7612DE9B" w14:textId="2720A0AC" w:rsidR="002D06D1" w:rsidRPr="007575CF" w:rsidRDefault="002D06D1" w:rsidP="00F72C33">
            <w:pPr>
              <w:pStyle w:val="Sub-ClauseText"/>
              <w:keepLines/>
              <w:spacing w:before="0" w:after="0"/>
              <w:rPr>
                <w:rFonts w:ascii="Cambria Math" w:hAnsi="Cambria Math" w:cs="Arial"/>
                <w:lang w:val="en-GB"/>
              </w:rPr>
            </w:pPr>
            <w:r w:rsidRPr="007575CF">
              <w:rPr>
                <w:rFonts w:ascii="Cambria Math" w:hAnsi="Cambria Math" w:cs="Arial"/>
                <w:spacing w:val="0"/>
                <w:sz w:val="22"/>
                <w:szCs w:val="22"/>
                <w:lang w:val="en-GB"/>
              </w:rPr>
              <w:t>TEC will evaluate each Financial Offer that has been opened duly.</w:t>
            </w:r>
            <w:r w:rsidRPr="007575CF" w:rsidDel="00E00E31">
              <w:rPr>
                <w:rFonts w:ascii="Cambria Math" w:hAnsi="Cambria Math" w:cs="Arial"/>
                <w:color w:val="000000"/>
                <w:sz w:val="22"/>
                <w:szCs w:val="22"/>
                <w:lang w:val="en-GB"/>
              </w:rPr>
              <w:t xml:space="preserve"> </w:t>
            </w:r>
          </w:p>
        </w:tc>
      </w:tr>
      <w:tr w:rsidR="002D06D1" w:rsidRPr="007575CF" w14:paraId="489B37FA" w14:textId="77777777" w:rsidTr="00CD7680">
        <w:tc>
          <w:tcPr>
            <w:tcW w:w="2318" w:type="dxa"/>
            <w:vMerge/>
          </w:tcPr>
          <w:p w14:paraId="2209D1E9" w14:textId="77777777" w:rsidR="002D06D1" w:rsidRPr="007575CF" w:rsidRDefault="002D06D1" w:rsidP="00F72C33">
            <w:pPr>
              <w:rPr>
                <w:rFonts w:ascii="Cambria Math" w:hAnsi="Cambria Math"/>
                <w:b/>
              </w:rPr>
            </w:pPr>
          </w:p>
        </w:tc>
        <w:tc>
          <w:tcPr>
            <w:tcW w:w="1038" w:type="dxa"/>
          </w:tcPr>
          <w:p w14:paraId="6DC6ACE9" w14:textId="0C5B5AAF"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.2</w:t>
            </w:r>
          </w:p>
        </w:tc>
        <w:tc>
          <w:tcPr>
            <w:tcW w:w="5994" w:type="dxa"/>
          </w:tcPr>
          <w:p w14:paraId="5FEA40FD" w14:textId="77777777" w:rsidR="002D06D1" w:rsidRPr="007575CF" w:rsidRDefault="002D06D1"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To evaluate a Tender, the TEC will consider the following:</w:t>
            </w:r>
          </w:p>
          <w:p w14:paraId="38CC2565" w14:textId="5B98ED30" w:rsidR="002D06D1" w:rsidRPr="007575CF" w:rsidRDefault="002D06D1" w:rsidP="00F72C33">
            <w:pPr>
              <w:keepLines/>
              <w:numPr>
                <w:ilvl w:val="1"/>
                <w:numId w:val="20"/>
              </w:numPr>
              <w:spacing w:before="80" w:after="40"/>
              <w:jc w:val="both"/>
              <w:rPr>
                <w:rFonts w:ascii="Cambria Math" w:hAnsi="Cambria Math" w:cs="Arial"/>
                <w:color w:val="000000"/>
                <w:lang w:val="en-GB"/>
              </w:rPr>
            </w:pPr>
            <w:r w:rsidRPr="007575CF">
              <w:rPr>
                <w:rFonts w:ascii="Cambria Math" w:hAnsi="Cambria Math" w:cs="Arial"/>
                <w:color w:val="000000"/>
                <w:lang w:val="en-GB"/>
              </w:rPr>
              <w:t xml:space="preserve">the Tender price for Item(s) or Lot </w:t>
            </w:r>
          </w:p>
          <w:p w14:paraId="1C6B4061" w14:textId="13C74C18" w:rsidR="00312FDF" w:rsidRPr="007575CF" w:rsidRDefault="00312FDF" w:rsidP="00F72C33">
            <w:pPr>
              <w:pStyle w:val="ListParagraph"/>
              <w:numPr>
                <w:ilvl w:val="1"/>
                <w:numId w:val="20"/>
              </w:numPr>
              <w:jc w:val="both"/>
              <w:rPr>
                <w:rFonts w:ascii="Cambria Math" w:hAnsi="Cambria Math" w:cs="Arial"/>
                <w:color w:val="000000"/>
                <w:lang w:val="en-GB"/>
              </w:rPr>
            </w:pPr>
            <w:r w:rsidRPr="007575CF">
              <w:rPr>
                <w:rFonts w:ascii="Cambria Math" w:hAnsi="Cambria Math" w:cs="Arial"/>
                <w:color w:val="000000"/>
                <w:lang w:val="en-GB"/>
              </w:rPr>
              <w:t xml:space="preserve">Verification and examination of the Price Schedule for Goods and Related Services </w:t>
            </w:r>
            <w:r w:rsidR="00811233" w:rsidRPr="007575CF">
              <w:rPr>
                <w:rFonts w:ascii="Cambria Math" w:eastAsia="SimSun" w:hAnsi="Cambria Math" w:cs="Arial"/>
                <w:b/>
                <w:bCs/>
                <w:kern w:val="0"/>
                <w:lang w:val="en-GB"/>
                <w14:ligatures w14:val="none"/>
              </w:rPr>
              <w:t>(Form PG8-4A</w:t>
            </w:r>
            <w:r w:rsidR="00811233">
              <w:rPr>
                <w:rFonts w:ascii="Cambria Math" w:eastAsia="SimSun" w:hAnsi="Cambria Math" w:cs="Arial"/>
                <w:b/>
                <w:bCs/>
                <w:kern w:val="0"/>
                <w:lang w:val="en-GB"/>
                <w14:ligatures w14:val="none"/>
              </w:rPr>
              <w:t>-1 &amp; 2 for NCT and PG-8-</w:t>
            </w:r>
            <w:r w:rsidR="00811233" w:rsidRPr="007575CF">
              <w:rPr>
                <w:rFonts w:ascii="Cambria Math" w:eastAsia="SimSun" w:hAnsi="Cambria Math" w:cs="Arial"/>
                <w:b/>
                <w:bCs/>
                <w:kern w:val="0"/>
                <w:lang w:val="en-GB"/>
                <w14:ligatures w14:val="none"/>
              </w:rPr>
              <w:t>4B</w:t>
            </w:r>
            <w:r w:rsidR="00811233">
              <w:rPr>
                <w:rFonts w:ascii="Cambria Math" w:eastAsia="SimSun" w:hAnsi="Cambria Math" w:cs="Arial"/>
                <w:b/>
                <w:bCs/>
                <w:kern w:val="0"/>
                <w:lang w:val="en-GB"/>
                <w14:ligatures w14:val="none"/>
              </w:rPr>
              <w:t>-1, 2, 3 &amp; 4 for ICT</w:t>
            </w:r>
            <w:r w:rsidR="00811233" w:rsidRPr="007575CF">
              <w:rPr>
                <w:rFonts w:ascii="Cambria Math" w:eastAsia="SimSun" w:hAnsi="Cambria Math" w:cs="Arial"/>
                <w:b/>
                <w:bCs/>
                <w:kern w:val="0"/>
                <w:lang w:val="en-GB"/>
                <w14:ligatures w14:val="none"/>
              </w:rPr>
              <w:t>)</w:t>
            </w:r>
            <w:r w:rsidRPr="007575CF">
              <w:rPr>
                <w:rFonts w:ascii="Cambria Math" w:hAnsi="Cambria Math" w:cs="Arial"/>
                <w:color w:val="000000"/>
                <w:lang w:val="en-GB"/>
              </w:rPr>
              <w:t xml:space="preserve"> as furnished by the Tenderer and checking the compliance with the instructions provided under ITT Clause   2</w:t>
            </w:r>
            <w:r w:rsidR="001C72EF" w:rsidRPr="007575CF">
              <w:rPr>
                <w:rFonts w:ascii="Cambria Math" w:hAnsi="Cambria Math" w:cs="Arial"/>
                <w:color w:val="000000"/>
                <w:lang w:val="en-GB"/>
              </w:rPr>
              <w:t>4</w:t>
            </w:r>
            <w:r w:rsidRPr="007575CF">
              <w:rPr>
                <w:rFonts w:ascii="Cambria Math" w:hAnsi="Cambria Math" w:cs="Arial"/>
                <w:color w:val="000000"/>
                <w:lang w:val="en-GB"/>
              </w:rPr>
              <w:t>;</w:t>
            </w:r>
          </w:p>
          <w:p w14:paraId="5CC75E5D" w14:textId="37FE797D" w:rsidR="00312FDF" w:rsidRPr="007575CF" w:rsidRDefault="00312FDF" w:rsidP="00F72C33">
            <w:pPr>
              <w:pStyle w:val="ListParagraph"/>
              <w:numPr>
                <w:ilvl w:val="1"/>
                <w:numId w:val="20"/>
              </w:numPr>
              <w:jc w:val="both"/>
              <w:rPr>
                <w:rFonts w:ascii="Cambria Math" w:hAnsi="Cambria Math" w:cs="Arial"/>
                <w:color w:val="000000"/>
                <w:lang w:val="en-GB"/>
              </w:rPr>
            </w:pPr>
            <w:r w:rsidRPr="007575CF">
              <w:rPr>
                <w:rFonts w:ascii="Cambria Math" w:hAnsi="Cambria Math" w:cs="Arial"/>
                <w:color w:val="000000"/>
                <w:lang w:val="en-GB"/>
              </w:rPr>
              <w:t xml:space="preserve">Evaluation will be done for Items or lot by lot as stated </w:t>
            </w:r>
            <w:r w:rsidR="001C72EF" w:rsidRPr="007575CF">
              <w:rPr>
                <w:rFonts w:ascii="Cambria Math" w:hAnsi="Cambria Math" w:cs="Arial"/>
                <w:color w:val="000000"/>
                <w:lang w:val="en-GB"/>
              </w:rPr>
              <w:t>under ITT</w:t>
            </w:r>
            <w:r w:rsidRPr="007575CF">
              <w:rPr>
                <w:rFonts w:ascii="Cambria Math" w:hAnsi="Cambria Math" w:cs="Arial"/>
                <w:color w:val="000000"/>
                <w:lang w:val="en-GB"/>
              </w:rPr>
              <w:t xml:space="preserve"> Clause 2</w:t>
            </w:r>
            <w:r w:rsidR="001C72EF" w:rsidRPr="007575CF">
              <w:rPr>
                <w:rFonts w:ascii="Cambria Math" w:hAnsi="Cambria Math" w:cs="Arial"/>
                <w:color w:val="000000"/>
                <w:lang w:val="en-GB"/>
              </w:rPr>
              <w:t>4</w:t>
            </w:r>
            <w:r w:rsidRPr="007575CF">
              <w:rPr>
                <w:rFonts w:ascii="Cambria Math" w:hAnsi="Cambria Math" w:cs="Arial"/>
                <w:color w:val="000000"/>
                <w:lang w:val="en-GB"/>
              </w:rPr>
              <w:t xml:space="preserve"> and the Total Tender Price as quoted in accordance with Clause </w:t>
            </w:r>
            <w:r w:rsidR="001C72EF" w:rsidRPr="007575CF">
              <w:rPr>
                <w:rFonts w:ascii="Cambria Math" w:hAnsi="Cambria Math" w:cs="Arial"/>
                <w:color w:val="000000"/>
                <w:lang w:val="en-GB"/>
              </w:rPr>
              <w:t>24;</w:t>
            </w:r>
            <w:r w:rsidRPr="007575CF">
              <w:rPr>
                <w:rFonts w:ascii="Cambria Math" w:hAnsi="Cambria Math" w:cs="Arial"/>
                <w:color w:val="000000"/>
                <w:lang w:val="en-GB"/>
              </w:rPr>
              <w:t xml:space="preserve"> </w:t>
            </w:r>
          </w:p>
          <w:p w14:paraId="0AC3545C" w14:textId="41F7F49F" w:rsidR="002D06D1" w:rsidRPr="007575CF" w:rsidRDefault="002D06D1" w:rsidP="00F72C33">
            <w:pPr>
              <w:keepLines/>
              <w:numPr>
                <w:ilvl w:val="1"/>
                <w:numId w:val="20"/>
              </w:numPr>
              <w:spacing w:before="80" w:after="40"/>
              <w:jc w:val="both"/>
              <w:rPr>
                <w:rFonts w:ascii="Cambria Math" w:hAnsi="Cambria Math" w:cs="Arial"/>
                <w:color w:val="000000"/>
                <w:lang w:val="en-GB"/>
              </w:rPr>
            </w:pPr>
            <w:r w:rsidRPr="007575CF">
              <w:rPr>
                <w:rFonts w:ascii="Cambria Math" w:hAnsi="Cambria Math" w:cs="Arial"/>
                <w:color w:val="000000"/>
                <w:lang w:val="en-GB"/>
              </w:rPr>
              <w:t>adjustments for correction of arithmetical errors, as stated under ITT Sub Clause 5</w:t>
            </w:r>
            <w:r w:rsidR="001C72EF" w:rsidRPr="007575CF">
              <w:rPr>
                <w:rFonts w:ascii="Cambria Math" w:hAnsi="Cambria Math" w:cs="Arial"/>
                <w:color w:val="000000"/>
                <w:lang w:val="en-GB"/>
              </w:rPr>
              <w:t>0</w:t>
            </w:r>
            <w:r w:rsidRPr="007575CF">
              <w:rPr>
                <w:rFonts w:ascii="Cambria Math" w:hAnsi="Cambria Math" w:cs="Arial"/>
                <w:color w:val="000000"/>
                <w:lang w:val="en-GB"/>
              </w:rPr>
              <w:t>.1;</w:t>
            </w:r>
          </w:p>
          <w:p w14:paraId="373C8FF6" w14:textId="338550E5" w:rsidR="00312FDF" w:rsidRPr="007575CF" w:rsidRDefault="00312FDF" w:rsidP="00F72C33">
            <w:pPr>
              <w:pStyle w:val="ListParagraph"/>
              <w:numPr>
                <w:ilvl w:val="1"/>
                <w:numId w:val="20"/>
              </w:numPr>
              <w:spacing w:before="120" w:after="60"/>
              <w:jc w:val="both"/>
              <w:rPr>
                <w:rFonts w:ascii="Cambria Math" w:hAnsi="Cambria Math" w:cs="Arial"/>
                <w:lang w:val="en-GB"/>
              </w:rPr>
            </w:pPr>
            <w:r w:rsidRPr="007575CF">
              <w:rPr>
                <w:rFonts w:ascii="Cambria Math" w:hAnsi="Cambria Math" w:cs="Arial"/>
                <w:lang w:val="en-GB"/>
              </w:rPr>
              <w:t xml:space="preserve">adjustment for application of the economic factors, as stated under ITT Sub Clause </w:t>
            </w:r>
            <w:r w:rsidR="00BD0E6A" w:rsidRPr="007575CF">
              <w:rPr>
                <w:rFonts w:ascii="Cambria Math" w:hAnsi="Cambria Math" w:cs="Arial"/>
                <w:lang w:val="en-GB"/>
              </w:rPr>
              <w:t>52.6</w:t>
            </w:r>
            <w:r w:rsidRPr="007575CF">
              <w:rPr>
                <w:rFonts w:ascii="Cambria Math" w:hAnsi="Cambria Math" w:cs="Arial"/>
                <w:lang w:val="en-GB"/>
              </w:rPr>
              <w:t>, if any;</w:t>
            </w:r>
          </w:p>
          <w:p w14:paraId="79E45B9B" w14:textId="19607E11" w:rsidR="00312FDF" w:rsidRPr="00F34E20" w:rsidRDefault="00312FDF" w:rsidP="00F72C33">
            <w:pPr>
              <w:keepLines/>
              <w:numPr>
                <w:ilvl w:val="1"/>
                <w:numId w:val="20"/>
              </w:numPr>
              <w:spacing w:before="80" w:after="40"/>
              <w:jc w:val="both"/>
              <w:rPr>
                <w:rFonts w:ascii="Cambria Math" w:hAnsi="Cambria Math" w:cs="Arial"/>
                <w:lang w:val="en-GB"/>
              </w:rPr>
            </w:pPr>
            <w:r w:rsidRPr="007575CF">
              <w:rPr>
                <w:rFonts w:ascii="Cambria Math" w:hAnsi="Cambria Math" w:cs="Arial"/>
                <w:lang w:val="en-GB"/>
              </w:rPr>
              <w:t>a</w:t>
            </w:r>
            <w:r w:rsidR="002D06D1" w:rsidRPr="007575CF">
              <w:rPr>
                <w:rFonts w:ascii="Cambria Math" w:hAnsi="Cambria Math" w:cs="Arial"/>
                <w:lang w:val="en-GB"/>
              </w:rPr>
              <w:t xml:space="preserve">djustment in order to take into consideration the unconditional discounts and methodology for application of the discount </w:t>
            </w:r>
            <w:r w:rsidR="002D06D1" w:rsidRPr="007575CF">
              <w:rPr>
                <w:rFonts w:ascii="Cambria Math" w:hAnsi="Cambria Math" w:cs="Arial"/>
                <w:spacing w:val="-10"/>
                <w:lang w:val="en-GB"/>
              </w:rPr>
              <w:t>offered</w:t>
            </w:r>
            <w:r w:rsidR="002D06D1" w:rsidRPr="007575CF">
              <w:rPr>
                <w:rFonts w:ascii="Cambria Math" w:hAnsi="Cambria Math" w:cs="Arial"/>
                <w:lang w:val="en-GB"/>
              </w:rPr>
              <w:t xml:space="preserve"> for being awarded more than one lot, as stated under ITT Sub Clauses 2</w:t>
            </w:r>
            <w:r w:rsidR="00BD0E6A" w:rsidRPr="007575CF">
              <w:rPr>
                <w:rFonts w:ascii="Cambria Math" w:hAnsi="Cambria Math" w:cs="Arial"/>
                <w:lang w:val="en-GB"/>
              </w:rPr>
              <w:t>4.</w:t>
            </w:r>
            <w:r w:rsidR="00F3183F" w:rsidRPr="007575CF">
              <w:rPr>
                <w:rFonts w:ascii="Cambria Math" w:hAnsi="Cambria Math" w:cs="Arial"/>
                <w:lang w:val="en-GB"/>
              </w:rPr>
              <w:t>8</w:t>
            </w:r>
            <w:r w:rsidR="00BD0E6A" w:rsidRPr="007575CF">
              <w:rPr>
                <w:rFonts w:ascii="Cambria Math" w:hAnsi="Cambria Math" w:cs="Arial"/>
                <w:lang w:val="en-GB"/>
              </w:rPr>
              <w:t xml:space="preserve"> </w:t>
            </w:r>
            <w:r w:rsidR="002D06D1" w:rsidRPr="007575CF">
              <w:rPr>
                <w:rFonts w:ascii="Cambria Math" w:hAnsi="Cambria Math" w:cs="Arial"/>
                <w:lang w:val="en-GB"/>
              </w:rPr>
              <w:t>and 2</w:t>
            </w:r>
            <w:r w:rsidR="00BD0E6A" w:rsidRPr="007575CF">
              <w:rPr>
                <w:rFonts w:ascii="Cambria Math" w:hAnsi="Cambria Math" w:cs="Arial"/>
                <w:lang w:val="en-GB"/>
              </w:rPr>
              <w:t>4.</w:t>
            </w:r>
            <w:r w:rsidR="00F3183F" w:rsidRPr="007575CF">
              <w:rPr>
                <w:rFonts w:ascii="Cambria Math" w:hAnsi="Cambria Math" w:cs="Arial"/>
                <w:lang w:val="en-GB"/>
              </w:rPr>
              <w:t>9</w:t>
            </w:r>
            <w:r w:rsidR="002D06D1" w:rsidRPr="007575CF">
              <w:rPr>
                <w:rFonts w:ascii="Cambria Math" w:hAnsi="Cambria Math" w:cs="Arial"/>
                <w:lang w:val="en-GB"/>
              </w:rPr>
              <w:t>, if any.</w:t>
            </w:r>
          </w:p>
        </w:tc>
      </w:tr>
      <w:tr w:rsidR="002D06D1" w:rsidRPr="007575CF" w14:paraId="0A148B42" w14:textId="77777777" w:rsidTr="00CD7680">
        <w:tc>
          <w:tcPr>
            <w:tcW w:w="2318" w:type="dxa"/>
            <w:vMerge/>
          </w:tcPr>
          <w:p w14:paraId="21A7CF94" w14:textId="77777777" w:rsidR="002D06D1" w:rsidRPr="007575CF" w:rsidRDefault="002D06D1" w:rsidP="00F72C33">
            <w:pPr>
              <w:rPr>
                <w:rFonts w:ascii="Cambria Math" w:hAnsi="Cambria Math"/>
                <w:b/>
              </w:rPr>
            </w:pPr>
          </w:p>
        </w:tc>
        <w:tc>
          <w:tcPr>
            <w:tcW w:w="1038" w:type="dxa"/>
          </w:tcPr>
          <w:p w14:paraId="3DD32D1E" w14:textId="0D8924FF"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w:t>
            </w:r>
            <w:r w:rsidR="00312FDF" w:rsidRPr="007575CF">
              <w:rPr>
                <w:rFonts w:ascii="Cambria Math" w:hAnsi="Cambria Math"/>
              </w:rPr>
              <w:t>3</w:t>
            </w:r>
          </w:p>
        </w:tc>
        <w:tc>
          <w:tcPr>
            <w:tcW w:w="5994" w:type="dxa"/>
          </w:tcPr>
          <w:p w14:paraId="6976B542" w14:textId="1D4756DE" w:rsidR="002D06D1" w:rsidRPr="007575CF" w:rsidRDefault="002D06D1" w:rsidP="00F72C33">
            <w:pPr>
              <w:pStyle w:val="Sub-ClauseText"/>
              <w:keepLines/>
              <w:spacing w:before="0" w:after="0"/>
              <w:rPr>
                <w:rFonts w:ascii="Cambria Math" w:hAnsi="Cambria Math" w:cs="Arial"/>
                <w:lang w:val="en-GB"/>
              </w:rPr>
            </w:pPr>
            <w:r w:rsidRPr="007575CF">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312FDF" w:rsidRPr="007575CF" w14:paraId="3BFCE4BE" w14:textId="77777777" w:rsidTr="00CD7680">
        <w:tc>
          <w:tcPr>
            <w:tcW w:w="2318" w:type="dxa"/>
            <w:vMerge/>
          </w:tcPr>
          <w:p w14:paraId="5B988ABE" w14:textId="77777777" w:rsidR="00312FDF" w:rsidRPr="007575CF" w:rsidRDefault="00312FDF" w:rsidP="00F72C33">
            <w:pPr>
              <w:rPr>
                <w:rFonts w:ascii="Cambria Math" w:hAnsi="Cambria Math"/>
                <w:b/>
              </w:rPr>
            </w:pPr>
          </w:p>
        </w:tc>
        <w:tc>
          <w:tcPr>
            <w:tcW w:w="1038" w:type="dxa"/>
          </w:tcPr>
          <w:p w14:paraId="060F7EE8" w14:textId="49EED4CA"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.4</w:t>
            </w:r>
          </w:p>
        </w:tc>
        <w:tc>
          <w:tcPr>
            <w:tcW w:w="5994" w:type="dxa"/>
          </w:tcPr>
          <w:p w14:paraId="2360B04B" w14:textId="33896A7F" w:rsidR="00312FDF" w:rsidRPr="007575CF" w:rsidRDefault="00312FDF" w:rsidP="00F72C33">
            <w:pPr>
              <w:pStyle w:val="Sub-ClauseText"/>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If Tenders are invited for a single lot or for a number of lots as stated under ITT Sub-clauses 2</w:t>
            </w:r>
            <w:r w:rsidR="009143B3"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.3, TEC shall evaluate only lots that that have included at least the percentage of items per lot as stated under ITT Sub-Clause 23.5 and 23.6. The TEC shall evaluate and compare the Tenders taking into account:</w:t>
            </w:r>
          </w:p>
          <w:p w14:paraId="4F57F45A" w14:textId="77777777"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Lowest evaluated tender for each lot;</w:t>
            </w:r>
          </w:p>
          <w:p w14:paraId="7C4608FE" w14:textId="2B32CB98"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The price discount/reduction per lot;</w:t>
            </w:r>
          </w:p>
          <w:p w14:paraId="1B8442A1" w14:textId="1C1CBCBA"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sz w:val="22"/>
                <w:szCs w:val="22"/>
                <w:lang w:val="en-GB"/>
              </w:rPr>
            </w:pPr>
            <w:r w:rsidRPr="007575CF">
              <w:rPr>
                <w:rFonts w:ascii="Cambria Math" w:hAnsi="Cambria Math" w:cs="Arial"/>
                <w:color w:val="000000" w:themeColor="text1"/>
                <w:sz w:val="22"/>
                <w:szCs w:val="22"/>
                <w:lang w:val="en-GB"/>
              </w:rPr>
              <w:t xml:space="preserve">Least cost combination for the </w:t>
            </w:r>
            <w:r w:rsidR="00EE743E">
              <w:rPr>
                <w:rFonts w:ascii="Cambria Math" w:hAnsi="Cambria Math" w:cs="Arial"/>
                <w:color w:val="000000" w:themeColor="text1"/>
                <w:sz w:val="22"/>
                <w:szCs w:val="22"/>
                <w:lang w:val="en-GB"/>
              </w:rPr>
              <w:t>Procuring entity</w:t>
            </w:r>
            <w:r w:rsidRPr="007575CF">
              <w:rPr>
                <w:rFonts w:ascii="Cambria Math" w:hAnsi="Cambria Math" w:cs="Arial"/>
                <w:color w:val="000000" w:themeColor="text1"/>
                <w:sz w:val="22"/>
                <w:szCs w:val="22"/>
                <w:lang w:val="en-GB"/>
              </w:rPr>
              <w:t>, considering discounts and the methodology for its application as stated under ITT Sub-clauses 2</w:t>
            </w:r>
            <w:r w:rsidR="000428AA"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.8 and 2</w:t>
            </w:r>
            <w:r w:rsidR="000428AA"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.9 offered by the Tenderer in its Tender.</w:t>
            </w:r>
          </w:p>
        </w:tc>
      </w:tr>
      <w:tr w:rsidR="00312FDF" w:rsidRPr="007575CF" w14:paraId="6B4FD15F" w14:textId="77777777" w:rsidTr="00CD7680">
        <w:tc>
          <w:tcPr>
            <w:tcW w:w="2318" w:type="dxa"/>
            <w:vMerge/>
          </w:tcPr>
          <w:p w14:paraId="3233EE65" w14:textId="77777777" w:rsidR="00312FDF" w:rsidRPr="007575CF" w:rsidRDefault="00312FDF" w:rsidP="00F72C33">
            <w:pPr>
              <w:rPr>
                <w:rFonts w:ascii="Cambria Math" w:hAnsi="Cambria Math"/>
                <w:b/>
              </w:rPr>
            </w:pPr>
          </w:p>
        </w:tc>
        <w:tc>
          <w:tcPr>
            <w:tcW w:w="1038" w:type="dxa"/>
          </w:tcPr>
          <w:p w14:paraId="0D4D6FFC" w14:textId="6C9E4527"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.5</w:t>
            </w:r>
          </w:p>
        </w:tc>
        <w:tc>
          <w:tcPr>
            <w:tcW w:w="5994" w:type="dxa"/>
          </w:tcPr>
          <w:p w14:paraId="6ECDE179" w14:textId="3063DB63" w:rsidR="00312FDF" w:rsidRPr="007575CF" w:rsidRDefault="00312FDF" w:rsidP="00F72C33">
            <w:pPr>
              <w:pStyle w:val="Sub-ClauseText"/>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 xml:space="preserve">Only those spare parts and tools which are specified as </w:t>
            </w:r>
            <w:proofErr w:type="spellStart"/>
            <w:r w:rsidRPr="007575CF">
              <w:rPr>
                <w:rFonts w:ascii="Cambria Math" w:hAnsi="Cambria Math" w:cs="Arial"/>
                <w:color w:val="000000" w:themeColor="text1"/>
                <w:sz w:val="22"/>
                <w:szCs w:val="22"/>
                <w:lang w:val="en-GB"/>
              </w:rPr>
              <w:t>a</w:t>
            </w:r>
            <w:proofErr w:type="spellEnd"/>
            <w:r w:rsidRPr="007575CF">
              <w:rPr>
                <w:rFonts w:ascii="Cambria Math" w:hAnsi="Cambria Math" w:cs="Arial"/>
                <w:color w:val="000000" w:themeColor="text1"/>
                <w:sz w:val="22"/>
                <w:szCs w:val="22"/>
                <w:lang w:val="en-GB"/>
              </w:rPr>
              <w:t xml:space="preserve">  item  in the List of Goods and Related Services in Section 6, Schedule of Requirement or adjustment as stated under ITT Sub-clause </w:t>
            </w:r>
            <w:r w:rsidR="00C33F10" w:rsidRPr="007575CF">
              <w:rPr>
                <w:rFonts w:ascii="Cambria Math" w:hAnsi="Cambria Math" w:cs="Arial"/>
                <w:color w:val="000000" w:themeColor="text1"/>
                <w:sz w:val="22"/>
                <w:szCs w:val="22"/>
                <w:lang w:val="en-GB"/>
              </w:rPr>
              <w:t>52.6 (b)</w:t>
            </w:r>
            <w:r w:rsidRPr="007575CF">
              <w:rPr>
                <w:rFonts w:ascii="Cambria Math" w:hAnsi="Cambria Math" w:cs="Arial"/>
                <w:color w:val="000000" w:themeColor="text1"/>
                <w:sz w:val="22"/>
                <w:szCs w:val="22"/>
                <w:lang w:val="en-GB"/>
              </w:rPr>
              <w:t>, shall be taken into account in the Tender evaluation. Supplier-recommended spare parts for a specified operating requirement as stated under ITT Sub-clause 2</w:t>
            </w:r>
            <w:r w:rsidR="000428AA" w:rsidRPr="007575CF">
              <w:rPr>
                <w:rFonts w:ascii="Cambria Math" w:hAnsi="Cambria Math" w:cs="Arial"/>
                <w:color w:val="000000" w:themeColor="text1"/>
                <w:sz w:val="22"/>
                <w:szCs w:val="22"/>
                <w:lang w:val="en-GB"/>
              </w:rPr>
              <w:t>7</w:t>
            </w:r>
            <w:r w:rsidRPr="007575CF">
              <w:rPr>
                <w:rFonts w:ascii="Cambria Math" w:hAnsi="Cambria Math" w:cs="Arial"/>
                <w:color w:val="000000" w:themeColor="text1"/>
                <w:sz w:val="22"/>
                <w:szCs w:val="22"/>
                <w:lang w:val="en-GB"/>
              </w:rPr>
              <w:t>.3(b) shall not be considered in Tender evaluation.</w:t>
            </w:r>
          </w:p>
        </w:tc>
      </w:tr>
      <w:tr w:rsidR="00312FDF" w:rsidRPr="007575CF" w14:paraId="4267E2B3" w14:textId="77777777" w:rsidTr="00CD7680">
        <w:tc>
          <w:tcPr>
            <w:tcW w:w="2318" w:type="dxa"/>
            <w:vMerge/>
          </w:tcPr>
          <w:p w14:paraId="430D4639" w14:textId="77777777" w:rsidR="00312FDF" w:rsidRPr="007575CF" w:rsidRDefault="00312FDF" w:rsidP="00F72C33">
            <w:pPr>
              <w:rPr>
                <w:rFonts w:ascii="Cambria Math" w:hAnsi="Cambria Math"/>
                <w:b/>
              </w:rPr>
            </w:pPr>
          </w:p>
        </w:tc>
        <w:tc>
          <w:tcPr>
            <w:tcW w:w="1038" w:type="dxa"/>
          </w:tcPr>
          <w:p w14:paraId="6F4BCE7F" w14:textId="5475EA17"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.6</w:t>
            </w:r>
          </w:p>
        </w:tc>
        <w:tc>
          <w:tcPr>
            <w:tcW w:w="5994" w:type="dxa"/>
          </w:tcPr>
          <w:p w14:paraId="1EEA1D3D" w14:textId="77777777" w:rsidR="00312FDF" w:rsidRPr="007575CF" w:rsidRDefault="00312FDF" w:rsidP="00F72C33">
            <w:pPr>
              <w:pStyle w:val="Sub-ClauseText"/>
              <w:spacing w:after="60"/>
              <w:rPr>
                <w:rFonts w:ascii="Cambria Math" w:hAnsi="Cambria Math" w:cs="Arial"/>
                <w:sz w:val="22"/>
                <w:szCs w:val="22"/>
                <w:lang w:val="en-GB"/>
              </w:rPr>
            </w:pPr>
            <w:r w:rsidRPr="007575CF">
              <w:rPr>
                <w:rFonts w:ascii="Cambria Math" w:hAnsi="Cambria Math" w:cs="Arial"/>
                <w:sz w:val="22"/>
                <w:szCs w:val="22"/>
              </w:rPr>
              <w:t xml:space="preserve">The </w:t>
            </w:r>
            <w:r w:rsidRPr="007575CF">
              <w:rPr>
                <w:rFonts w:ascii="Cambria Math" w:hAnsi="Cambria Math" w:cs="Arial"/>
                <w:sz w:val="22"/>
                <w:szCs w:val="22"/>
                <w:lang w:val="en-GB"/>
              </w:rPr>
              <w:t xml:space="preserve">Procuring Entity’s evaluation of a Tender may require the consideration of other factors, in addition to the Tender price quoted as stated under ITT Clause 26.  The effect of the factors selected, if any, shall be expressed in monetary terms to facilitate comparison of Tenders. The factors, methodologies and criteria to be used shall be as specified in </w:t>
            </w:r>
            <w:r w:rsidRPr="007575CF">
              <w:rPr>
                <w:rFonts w:ascii="Cambria Math" w:hAnsi="Cambria Math" w:cs="Arial"/>
                <w:b/>
                <w:sz w:val="22"/>
                <w:szCs w:val="22"/>
                <w:lang w:val="en-GB"/>
              </w:rPr>
              <w:t>TDS</w:t>
            </w:r>
            <w:r w:rsidRPr="007575CF">
              <w:rPr>
                <w:rFonts w:ascii="Cambria Math" w:hAnsi="Cambria Math" w:cs="Arial"/>
                <w:sz w:val="22"/>
                <w:szCs w:val="22"/>
                <w:lang w:val="en-GB"/>
              </w:rPr>
              <w:t>. The applicable economic factors, for the purposes of evaluation of Tenders shall be:</w:t>
            </w:r>
          </w:p>
          <w:p w14:paraId="167077A4" w14:textId="077174BF" w:rsidR="00312FDF" w:rsidRPr="007575CF" w:rsidRDefault="00312FDF" w:rsidP="00F72C33">
            <w:pPr>
              <w:numPr>
                <w:ilvl w:val="0"/>
                <w:numId w:val="30"/>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adjustment for deviations in the Delivery and Completion   Schedule;</w:t>
            </w:r>
          </w:p>
          <w:p w14:paraId="4A3DDD84" w14:textId="671E0663" w:rsidR="00312FDF" w:rsidRPr="007575CF" w:rsidRDefault="00312FDF" w:rsidP="00F72C33">
            <w:pPr>
              <w:numPr>
                <w:ilvl w:val="0"/>
                <w:numId w:val="30"/>
              </w:numPr>
              <w:tabs>
                <w:tab w:val="clear" w:pos="1512"/>
                <w:tab w:val="num" w:pos="1215"/>
                <w:tab w:val="right" w:pos="7254"/>
              </w:tabs>
              <w:spacing w:before="120" w:after="60"/>
              <w:ind w:left="1224" w:hanging="522"/>
              <w:jc w:val="both"/>
              <w:rPr>
                <w:rFonts w:ascii="Cambria Math" w:hAnsi="Cambria Math" w:cs="Arial"/>
                <w:lang w:val="en-GB"/>
              </w:rPr>
            </w:pPr>
            <w:r w:rsidRPr="007575CF">
              <w:rPr>
                <w:rFonts w:ascii="Cambria Math" w:eastAsia="Times New Roman" w:hAnsi="Cambria Math" w:cs="Arial"/>
                <w:spacing w:val="-4"/>
                <w:lang w:val="en-GB"/>
              </w:rPr>
              <w:t>c</w:t>
            </w:r>
            <w:r w:rsidRPr="007575CF">
              <w:rPr>
                <w:rFonts w:ascii="Cambria Math" w:hAnsi="Cambria Math" w:cs="Arial"/>
                <w:lang w:val="en-GB"/>
              </w:rPr>
              <w:t>ost of major replacement components, mandatory spare parts and service.</w:t>
            </w:r>
          </w:p>
        </w:tc>
      </w:tr>
      <w:tr w:rsidR="00B746FE" w:rsidRPr="007575CF" w14:paraId="219780C9" w14:textId="77777777" w:rsidTr="00CD7680">
        <w:tc>
          <w:tcPr>
            <w:tcW w:w="2318" w:type="dxa"/>
            <w:vMerge/>
          </w:tcPr>
          <w:p w14:paraId="064BAEE0" w14:textId="77777777" w:rsidR="00B746FE" w:rsidRPr="007575CF" w:rsidRDefault="00B746FE" w:rsidP="00F72C33">
            <w:pPr>
              <w:rPr>
                <w:rFonts w:ascii="Cambria Math" w:hAnsi="Cambria Math"/>
                <w:b/>
              </w:rPr>
            </w:pPr>
          </w:p>
        </w:tc>
        <w:tc>
          <w:tcPr>
            <w:tcW w:w="1038" w:type="dxa"/>
          </w:tcPr>
          <w:p w14:paraId="20808C29" w14:textId="53BD965F" w:rsidR="00B746FE" w:rsidRPr="007575CF" w:rsidRDefault="00B746FE"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.7</w:t>
            </w:r>
          </w:p>
        </w:tc>
        <w:tc>
          <w:tcPr>
            <w:tcW w:w="5994" w:type="dxa"/>
          </w:tcPr>
          <w:p w14:paraId="7E8DD0FD" w14:textId="2B056520" w:rsidR="00B746FE" w:rsidRPr="007575CF" w:rsidRDefault="00B746FE" w:rsidP="00F72C33">
            <w:pPr>
              <w:pStyle w:val="Sub-ClauseText"/>
              <w:spacing w:after="60"/>
              <w:rPr>
                <w:rFonts w:ascii="Cambria Math" w:hAnsi="Cambria Math" w:cs="Arial"/>
                <w:sz w:val="22"/>
                <w:szCs w:val="22"/>
              </w:rPr>
            </w:pPr>
            <w:r w:rsidRPr="007575CF">
              <w:rPr>
                <w:rFonts w:ascii="Cambria Math" w:hAnsi="Cambria Math" w:cs="Arial"/>
                <w:sz w:val="22"/>
                <w:szCs w:val="22"/>
              </w:rPr>
              <w:t>If the winning lot is missing some item(s), as stated under ITT Clause 2</w:t>
            </w:r>
            <w:r w:rsidR="00C33F10" w:rsidRPr="007575CF">
              <w:rPr>
                <w:rFonts w:ascii="Cambria Math" w:hAnsi="Cambria Math" w:cs="Arial"/>
                <w:sz w:val="22"/>
                <w:szCs w:val="22"/>
              </w:rPr>
              <w:t>4</w:t>
            </w:r>
            <w:r w:rsidRPr="007575CF">
              <w:rPr>
                <w:rFonts w:ascii="Cambria Math" w:hAnsi="Cambria Math" w:cs="Arial"/>
                <w:sz w:val="22"/>
                <w:szCs w:val="22"/>
              </w:rPr>
              <w:t>, comprising twenty (20) percent or a smaller number of items in the lot, the Procuring Entity may procure those missing item(s) from the other responsive Tenderer(s) quoting the lowest price for the missing item(s).</w:t>
            </w:r>
          </w:p>
        </w:tc>
      </w:tr>
      <w:tr w:rsidR="00B746FE" w:rsidRPr="007575CF" w14:paraId="1E0D1FEC" w14:textId="77777777" w:rsidTr="00CD7680">
        <w:tc>
          <w:tcPr>
            <w:tcW w:w="2318" w:type="dxa"/>
            <w:vMerge/>
          </w:tcPr>
          <w:p w14:paraId="21251373" w14:textId="77777777" w:rsidR="00B746FE" w:rsidRPr="007575CF" w:rsidRDefault="00B746FE" w:rsidP="00F72C33">
            <w:pPr>
              <w:rPr>
                <w:rFonts w:ascii="Cambria Math" w:hAnsi="Cambria Math"/>
                <w:b/>
              </w:rPr>
            </w:pPr>
          </w:p>
        </w:tc>
        <w:tc>
          <w:tcPr>
            <w:tcW w:w="1038" w:type="dxa"/>
          </w:tcPr>
          <w:p w14:paraId="2667EE3B" w14:textId="1E0CCCFF" w:rsidR="00B746FE" w:rsidRPr="007575CF" w:rsidRDefault="00B746FE"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.8</w:t>
            </w:r>
          </w:p>
        </w:tc>
        <w:tc>
          <w:tcPr>
            <w:tcW w:w="5994" w:type="dxa"/>
          </w:tcPr>
          <w:p w14:paraId="7C2B23E6" w14:textId="50BBA508" w:rsidR="00B746FE" w:rsidRPr="007575CF" w:rsidRDefault="00B746FE" w:rsidP="00F72C33">
            <w:pPr>
              <w:pStyle w:val="Sub-ClauseText"/>
              <w:keepLines/>
              <w:spacing w:before="0" w:after="0"/>
              <w:rPr>
                <w:rFonts w:ascii="Cambria Math" w:hAnsi="Cambria Math" w:cs="Arial"/>
                <w:lang w:val="en-GB"/>
              </w:rPr>
            </w:pPr>
            <w:r w:rsidRPr="007575CF">
              <w:rPr>
                <w:rFonts w:ascii="Cambria Math" w:hAnsi="Cambria Math" w:cs="Arial"/>
                <w:sz w:val="22"/>
                <w:szCs w:val="22"/>
              </w:rPr>
              <w:t>TEC may recommend to increase the amount of the Performance Security above the amounts as stated under ITT Sub Clause 66.1 but not exceeding twenty-five (25) percent of the Contract Price, if in the opinion of the TEC, it is found that the item prices are unbalanced.</w:t>
            </w:r>
          </w:p>
        </w:tc>
      </w:tr>
      <w:tr w:rsidR="00B746FE" w:rsidRPr="007575CF" w14:paraId="4E3B16E0" w14:textId="77777777" w:rsidTr="00CD7680">
        <w:tc>
          <w:tcPr>
            <w:tcW w:w="2318" w:type="dxa"/>
          </w:tcPr>
          <w:p w14:paraId="3D7D02FC" w14:textId="6279A5D3" w:rsidR="00B746FE" w:rsidRPr="007575CF" w:rsidRDefault="00B746FE" w:rsidP="00F72C33">
            <w:pPr>
              <w:pStyle w:val="Heading3"/>
              <w:outlineLvl w:val="2"/>
              <w:rPr>
                <w:rFonts w:ascii="Cambria Math" w:hAnsi="Cambria Math"/>
                <w:b/>
              </w:rPr>
            </w:pPr>
            <w:bookmarkStart w:id="324" w:name="_Toc227576272"/>
            <w:r w:rsidRPr="007575CF">
              <w:rPr>
                <w:rFonts w:ascii="Cambria Math" w:hAnsi="Cambria Math"/>
                <w:b/>
              </w:rPr>
              <w:t>5</w:t>
            </w:r>
            <w:r w:rsidR="00024FE3" w:rsidRPr="007575CF">
              <w:rPr>
                <w:rFonts w:ascii="Cambria Math" w:hAnsi="Cambria Math"/>
                <w:b/>
              </w:rPr>
              <w:t>3</w:t>
            </w:r>
            <w:r w:rsidRPr="007575CF">
              <w:rPr>
                <w:rFonts w:ascii="Cambria Math" w:hAnsi="Cambria Math"/>
                <w:b/>
              </w:rPr>
              <w:t xml:space="preserve">. </w:t>
            </w:r>
            <w:r w:rsidR="007311D8" w:rsidRPr="007575CF">
              <w:rPr>
                <w:rFonts w:ascii="Cambria Math" w:hAnsi="Cambria Math"/>
                <w:b/>
              </w:rPr>
              <w:t>Domestic Preference</w:t>
            </w:r>
            <w:bookmarkEnd w:id="324"/>
          </w:p>
        </w:tc>
        <w:tc>
          <w:tcPr>
            <w:tcW w:w="1038" w:type="dxa"/>
          </w:tcPr>
          <w:p w14:paraId="7FE85330" w14:textId="5EE98ADF" w:rsidR="00B746FE" w:rsidRPr="007575CF" w:rsidRDefault="00024FE3" w:rsidP="00F72C33">
            <w:pPr>
              <w:rPr>
                <w:rFonts w:ascii="Cambria Math" w:hAnsi="Cambria Math"/>
              </w:rPr>
            </w:pPr>
            <w:r w:rsidRPr="007575CF">
              <w:rPr>
                <w:rFonts w:ascii="Cambria Math" w:hAnsi="Cambria Math"/>
              </w:rPr>
              <w:t>53</w:t>
            </w:r>
            <w:r w:rsidR="00B746FE" w:rsidRPr="007575CF">
              <w:rPr>
                <w:rFonts w:ascii="Cambria Math" w:hAnsi="Cambria Math"/>
              </w:rPr>
              <w:t>.1</w:t>
            </w:r>
          </w:p>
        </w:tc>
        <w:tc>
          <w:tcPr>
            <w:tcW w:w="5994" w:type="dxa"/>
          </w:tcPr>
          <w:p w14:paraId="0ECC49E2" w14:textId="05A9E187" w:rsidR="00670183" w:rsidRPr="007575CF" w:rsidRDefault="00A97A5A" w:rsidP="00F72C33">
            <w:pPr>
              <w:pStyle w:val="Sub-ClauseText"/>
              <w:keepLines/>
              <w:spacing w:before="0" w:after="0"/>
              <w:rPr>
                <w:rFonts w:ascii="Cambria Math" w:hAnsi="Cambria Math" w:cs="Arial"/>
                <w:bCs/>
                <w:color w:val="000000"/>
                <w:sz w:val="22"/>
                <w:szCs w:val="22"/>
                <w:lang w:val="en-GB"/>
              </w:rPr>
            </w:pPr>
            <w:r w:rsidRPr="00A97A5A">
              <w:rPr>
                <w:rFonts w:ascii="Cambria Math" w:hAnsi="Cambria Math" w:cs="Arial"/>
                <w:bCs/>
                <w:color w:val="000000"/>
                <w:sz w:val="22"/>
                <w:szCs w:val="22"/>
                <w:lang w:val="en-GB"/>
              </w:rPr>
              <w:t xml:space="preserve">Provisions regarding </w:t>
            </w:r>
            <w:r w:rsidR="000A673F" w:rsidRPr="00A97A5A">
              <w:rPr>
                <w:rFonts w:ascii="Cambria Math" w:hAnsi="Cambria Math" w:cs="Arial"/>
                <w:bCs/>
                <w:color w:val="000000"/>
                <w:sz w:val="22"/>
                <w:szCs w:val="22"/>
                <w:lang w:val="en-GB"/>
              </w:rPr>
              <w:t>Domestic preference</w:t>
            </w:r>
            <w:r w:rsidR="000A673F" w:rsidRPr="007575CF">
              <w:rPr>
                <w:rFonts w:ascii="Cambria Math" w:hAnsi="Cambria Math" w:cs="Arial"/>
                <w:bCs/>
                <w:color w:val="000000"/>
                <w:sz w:val="22"/>
                <w:szCs w:val="22"/>
                <w:lang w:val="en-GB"/>
              </w:rPr>
              <w:t xml:space="preserve"> shall</w:t>
            </w:r>
            <w:r>
              <w:rPr>
                <w:rFonts w:ascii="Cambria Math" w:hAnsi="Cambria Math" w:cs="Arial"/>
                <w:bCs/>
                <w:color w:val="000000"/>
                <w:sz w:val="22"/>
                <w:szCs w:val="22"/>
                <w:lang w:val="en-GB"/>
              </w:rPr>
              <w:t xml:space="preserve"> not</w:t>
            </w:r>
            <w:r w:rsidR="0039798C">
              <w:rPr>
                <w:rFonts w:ascii="Cambria Math" w:hAnsi="Cambria Math" w:cs="Arial"/>
                <w:bCs/>
                <w:color w:val="000000"/>
                <w:sz w:val="22"/>
                <w:szCs w:val="22"/>
                <w:lang w:val="en-GB"/>
              </w:rPr>
              <w:t xml:space="preserve"> be</w:t>
            </w:r>
            <w:r w:rsidR="000A673F" w:rsidRPr="007575CF">
              <w:rPr>
                <w:rFonts w:ascii="Cambria Math" w:hAnsi="Cambria Math" w:cs="Arial"/>
                <w:bCs/>
                <w:color w:val="000000"/>
                <w:sz w:val="22"/>
                <w:szCs w:val="22"/>
                <w:lang w:val="en-GB"/>
              </w:rPr>
              <w:t xml:space="preserve"> </w:t>
            </w:r>
            <w:r>
              <w:rPr>
                <w:rFonts w:ascii="Cambria Math" w:hAnsi="Cambria Math" w:cs="Arial"/>
                <w:bCs/>
                <w:color w:val="000000"/>
                <w:sz w:val="22"/>
                <w:szCs w:val="22"/>
                <w:lang w:val="en-GB"/>
              </w:rPr>
              <w:t>applicable</w:t>
            </w:r>
            <w:r w:rsidR="009608A3">
              <w:rPr>
                <w:rFonts w:ascii="Cambria Math" w:hAnsi="Cambria Math" w:cs="Arial"/>
                <w:bCs/>
                <w:color w:val="000000"/>
                <w:sz w:val="22"/>
                <w:szCs w:val="22"/>
                <w:lang w:val="en-GB"/>
              </w:rPr>
              <w:t xml:space="preserve"> </w:t>
            </w:r>
            <w:r w:rsidR="0039798C">
              <w:rPr>
                <w:rFonts w:ascii="Cambria Math" w:hAnsi="Cambria Math" w:cs="Arial"/>
                <w:bCs/>
                <w:color w:val="000000"/>
                <w:sz w:val="22"/>
                <w:szCs w:val="22"/>
                <w:lang w:val="en-GB"/>
              </w:rPr>
              <w:t xml:space="preserve">here (due to </w:t>
            </w:r>
            <w:r w:rsidR="009608A3">
              <w:rPr>
                <w:rFonts w:ascii="Cambria Math" w:hAnsi="Cambria Math" w:cs="Arial"/>
                <w:bCs/>
                <w:color w:val="000000"/>
                <w:sz w:val="22"/>
                <w:szCs w:val="22"/>
                <w:lang w:val="en-GB"/>
              </w:rPr>
              <w:t>One Stage Two Envelope Tendering Method (OSTETM)</w:t>
            </w:r>
            <w:r w:rsidR="0039798C">
              <w:rPr>
                <w:rFonts w:ascii="Cambria Math" w:hAnsi="Cambria Math" w:cs="Arial"/>
                <w:bCs/>
                <w:color w:val="000000"/>
                <w:sz w:val="22"/>
                <w:szCs w:val="22"/>
                <w:lang w:val="en-GB"/>
              </w:rPr>
              <w:t>)</w:t>
            </w:r>
            <w:r w:rsidR="009608A3">
              <w:rPr>
                <w:rFonts w:ascii="Cambria Math" w:hAnsi="Cambria Math" w:cs="Arial"/>
                <w:bCs/>
                <w:color w:val="000000"/>
                <w:sz w:val="22"/>
                <w:szCs w:val="22"/>
                <w:lang w:val="en-GB"/>
              </w:rPr>
              <w:t xml:space="preserve"> </w:t>
            </w:r>
            <w:r w:rsidR="009608A3" w:rsidRPr="007575CF">
              <w:rPr>
                <w:rFonts w:ascii="Cambria Math" w:hAnsi="Cambria Math" w:cs="Arial"/>
                <w:color w:val="000000"/>
              </w:rPr>
              <w:t xml:space="preserve">pursuant to Rule </w:t>
            </w:r>
            <w:r w:rsidR="009608A3">
              <w:rPr>
                <w:rFonts w:ascii="Cambria Math" w:hAnsi="Cambria Math" w:cs="Arial"/>
                <w:color w:val="000000"/>
              </w:rPr>
              <w:t>103(2)</w:t>
            </w:r>
            <w:r w:rsidR="009608A3" w:rsidRPr="007575CF">
              <w:rPr>
                <w:rFonts w:ascii="Cambria Math" w:hAnsi="Cambria Math" w:cs="Arial"/>
                <w:color w:val="000000"/>
              </w:rPr>
              <w:t xml:space="preserve"> of the </w:t>
            </w:r>
            <w:r w:rsidR="009608A3" w:rsidRPr="007575CF">
              <w:rPr>
                <w:rFonts w:ascii="Cambria Math" w:hAnsi="Cambria Math" w:cs="Arial"/>
                <w:color w:val="000000"/>
                <w:lang w:val="en-GB"/>
              </w:rPr>
              <w:t>Public Procurement Rules, 2025</w:t>
            </w:r>
            <w:r w:rsidR="009608A3">
              <w:rPr>
                <w:rFonts w:ascii="Cambria Math" w:hAnsi="Cambria Math" w:cs="Arial"/>
                <w:bCs/>
                <w:color w:val="000000"/>
                <w:sz w:val="22"/>
                <w:szCs w:val="22"/>
                <w:lang w:val="en-GB"/>
              </w:rPr>
              <w:t xml:space="preserve">. </w:t>
            </w:r>
            <w:r w:rsidR="000A673F" w:rsidRPr="007575CF">
              <w:rPr>
                <w:rFonts w:ascii="Cambria Math" w:hAnsi="Cambria Math" w:cs="Arial"/>
                <w:bCs/>
                <w:color w:val="000000"/>
                <w:sz w:val="22"/>
                <w:szCs w:val="22"/>
                <w:lang w:val="en-GB"/>
              </w:rPr>
              <w:t xml:space="preserve"> </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2"/>
        <w:gridCol w:w="1038"/>
        <w:gridCol w:w="6000"/>
      </w:tblGrid>
      <w:tr w:rsidR="00294746" w:rsidRPr="007575CF" w14:paraId="3BE4D8A2" w14:textId="77777777" w:rsidTr="00CD7680">
        <w:trPr>
          <w:trHeight w:val="611"/>
        </w:trPr>
        <w:tc>
          <w:tcPr>
            <w:tcW w:w="2312" w:type="dxa"/>
            <w:vMerge w:val="restart"/>
          </w:tcPr>
          <w:p w14:paraId="0D7FD5C7" w14:textId="69A94A72" w:rsidR="0066261C" w:rsidRPr="007575CF" w:rsidRDefault="00294746" w:rsidP="00F72C33">
            <w:pPr>
              <w:pStyle w:val="Heading3"/>
              <w:outlineLvl w:val="2"/>
              <w:rPr>
                <w:rFonts w:ascii="Cambria Math" w:hAnsi="Cambria Math"/>
                <w:b/>
              </w:rPr>
            </w:pPr>
            <w:bookmarkStart w:id="325" w:name="_Toc227576273"/>
            <w:r w:rsidRPr="007575CF">
              <w:rPr>
                <w:rFonts w:ascii="Cambria Math" w:hAnsi="Cambria Math"/>
                <w:b/>
              </w:rPr>
              <w:t>5</w:t>
            </w:r>
            <w:r w:rsidR="008E24D0" w:rsidRPr="007575CF">
              <w:rPr>
                <w:rFonts w:ascii="Cambria Math" w:hAnsi="Cambria Math"/>
                <w:b/>
              </w:rPr>
              <w:t>4</w:t>
            </w:r>
            <w:r w:rsidRPr="007575CF">
              <w:rPr>
                <w:rFonts w:ascii="Cambria Math" w:hAnsi="Cambria Math"/>
                <w:b/>
              </w:rPr>
              <w:t>. Identifying Significantly Low-priced Tenders (SLT)</w:t>
            </w:r>
            <w:r w:rsidR="0066261C" w:rsidRPr="007575CF">
              <w:rPr>
                <w:rFonts w:ascii="Cambria Math" w:hAnsi="Cambria Math"/>
                <w:b/>
              </w:rPr>
              <w:t>(NCT only)</w:t>
            </w:r>
            <w:bookmarkEnd w:id="325"/>
          </w:p>
          <w:p w14:paraId="6BE47D26" w14:textId="08E5500E" w:rsidR="00294746" w:rsidRPr="007575CF" w:rsidRDefault="00294746" w:rsidP="00F72C33">
            <w:pPr>
              <w:pStyle w:val="Heading3"/>
              <w:outlineLvl w:val="2"/>
              <w:rPr>
                <w:rFonts w:ascii="Cambria Math" w:hAnsi="Cambria Math"/>
                <w:b/>
              </w:rPr>
            </w:pPr>
            <w:r w:rsidRPr="007575CF">
              <w:rPr>
                <w:rFonts w:ascii="Cambria Math" w:hAnsi="Cambria Math"/>
                <w:b/>
              </w:rPr>
              <w:br w:type="page"/>
            </w:r>
          </w:p>
        </w:tc>
        <w:tc>
          <w:tcPr>
            <w:tcW w:w="1038" w:type="dxa"/>
          </w:tcPr>
          <w:p w14:paraId="37A1FD69" w14:textId="7CB1466F" w:rsidR="00294746" w:rsidRPr="007575CF" w:rsidRDefault="00294746"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.1</w:t>
            </w:r>
          </w:p>
        </w:tc>
        <w:tc>
          <w:tcPr>
            <w:tcW w:w="6000" w:type="dxa"/>
          </w:tcPr>
          <w:p w14:paraId="5C83807B" w14:textId="66E1923E" w:rsidR="00294746" w:rsidRPr="007575CF" w:rsidRDefault="0066261C" w:rsidP="00F72C33">
            <w:pPr>
              <w:pStyle w:val="NormalWeb"/>
              <w:spacing w:before="0" w:beforeAutospacing="0" w:after="0" w:afterAutospacing="0"/>
              <w:jc w:val="both"/>
              <w:rPr>
                <w:rFonts w:ascii="Cambria Math" w:hAnsi="Cambria Math"/>
                <w:sz w:val="22"/>
                <w:szCs w:val="22"/>
              </w:rPr>
            </w:pPr>
            <w:r w:rsidRPr="007575CF">
              <w:rPr>
                <w:rFonts w:ascii="Cambria Math" w:hAnsi="Cambria Math" w:cs="Arial"/>
                <w:color w:val="000000"/>
                <w:sz w:val="22"/>
                <w:szCs w:val="22"/>
                <w:lang w:val="en-GB"/>
              </w:rPr>
              <w:t xml:space="preserve">The provisions regarding identifying </w:t>
            </w:r>
            <w:r w:rsidR="005D5B5A" w:rsidRPr="007575CF">
              <w:rPr>
                <w:rFonts w:ascii="Cambria Math" w:hAnsi="Cambria Math" w:cs="Arial"/>
                <w:color w:val="000000"/>
                <w:sz w:val="22"/>
                <w:szCs w:val="22"/>
                <w:lang w:val="en-GB"/>
              </w:rPr>
              <w:t xml:space="preserve">SLT is applicable </w:t>
            </w:r>
            <w:r w:rsidRPr="007575CF">
              <w:rPr>
                <w:rFonts w:ascii="Cambria Math" w:hAnsi="Cambria Math" w:cs="Arial"/>
                <w:color w:val="000000"/>
                <w:sz w:val="22"/>
                <w:szCs w:val="22"/>
                <w:lang w:val="en-GB"/>
              </w:rPr>
              <w:t>to</w:t>
            </w:r>
            <w:r w:rsidR="005D5B5A" w:rsidRPr="007575CF">
              <w:rPr>
                <w:rFonts w:ascii="Cambria Math" w:hAnsi="Cambria Math" w:cs="Arial"/>
                <w:color w:val="000000"/>
                <w:sz w:val="22"/>
                <w:szCs w:val="22"/>
                <w:lang w:val="en-GB"/>
              </w:rPr>
              <w:t xml:space="preserve"> National </w:t>
            </w:r>
            <w:r w:rsidRPr="007575CF">
              <w:rPr>
                <w:rFonts w:ascii="Cambria Math" w:hAnsi="Cambria Math" w:cs="Arial"/>
                <w:color w:val="000000"/>
                <w:sz w:val="22"/>
                <w:szCs w:val="22"/>
                <w:lang w:val="en-GB"/>
              </w:rPr>
              <w:t>approach of t</w:t>
            </w:r>
            <w:r w:rsidR="005D5B5A" w:rsidRPr="007575CF">
              <w:rPr>
                <w:rFonts w:ascii="Cambria Math" w:hAnsi="Cambria Math" w:cs="Arial"/>
                <w:color w:val="000000"/>
                <w:sz w:val="22"/>
                <w:szCs w:val="22"/>
                <w:lang w:val="en-GB"/>
              </w:rPr>
              <w:t>ender</w:t>
            </w:r>
            <w:r w:rsidRPr="007575CF">
              <w:rPr>
                <w:rFonts w:ascii="Cambria Math" w:hAnsi="Cambria Math" w:cs="Arial"/>
                <w:color w:val="000000"/>
                <w:sz w:val="22"/>
                <w:szCs w:val="22"/>
                <w:lang w:val="en-GB"/>
              </w:rPr>
              <w:t>ing</w:t>
            </w:r>
            <w:r w:rsidR="005D5B5A" w:rsidRPr="007575CF">
              <w:rPr>
                <w:rFonts w:ascii="Cambria Math" w:hAnsi="Cambria Math" w:cs="Arial"/>
                <w:color w:val="000000"/>
                <w:sz w:val="22"/>
                <w:szCs w:val="22"/>
                <w:lang w:val="en-GB"/>
              </w:rPr>
              <w:t xml:space="preserve"> (NCT)</w:t>
            </w:r>
            <w:r w:rsidRPr="007575CF">
              <w:rPr>
                <w:rFonts w:ascii="Cambria Math" w:hAnsi="Cambria Math" w:cs="Arial"/>
                <w:color w:val="000000"/>
                <w:sz w:val="22"/>
                <w:szCs w:val="22"/>
                <w:lang w:val="en-GB"/>
              </w:rPr>
              <w:t xml:space="preserve"> only</w:t>
            </w:r>
            <w:r w:rsidR="005D5B5A" w:rsidRPr="007575CF">
              <w:rPr>
                <w:rFonts w:ascii="Cambria Math" w:hAnsi="Cambria Math" w:cs="Arial"/>
                <w:color w:val="000000"/>
                <w:sz w:val="22"/>
                <w:szCs w:val="22"/>
                <w:lang w:val="en-GB"/>
              </w:rPr>
              <w:t>.</w:t>
            </w:r>
          </w:p>
        </w:tc>
      </w:tr>
      <w:tr w:rsidR="005D5B5A" w:rsidRPr="007575CF" w14:paraId="6F1EC93D" w14:textId="77777777" w:rsidTr="00CD7680">
        <w:trPr>
          <w:trHeight w:val="935"/>
        </w:trPr>
        <w:tc>
          <w:tcPr>
            <w:tcW w:w="2312" w:type="dxa"/>
            <w:vMerge/>
          </w:tcPr>
          <w:p w14:paraId="6906688B" w14:textId="77777777" w:rsidR="005D5B5A" w:rsidRPr="007575CF" w:rsidRDefault="005D5B5A" w:rsidP="00F72C33">
            <w:pPr>
              <w:rPr>
                <w:rFonts w:ascii="Cambria Math" w:hAnsi="Cambria Math"/>
                <w:b/>
              </w:rPr>
            </w:pPr>
          </w:p>
        </w:tc>
        <w:tc>
          <w:tcPr>
            <w:tcW w:w="1038" w:type="dxa"/>
          </w:tcPr>
          <w:p w14:paraId="35E59548" w14:textId="0CD8A5C6"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.2</w:t>
            </w:r>
          </w:p>
        </w:tc>
        <w:tc>
          <w:tcPr>
            <w:tcW w:w="6000" w:type="dxa"/>
          </w:tcPr>
          <w:p w14:paraId="439CBD81" w14:textId="4EFC47E8" w:rsidR="005D5B5A" w:rsidRPr="007575CF" w:rsidRDefault="005D5B5A" w:rsidP="00F72C33">
            <w:pPr>
              <w:pStyle w:val="NormalWeb"/>
              <w:spacing w:before="0" w:beforeAutospacing="0" w:after="0" w:afterAutospacing="0"/>
              <w:jc w:val="both"/>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Prices of all technically responsive Tenderers shall be checked to identify </w:t>
            </w:r>
            <w:r w:rsidRPr="007575CF">
              <w:rPr>
                <w:rFonts w:ascii="Cambria Math" w:hAnsi="Cambria Math"/>
                <w:sz w:val="22"/>
                <w:szCs w:val="22"/>
              </w:rPr>
              <w:t>Significantly</w:t>
            </w:r>
            <w:r w:rsidRPr="007575CF">
              <w:rPr>
                <w:rFonts w:ascii="Cambria Math" w:hAnsi="Cambria Math" w:cs="Arial"/>
                <w:color w:val="000000"/>
                <w:sz w:val="22"/>
                <w:szCs w:val="22"/>
                <w:lang w:val="en-GB"/>
              </w:rPr>
              <w:t xml:space="preserve"> Low-priced Tender through a specified manner mentioned in the following Sub Clauses.  </w:t>
            </w:r>
          </w:p>
        </w:tc>
      </w:tr>
      <w:tr w:rsidR="005D5B5A" w:rsidRPr="007575CF" w14:paraId="08B8EF3C" w14:textId="77777777" w:rsidTr="00CD7680">
        <w:tc>
          <w:tcPr>
            <w:tcW w:w="2312" w:type="dxa"/>
            <w:vMerge/>
          </w:tcPr>
          <w:p w14:paraId="5557928C" w14:textId="77777777" w:rsidR="005D5B5A" w:rsidRPr="007575CF" w:rsidRDefault="005D5B5A" w:rsidP="00F72C33">
            <w:pPr>
              <w:rPr>
                <w:rFonts w:ascii="Cambria Math" w:hAnsi="Cambria Math"/>
                <w:b/>
              </w:rPr>
            </w:pPr>
          </w:p>
        </w:tc>
        <w:tc>
          <w:tcPr>
            <w:tcW w:w="1038" w:type="dxa"/>
            <w:vMerge w:val="restart"/>
          </w:tcPr>
          <w:p w14:paraId="1B9DDA94" w14:textId="2E4394B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.3</w:t>
            </w:r>
          </w:p>
        </w:tc>
        <w:tc>
          <w:tcPr>
            <w:tcW w:w="6000" w:type="dxa"/>
          </w:tcPr>
          <w:p w14:paraId="48D4ED34" w14:textId="77777777" w:rsidR="005D5B5A" w:rsidRPr="007575CF" w:rsidRDefault="005D5B5A" w:rsidP="00F72C33">
            <w:pPr>
              <w:pStyle w:val="NormalWeb"/>
              <w:jc w:val="both"/>
              <w:rPr>
                <w:rFonts w:ascii="Cambria Math" w:hAnsi="Cambria Math"/>
                <w:sz w:val="22"/>
                <w:szCs w:val="22"/>
              </w:rPr>
            </w:pPr>
            <w:r w:rsidRPr="007575CF">
              <w:rPr>
                <w:rFonts w:ascii="Cambria Math" w:hAnsi="Cambria Math"/>
                <w:sz w:val="22"/>
                <w:szCs w:val="22"/>
              </w:rPr>
              <w:t>During the evaluation of tenders, the proposed prices of all technically responsive tenderers (at least two tenders) shall be used to determine a Weighted Average, considering:</w:t>
            </w:r>
          </w:p>
          <w:p w14:paraId="2B9CC992" w14:textId="77777777"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official cost estimate,</w:t>
            </w:r>
          </w:p>
          <w:p w14:paraId="38EDAC2C" w14:textId="1F080BF9"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prices obtained from the recent Price Index in public procurement processes following ITT Sub Clause 5</w:t>
            </w:r>
            <w:r w:rsidR="008E24D0" w:rsidRPr="007575CF">
              <w:rPr>
                <w:rFonts w:ascii="Cambria Math" w:hAnsi="Cambria Math"/>
                <w:sz w:val="22"/>
                <w:szCs w:val="22"/>
              </w:rPr>
              <w:t>4</w:t>
            </w:r>
            <w:r w:rsidRPr="007575CF">
              <w:rPr>
                <w:rFonts w:ascii="Cambria Math" w:hAnsi="Cambria Math"/>
                <w:sz w:val="22"/>
                <w:szCs w:val="22"/>
              </w:rPr>
              <w:t>.4 and</w:t>
            </w:r>
          </w:p>
          <w:p w14:paraId="10F2EE6D" w14:textId="77777777"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tenderers’ quoted prices.</w:t>
            </w:r>
          </w:p>
          <w:p w14:paraId="52B1884A" w14:textId="77777777" w:rsidR="005D5B5A" w:rsidRPr="007575CF" w:rsidRDefault="005D5B5A" w:rsidP="00F72C33">
            <w:pPr>
              <w:pStyle w:val="NormalWeb"/>
              <w:jc w:val="both"/>
              <w:rPr>
                <w:rFonts w:ascii="Cambria Math" w:hAnsi="Cambria Math"/>
                <w:sz w:val="22"/>
                <w:szCs w:val="22"/>
              </w:rPr>
            </w:pPr>
            <w:r w:rsidRPr="007575CF">
              <w:rPr>
                <w:rFonts w:ascii="Cambria Math" w:hAnsi="Cambria Math"/>
                <w:sz w:val="22"/>
                <w:szCs w:val="22"/>
              </w:rPr>
              <w:t>The weights shall be as follows:</w:t>
            </w:r>
          </w:p>
          <w:p w14:paraId="7FC65DAA" w14:textId="77777777" w:rsidR="005D5B5A" w:rsidRPr="007575CF" w:rsidRDefault="005D5B5A" w:rsidP="00F72C33">
            <w:pPr>
              <w:pStyle w:val="NormalWeb"/>
              <w:numPr>
                <w:ilvl w:val="0"/>
                <w:numId w:val="24"/>
              </w:numPr>
              <w:jc w:val="both"/>
              <w:rPr>
                <w:rFonts w:ascii="Cambria Math" w:hAnsi="Cambria Math"/>
                <w:sz w:val="22"/>
                <w:szCs w:val="22"/>
              </w:rPr>
            </w:pPr>
            <w:r w:rsidRPr="007575CF">
              <w:rPr>
                <w:rFonts w:ascii="Cambria Math" w:hAnsi="Cambria Math"/>
                <w:sz w:val="22"/>
                <w:szCs w:val="22"/>
              </w:rPr>
              <w:t xml:space="preserve">official cost estimate = </w:t>
            </w:r>
            <w:r w:rsidRPr="007575CF">
              <w:rPr>
                <w:rStyle w:val="Strong"/>
                <w:rFonts w:ascii="Cambria Math" w:hAnsi="Cambria Math"/>
                <w:sz w:val="22"/>
                <w:szCs w:val="22"/>
              </w:rPr>
              <w:t>0.20</w:t>
            </w:r>
          </w:p>
          <w:p w14:paraId="78043A57" w14:textId="77777777" w:rsidR="005D5B5A" w:rsidRPr="007575CF" w:rsidRDefault="005D5B5A" w:rsidP="00F72C33">
            <w:pPr>
              <w:pStyle w:val="NormalWeb"/>
              <w:numPr>
                <w:ilvl w:val="0"/>
                <w:numId w:val="24"/>
              </w:numPr>
              <w:jc w:val="both"/>
              <w:rPr>
                <w:rFonts w:ascii="Cambria Math" w:hAnsi="Cambria Math"/>
                <w:sz w:val="22"/>
                <w:szCs w:val="22"/>
              </w:rPr>
            </w:pPr>
            <w:r w:rsidRPr="007575CF">
              <w:rPr>
                <w:rFonts w:ascii="Cambria Math" w:hAnsi="Cambria Math"/>
                <w:sz w:val="22"/>
                <w:szCs w:val="22"/>
              </w:rPr>
              <w:t xml:space="preserve">Prices obtained from the recent Price Index = </w:t>
            </w:r>
            <w:r w:rsidRPr="007575CF">
              <w:rPr>
                <w:rStyle w:val="Strong"/>
                <w:rFonts w:ascii="Cambria Math" w:hAnsi="Cambria Math"/>
                <w:sz w:val="22"/>
                <w:szCs w:val="22"/>
              </w:rPr>
              <w:t>0.30</w:t>
            </w:r>
          </w:p>
          <w:p w14:paraId="553F17E9" w14:textId="77777777" w:rsidR="005D5B5A" w:rsidRPr="007575CF" w:rsidRDefault="005D5B5A" w:rsidP="00F72C33">
            <w:pPr>
              <w:pStyle w:val="NormalWeb"/>
              <w:numPr>
                <w:ilvl w:val="0"/>
                <w:numId w:val="24"/>
              </w:numPr>
              <w:jc w:val="both"/>
              <w:rPr>
                <w:rStyle w:val="Strong"/>
                <w:rFonts w:ascii="Cambria Math" w:hAnsi="Cambria Math" w:cs="Arial"/>
                <w:b w:val="0"/>
                <w:bCs w:val="0"/>
                <w:color w:val="000000"/>
                <w:sz w:val="22"/>
                <w:szCs w:val="22"/>
                <w:lang w:val="en-GB"/>
              </w:rPr>
            </w:pPr>
            <w:r w:rsidRPr="007575CF">
              <w:rPr>
                <w:rFonts w:ascii="Cambria Math" w:hAnsi="Cambria Math"/>
                <w:sz w:val="22"/>
                <w:szCs w:val="22"/>
              </w:rPr>
              <w:t xml:space="preserve">Prices quoted by all responsive tenderers = </w:t>
            </w:r>
            <w:r w:rsidRPr="007575CF">
              <w:rPr>
                <w:rStyle w:val="Strong"/>
                <w:rFonts w:ascii="Cambria Math" w:hAnsi="Cambria Math"/>
                <w:sz w:val="22"/>
                <w:szCs w:val="22"/>
              </w:rPr>
              <w:t>0.50</w:t>
            </w:r>
          </w:p>
          <w:p w14:paraId="20C034DE" w14:textId="6F5C588C" w:rsidR="005D5B5A" w:rsidRPr="007575CF" w:rsidRDefault="005D5B5A" w:rsidP="00F72C33">
            <w:pPr>
              <w:keepLines/>
              <w:spacing w:before="80" w:after="40"/>
              <w:jc w:val="both"/>
              <w:rPr>
                <w:rFonts w:ascii="Cambria Math" w:hAnsi="Cambria Math" w:cs="Arial"/>
                <w:bCs/>
                <w:color w:val="000000"/>
                <w:lang w:val="en-GB"/>
              </w:rPr>
            </w:pPr>
            <w:r w:rsidRPr="007575CF">
              <w:rPr>
                <w:rFonts w:ascii="Cambria Math" w:hAnsi="Cambria Math"/>
              </w:rPr>
              <w:t>The formula shall be:</w:t>
            </w:r>
          </w:p>
        </w:tc>
      </w:tr>
      <w:tr w:rsidR="005D5B5A" w:rsidRPr="007575CF" w14:paraId="1F7551B3" w14:textId="77777777" w:rsidTr="00CD7680">
        <w:tc>
          <w:tcPr>
            <w:tcW w:w="2312" w:type="dxa"/>
            <w:vMerge/>
          </w:tcPr>
          <w:p w14:paraId="517137EA" w14:textId="77777777" w:rsidR="005D5B5A" w:rsidRPr="007575CF" w:rsidRDefault="005D5B5A" w:rsidP="00F72C33">
            <w:pPr>
              <w:rPr>
                <w:rFonts w:ascii="Cambria Math" w:hAnsi="Cambria Math"/>
                <w:b/>
              </w:rPr>
            </w:pPr>
          </w:p>
        </w:tc>
        <w:tc>
          <w:tcPr>
            <w:tcW w:w="1038" w:type="dxa"/>
            <w:vMerge/>
          </w:tcPr>
          <w:p w14:paraId="7F7AFA26" w14:textId="77777777" w:rsidR="005D5B5A" w:rsidRPr="007575CF" w:rsidRDefault="005D5B5A" w:rsidP="00F72C33">
            <w:pPr>
              <w:rPr>
                <w:rFonts w:ascii="Cambria Math" w:hAnsi="Cambria Math"/>
              </w:rPr>
            </w:pPr>
          </w:p>
        </w:tc>
        <w:tc>
          <w:tcPr>
            <w:tcW w:w="6000" w:type="dxa"/>
          </w:tcPr>
          <w:p w14:paraId="2BDB8475" w14:textId="400F92F5"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eastAsiaTheme="minorEastAsia" w:hAnsi="Cambria Math" w:cs="NikoshBAN"/>
                <w:noProof/>
                <w:color w:val="FF0000"/>
                <w:sz w:val="22"/>
                <w:szCs w:val="22"/>
                <w:lang w:bidi="bn-IN"/>
              </w:rPr>
              <w:drawing>
                <wp:inline distT="0" distB="0" distL="0" distR="0" wp14:anchorId="30859E24" wp14:editId="11109C74">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5D5B5A" w:rsidRPr="007575CF" w14:paraId="410A60C3" w14:textId="77777777" w:rsidTr="00CD7680">
        <w:tc>
          <w:tcPr>
            <w:tcW w:w="2312" w:type="dxa"/>
            <w:vMerge/>
          </w:tcPr>
          <w:p w14:paraId="20EBEB89" w14:textId="77777777" w:rsidR="005D5B5A" w:rsidRPr="007575CF" w:rsidRDefault="005D5B5A" w:rsidP="00F72C33">
            <w:pPr>
              <w:rPr>
                <w:rFonts w:ascii="Cambria Math" w:hAnsi="Cambria Math"/>
                <w:b/>
              </w:rPr>
            </w:pPr>
          </w:p>
        </w:tc>
        <w:tc>
          <w:tcPr>
            <w:tcW w:w="1038" w:type="dxa"/>
            <w:vMerge/>
          </w:tcPr>
          <w:p w14:paraId="15B7BA2B" w14:textId="77777777" w:rsidR="005D5B5A" w:rsidRPr="007575CF" w:rsidRDefault="005D5B5A" w:rsidP="00F72C33">
            <w:pPr>
              <w:rPr>
                <w:rFonts w:ascii="Cambria Math" w:hAnsi="Cambria Math"/>
              </w:rPr>
            </w:pPr>
          </w:p>
        </w:tc>
        <w:tc>
          <w:tcPr>
            <w:tcW w:w="6000" w:type="dxa"/>
          </w:tcPr>
          <w:p w14:paraId="446DBD77" w14:textId="77777777" w:rsidR="005D5B5A" w:rsidRPr="007575CF" w:rsidRDefault="005D5B5A" w:rsidP="00F72C33">
            <w:pPr>
              <w:pStyle w:val="Sub-ClauseText"/>
              <w:keepLines/>
              <w:spacing w:before="80" w:after="40"/>
              <w:rPr>
                <w:rFonts w:ascii="Cambria Math" w:hAnsi="Cambria Math" w:cs="Arial"/>
                <w:color w:val="000000"/>
                <w:sz w:val="22"/>
                <w:szCs w:val="22"/>
                <w:lang w:val="en-GB"/>
              </w:rPr>
            </w:pPr>
          </w:p>
        </w:tc>
      </w:tr>
      <w:tr w:rsidR="005D5B5A" w:rsidRPr="007575CF" w14:paraId="4F114FF6" w14:textId="77777777" w:rsidTr="00CD7680">
        <w:tc>
          <w:tcPr>
            <w:tcW w:w="2312" w:type="dxa"/>
            <w:vMerge/>
          </w:tcPr>
          <w:p w14:paraId="1F570A33" w14:textId="77777777" w:rsidR="005D5B5A" w:rsidRPr="007575CF" w:rsidRDefault="005D5B5A" w:rsidP="00F72C33">
            <w:pPr>
              <w:rPr>
                <w:rFonts w:ascii="Cambria Math" w:hAnsi="Cambria Math"/>
                <w:b/>
              </w:rPr>
            </w:pPr>
          </w:p>
        </w:tc>
        <w:tc>
          <w:tcPr>
            <w:tcW w:w="1038" w:type="dxa"/>
            <w:vMerge/>
          </w:tcPr>
          <w:p w14:paraId="692F06D0" w14:textId="77777777" w:rsidR="005D5B5A" w:rsidRPr="007575CF" w:rsidRDefault="005D5B5A" w:rsidP="00F72C33">
            <w:pPr>
              <w:rPr>
                <w:rFonts w:ascii="Cambria Math" w:hAnsi="Cambria Math"/>
              </w:rPr>
            </w:pPr>
          </w:p>
        </w:tc>
        <w:tc>
          <w:tcPr>
            <w:tcW w:w="6000" w:type="dxa"/>
          </w:tcPr>
          <w:p w14:paraId="4C2553EC" w14:textId="454ECBA8"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sz w:val="22"/>
                <w:szCs w:val="22"/>
              </w:rPr>
              <w:t>Thereafter, the Weighted Standard Deviation (</w:t>
            </w:r>
            <w:proofErr w:type="spellStart"/>
            <w:r w:rsidRPr="007575CF">
              <w:rPr>
                <w:rFonts w:ascii="Cambria Math" w:hAnsi="Cambria Math"/>
                <w:sz w:val="22"/>
                <w:szCs w:val="22"/>
              </w:rPr>
              <w:t>sd</w:t>
            </w:r>
            <w:proofErr w:type="spellEnd"/>
            <w:r w:rsidRPr="007575CF">
              <w:rPr>
                <w:rFonts w:ascii="Cambria Math" w:hAnsi="Cambria Math"/>
                <w:sz w:val="22"/>
                <w:szCs w:val="22"/>
              </w:rPr>
              <w:t>) of the quoted prices of all responsive tenders shall be determined using the following formula:</w:t>
            </w:r>
          </w:p>
        </w:tc>
      </w:tr>
      <w:tr w:rsidR="005D5B5A" w:rsidRPr="007575CF" w14:paraId="5A1BAB76" w14:textId="77777777" w:rsidTr="00CD7680">
        <w:tc>
          <w:tcPr>
            <w:tcW w:w="2312" w:type="dxa"/>
            <w:vMerge/>
          </w:tcPr>
          <w:p w14:paraId="01EB9CC2" w14:textId="77777777" w:rsidR="005D5B5A" w:rsidRPr="007575CF" w:rsidRDefault="005D5B5A" w:rsidP="00F72C33">
            <w:pPr>
              <w:rPr>
                <w:rFonts w:ascii="Cambria Math" w:hAnsi="Cambria Math"/>
                <w:b/>
              </w:rPr>
            </w:pPr>
          </w:p>
        </w:tc>
        <w:tc>
          <w:tcPr>
            <w:tcW w:w="1038" w:type="dxa"/>
            <w:vMerge/>
          </w:tcPr>
          <w:p w14:paraId="46E98057" w14:textId="77777777" w:rsidR="005D5B5A" w:rsidRPr="007575CF" w:rsidRDefault="005D5B5A" w:rsidP="00F72C33">
            <w:pPr>
              <w:rPr>
                <w:rFonts w:ascii="Cambria Math" w:hAnsi="Cambria Math"/>
              </w:rPr>
            </w:pPr>
          </w:p>
        </w:tc>
        <w:tc>
          <w:tcPr>
            <w:tcW w:w="6000" w:type="dxa"/>
          </w:tcPr>
          <w:p w14:paraId="7AE7CABD" w14:textId="77777777" w:rsidR="005D5B5A" w:rsidRPr="007575CF" w:rsidRDefault="005D5B5A" w:rsidP="00F72C33">
            <w:pPr>
              <w:pStyle w:val="NormalWeb"/>
              <w:jc w:val="both"/>
            </w:pPr>
            <w:r w:rsidRPr="007575CF">
              <w:rPr>
                <w:noProof/>
                <w14:ligatures w14:val="standardContextual"/>
              </w:rPr>
              <w:drawing>
                <wp:inline distT="0" distB="0" distL="0" distR="0" wp14:anchorId="6F266EEE" wp14:editId="307A8E02">
                  <wp:extent cx="2390172" cy="711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4">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06ED567D" w14:textId="131330CC" w:rsidR="005D5B5A" w:rsidRPr="007575CF" w:rsidRDefault="005D5B5A" w:rsidP="00F72C33">
            <w:pPr>
              <w:pStyle w:val="NormalWeb"/>
              <w:jc w:val="both"/>
            </w:pPr>
            <w:r w:rsidRPr="007575CF">
              <w:rPr>
                <w:noProof/>
                <w14:ligatures w14:val="standardContextual"/>
              </w:rPr>
              <w:drawing>
                <wp:inline distT="0" distB="0" distL="0" distR="0" wp14:anchorId="68A6ABC8" wp14:editId="5D18F551">
                  <wp:extent cx="2959100" cy="1073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5">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tc>
      </w:tr>
      <w:tr w:rsidR="005D5B5A" w:rsidRPr="007575CF" w14:paraId="2F3154DA" w14:textId="77777777" w:rsidTr="00CD7680">
        <w:tc>
          <w:tcPr>
            <w:tcW w:w="2312" w:type="dxa"/>
            <w:vMerge/>
          </w:tcPr>
          <w:p w14:paraId="7EF678F6" w14:textId="77777777" w:rsidR="005D5B5A" w:rsidRPr="007575CF" w:rsidRDefault="005D5B5A" w:rsidP="00F72C33">
            <w:pPr>
              <w:rPr>
                <w:rFonts w:ascii="Cambria Math" w:hAnsi="Cambria Math"/>
                <w:b/>
              </w:rPr>
            </w:pPr>
          </w:p>
        </w:tc>
        <w:tc>
          <w:tcPr>
            <w:tcW w:w="1038" w:type="dxa"/>
          </w:tcPr>
          <w:p w14:paraId="508B64B6" w14:textId="703F62D0"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.4</w:t>
            </w:r>
          </w:p>
        </w:tc>
        <w:tc>
          <w:tcPr>
            <w:tcW w:w="6000" w:type="dxa"/>
          </w:tcPr>
          <w:p w14:paraId="0EA370F6" w14:textId="7A0C63EF" w:rsidR="005D5B5A" w:rsidRPr="007575CF" w:rsidRDefault="005D5B5A" w:rsidP="00F72C33">
            <w:pPr>
              <w:pStyle w:val="NormalWeb"/>
              <w:jc w:val="both"/>
              <w:rPr>
                <w:noProof/>
                <w14:ligatures w14:val="standardContextual"/>
              </w:rPr>
            </w:pPr>
            <w:r w:rsidRPr="007575CF">
              <w:rPr>
                <w:rFonts w:ascii="Cambria Math" w:hAnsi="Cambria Math"/>
                <w:sz w:val="22"/>
                <w:szCs w:val="22"/>
              </w:rPr>
              <w:t>Finally, the lower limit of acceptable prices shall be [</w:t>
            </w:r>
            <w:r w:rsidRPr="007575CF">
              <w:rPr>
                <w:rStyle w:val="katex-mathml"/>
                <w:rFonts w:ascii="Cambria Math" w:hAnsi="Cambria Math"/>
                <w:sz w:val="22"/>
                <w:szCs w:val="22"/>
              </w:rPr>
              <w:t>xˉ (x bar)−</w:t>
            </w:r>
            <w:proofErr w:type="spellStart"/>
            <w:r w:rsidRPr="007575CF">
              <w:rPr>
                <w:rStyle w:val="katex-mathml"/>
                <w:rFonts w:ascii="Cambria Math" w:hAnsi="Cambria Math"/>
                <w:sz w:val="22"/>
                <w:szCs w:val="22"/>
              </w:rPr>
              <w:t>sd</w:t>
            </w:r>
            <w:proofErr w:type="spellEnd"/>
            <w:r w:rsidRPr="007575CF">
              <w:rPr>
                <w:rStyle w:val="katex-mathml"/>
                <w:rFonts w:ascii="Cambria Math" w:hAnsi="Cambria Math"/>
                <w:sz w:val="22"/>
                <w:szCs w:val="22"/>
              </w:rPr>
              <w:t>]</w:t>
            </w:r>
            <w:r w:rsidRPr="007575CF">
              <w:rPr>
                <w:rFonts w:ascii="Cambria Math" w:hAnsi="Cambria Math"/>
                <w:sz w:val="22"/>
                <w:szCs w:val="22"/>
              </w:rPr>
              <w:t>. Any tender quoted below this limit shall be considered as a significantly low-priced tender and shall be treated as financially non-responsive and rejected.</w:t>
            </w:r>
          </w:p>
        </w:tc>
      </w:tr>
      <w:tr w:rsidR="005D5B5A" w:rsidRPr="007575CF" w14:paraId="39568198" w14:textId="77777777" w:rsidTr="00CD7680">
        <w:tc>
          <w:tcPr>
            <w:tcW w:w="2312" w:type="dxa"/>
            <w:vMerge/>
          </w:tcPr>
          <w:p w14:paraId="2961C691" w14:textId="77777777" w:rsidR="005D5B5A" w:rsidRPr="007575CF" w:rsidRDefault="005D5B5A" w:rsidP="00F72C33">
            <w:pPr>
              <w:rPr>
                <w:rFonts w:ascii="Cambria Math" w:hAnsi="Cambria Math"/>
                <w:b/>
              </w:rPr>
            </w:pPr>
          </w:p>
        </w:tc>
        <w:tc>
          <w:tcPr>
            <w:tcW w:w="1038" w:type="dxa"/>
          </w:tcPr>
          <w:p w14:paraId="270B64FF" w14:textId="1428BCC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.5</w:t>
            </w:r>
          </w:p>
        </w:tc>
        <w:tc>
          <w:tcPr>
            <w:tcW w:w="6000" w:type="dxa"/>
          </w:tcPr>
          <w:p w14:paraId="7B2E4693" w14:textId="0EA69D0E" w:rsidR="005D5B5A" w:rsidRPr="007575CF" w:rsidRDefault="005D5B5A" w:rsidP="00F72C33">
            <w:pPr>
              <w:pStyle w:val="NormalWeb"/>
              <w:jc w:val="both"/>
              <w:rPr>
                <w:noProof/>
                <w14:ligatures w14:val="standardContextual"/>
              </w:rPr>
            </w:pPr>
            <w:r w:rsidRPr="007575CF">
              <w:rPr>
                <w:rFonts w:ascii="Cambria Math" w:hAnsi="Cambria Math"/>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tc>
      </w:tr>
      <w:tr w:rsidR="005D5B5A" w:rsidRPr="007575CF" w14:paraId="3B912955" w14:textId="77777777" w:rsidTr="00CD7680">
        <w:tc>
          <w:tcPr>
            <w:tcW w:w="2312" w:type="dxa"/>
            <w:vMerge/>
          </w:tcPr>
          <w:p w14:paraId="67C91F52" w14:textId="77777777" w:rsidR="005D5B5A" w:rsidRPr="007575CF" w:rsidRDefault="005D5B5A" w:rsidP="00F72C33">
            <w:pPr>
              <w:rPr>
                <w:rFonts w:ascii="Cambria Math" w:hAnsi="Cambria Math"/>
                <w:b/>
              </w:rPr>
            </w:pPr>
          </w:p>
        </w:tc>
        <w:tc>
          <w:tcPr>
            <w:tcW w:w="1038" w:type="dxa"/>
          </w:tcPr>
          <w:p w14:paraId="29C368A7" w14:textId="79272A6D"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.6</w:t>
            </w:r>
          </w:p>
        </w:tc>
        <w:tc>
          <w:tcPr>
            <w:tcW w:w="6000" w:type="dxa"/>
          </w:tcPr>
          <w:p w14:paraId="5A4B0403" w14:textId="77777777"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48929CAB" w14:textId="1A281DE3"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X</w:t>
            </w:r>
            <w:r w:rsidRPr="007575CF">
              <w:rPr>
                <w:rFonts w:ascii="Cambria Math" w:hAnsi="Cambria Math"/>
                <w:sz w:val="22"/>
                <w:szCs w:val="22"/>
                <w:vertAlign w:val="subscript"/>
              </w:rPr>
              <w:t xml:space="preserve">NPPI </w:t>
            </w:r>
            <w:r w:rsidRPr="007575CF">
              <w:rPr>
                <w:rFonts w:ascii="Cambria Math" w:hAnsi="Cambria Math"/>
                <w:sz w:val="22"/>
                <w:szCs w:val="22"/>
              </w:rPr>
              <w:t xml:space="preserve">shall be determined through multiplication between officially estimated price and NPPI derived from the e-GP system. </w:t>
            </w:r>
          </w:p>
        </w:tc>
      </w:tr>
      <w:tr w:rsidR="005D5B5A" w:rsidRPr="007575CF" w14:paraId="1E166A7A" w14:textId="77777777" w:rsidTr="00CD7680">
        <w:tc>
          <w:tcPr>
            <w:tcW w:w="2312" w:type="dxa"/>
            <w:vMerge/>
          </w:tcPr>
          <w:p w14:paraId="491FD55C" w14:textId="77777777" w:rsidR="005D5B5A" w:rsidRPr="007575CF" w:rsidRDefault="005D5B5A" w:rsidP="00F72C33">
            <w:pPr>
              <w:rPr>
                <w:rFonts w:ascii="Cambria Math" w:hAnsi="Cambria Math"/>
                <w:b/>
              </w:rPr>
            </w:pPr>
          </w:p>
        </w:tc>
        <w:tc>
          <w:tcPr>
            <w:tcW w:w="1038" w:type="dxa"/>
          </w:tcPr>
          <w:p w14:paraId="6548FAAB" w14:textId="2F0B270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.7</w:t>
            </w:r>
          </w:p>
        </w:tc>
        <w:tc>
          <w:tcPr>
            <w:tcW w:w="6000" w:type="dxa"/>
          </w:tcPr>
          <w:p w14:paraId="41CFB8FF" w14:textId="3298DFC2"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w:t>
            </w:r>
            <w:r w:rsidR="009F600B" w:rsidRPr="007575CF">
              <w:rPr>
                <w:rFonts w:ascii="Cambria Math" w:hAnsi="Cambria Math"/>
                <w:sz w:val="22"/>
                <w:szCs w:val="22"/>
              </w:rPr>
              <w:t>8</w:t>
            </w:r>
            <w:r w:rsidRPr="007575CF">
              <w:rPr>
                <w:rFonts w:ascii="Cambria Math" w:hAnsi="Cambria Math"/>
                <w:sz w:val="22"/>
                <w:szCs w:val="22"/>
              </w:rPr>
              <w:t>.</w:t>
            </w:r>
          </w:p>
          <w:p w14:paraId="3BC56091" w14:textId="77777777" w:rsidR="005D5B5A" w:rsidRPr="007575CF" w:rsidRDefault="005D5B5A" w:rsidP="00F72C33">
            <w:pPr>
              <w:pStyle w:val="NormalWeb"/>
              <w:spacing w:before="0" w:beforeAutospacing="0" w:after="0" w:afterAutospacing="0"/>
              <w:ind w:firstLine="720"/>
              <w:jc w:val="both"/>
              <w:rPr>
                <w:rFonts w:ascii="Cambria Math" w:hAnsi="Cambria Math"/>
                <w:sz w:val="22"/>
                <w:szCs w:val="22"/>
              </w:rPr>
            </w:pPr>
          </w:p>
        </w:tc>
      </w:tr>
      <w:tr w:rsidR="005D5B5A" w:rsidRPr="007575CF" w14:paraId="1D5748A7" w14:textId="77777777" w:rsidTr="00CD7680">
        <w:tc>
          <w:tcPr>
            <w:tcW w:w="2312" w:type="dxa"/>
            <w:vMerge w:val="restart"/>
          </w:tcPr>
          <w:p w14:paraId="5C504904" w14:textId="47BB4187" w:rsidR="005D5B5A" w:rsidRPr="007575CF" w:rsidRDefault="005D5B5A" w:rsidP="00F72C33">
            <w:pPr>
              <w:pStyle w:val="Heading3"/>
              <w:outlineLvl w:val="2"/>
              <w:rPr>
                <w:rFonts w:ascii="Cambria Math" w:hAnsi="Cambria Math"/>
                <w:b/>
              </w:rPr>
            </w:pPr>
            <w:bookmarkStart w:id="326" w:name="_Toc227576274"/>
            <w:r w:rsidRPr="007575CF">
              <w:rPr>
                <w:rFonts w:ascii="Cambria Math" w:hAnsi="Cambria Math"/>
                <w:b/>
              </w:rPr>
              <w:t>5</w:t>
            </w:r>
            <w:r w:rsidR="008E24D0" w:rsidRPr="007575CF">
              <w:rPr>
                <w:rFonts w:ascii="Cambria Math" w:hAnsi="Cambria Math"/>
                <w:b/>
              </w:rPr>
              <w:t>5</w:t>
            </w:r>
            <w:r w:rsidRPr="007575CF">
              <w:rPr>
                <w:rFonts w:ascii="Cambria Math" w:hAnsi="Cambria Math"/>
                <w:b/>
              </w:rPr>
              <w:t>. Winning multiple Lots</w:t>
            </w:r>
            <w:bookmarkEnd w:id="326"/>
          </w:p>
        </w:tc>
        <w:tc>
          <w:tcPr>
            <w:tcW w:w="1038" w:type="dxa"/>
          </w:tcPr>
          <w:p w14:paraId="0F0DF85F" w14:textId="6E2588AB"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5</w:t>
            </w:r>
            <w:r w:rsidRPr="007575CF">
              <w:rPr>
                <w:rFonts w:ascii="Cambria Math" w:hAnsi="Cambria Math"/>
              </w:rPr>
              <w:t>.1</w:t>
            </w:r>
          </w:p>
        </w:tc>
        <w:tc>
          <w:tcPr>
            <w:tcW w:w="6000" w:type="dxa"/>
          </w:tcPr>
          <w:p w14:paraId="25FE06CA" w14:textId="456D3931"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so indicated in the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5</w:t>
            </w:r>
            <w:r w:rsidR="009E70B7" w:rsidRPr="007575CF">
              <w:rPr>
                <w:rFonts w:ascii="Cambria Math" w:hAnsi="Cambria Math" w:cs="Arial"/>
                <w:color w:val="000000"/>
                <w:sz w:val="22"/>
                <w:szCs w:val="22"/>
                <w:lang w:val="en-GB"/>
              </w:rPr>
              <w:t>5</w:t>
            </w:r>
            <w:r w:rsidRPr="007575CF">
              <w:rPr>
                <w:rFonts w:ascii="Cambria Math" w:hAnsi="Cambria Math" w:cs="Arial"/>
                <w:color w:val="000000"/>
                <w:sz w:val="22"/>
                <w:szCs w:val="22"/>
                <w:lang w:val="en-GB"/>
              </w:rPr>
              <w:t>.2.</w:t>
            </w:r>
          </w:p>
        </w:tc>
      </w:tr>
      <w:tr w:rsidR="005D5B5A" w:rsidRPr="007575CF" w14:paraId="0DB1E5C7" w14:textId="77777777" w:rsidTr="00CD7680">
        <w:tc>
          <w:tcPr>
            <w:tcW w:w="2312" w:type="dxa"/>
            <w:vMerge/>
          </w:tcPr>
          <w:p w14:paraId="3BF8F7BA" w14:textId="77777777" w:rsidR="005D5B5A" w:rsidRPr="007575CF" w:rsidRDefault="005D5B5A" w:rsidP="00F72C33">
            <w:pPr>
              <w:rPr>
                <w:rFonts w:ascii="Cambria Math" w:hAnsi="Cambria Math"/>
                <w:b/>
              </w:rPr>
            </w:pPr>
          </w:p>
        </w:tc>
        <w:tc>
          <w:tcPr>
            <w:tcW w:w="1038" w:type="dxa"/>
          </w:tcPr>
          <w:p w14:paraId="59445D7B" w14:textId="5C09322D"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5</w:t>
            </w:r>
            <w:r w:rsidRPr="007575CF">
              <w:rPr>
                <w:rFonts w:ascii="Cambria Math" w:hAnsi="Cambria Math"/>
              </w:rPr>
              <w:t>.2</w:t>
            </w:r>
          </w:p>
        </w:tc>
        <w:tc>
          <w:tcPr>
            <w:tcW w:w="6000" w:type="dxa"/>
          </w:tcPr>
          <w:p w14:paraId="12490593" w14:textId="68F70A34"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To</w:t>
            </w:r>
            <w:r w:rsidRPr="007575CF">
              <w:rPr>
                <w:rFonts w:ascii="Cambria Math" w:hAnsi="Cambria Math" w:cs="Arial"/>
                <w:bCs/>
                <w:color w:val="000000"/>
                <w:sz w:val="22"/>
                <w:szCs w:val="22"/>
                <w:lang w:val="en-GB"/>
              </w:rPr>
              <w:t xml:space="preserve"> determine the lowest-evaluated lot the TEC </w:t>
            </w:r>
            <w:r w:rsidRPr="007575CF">
              <w:rPr>
                <w:rFonts w:ascii="Cambria Math" w:hAnsi="Cambria Math" w:cs="Arial"/>
                <w:color w:val="000000"/>
                <w:sz w:val="22"/>
                <w:szCs w:val="22"/>
                <w:lang w:val="en-GB"/>
              </w:rPr>
              <w:t>will</w:t>
            </w:r>
            <w:r w:rsidRPr="007575CF">
              <w:rPr>
                <w:rFonts w:ascii="Cambria Math" w:hAnsi="Cambria Math" w:cs="Arial"/>
                <w:bCs/>
                <w:color w:val="000000"/>
                <w:sz w:val="22"/>
                <w:szCs w:val="22"/>
                <w:lang w:val="en-GB"/>
              </w:rPr>
              <w:t xml:space="preserve"> consider:</w:t>
            </w:r>
            <w:r w:rsidRPr="007575CF">
              <w:rPr>
                <w:rFonts w:ascii="Cambria Math" w:hAnsi="Cambria Math" w:cs="Arial"/>
                <w:color w:val="000000"/>
                <w:sz w:val="22"/>
                <w:szCs w:val="22"/>
                <w:lang w:val="en-GB"/>
              </w:rPr>
              <w:t xml:space="preserve"> </w:t>
            </w:r>
          </w:p>
          <w:p w14:paraId="16678C41" w14:textId="77777777" w:rsidR="005D5B5A" w:rsidRPr="007575CF" w:rsidRDefault="005D5B5A" w:rsidP="00F72C33">
            <w:pPr>
              <w:keepLines/>
              <w:numPr>
                <w:ilvl w:val="1"/>
                <w:numId w:val="21"/>
              </w:numPr>
              <w:spacing w:before="80" w:after="40"/>
              <w:ind w:left="1220" w:hanging="540"/>
              <w:jc w:val="both"/>
              <w:rPr>
                <w:rFonts w:ascii="Cambria Math" w:hAnsi="Cambria Math" w:cs="Arial"/>
                <w:bCs/>
                <w:color w:val="000000"/>
                <w:lang w:val="en-GB"/>
              </w:rPr>
            </w:pPr>
            <w:r w:rsidRPr="007575CF">
              <w:rPr>
                <w:rFonts w:ascii="Cambria Math" w:hAnsi="Cambria Math" w:cs="Arial"/>
                <w:bCs/>
                <w:color w:val="000000"/>
                <w:lang w:val="en-GB"/>
              </w:rPr>
              <w:t>the lowest-evaluated Tender for each lot;</w:t>
            </w:r>
          </w:p>
          <w:p w14:paraId="1D7C67C4" w14:textId="77777777" w:rsidR="005D5B5A" w:rsidRPr="007575CF" w:rsidRDefault="005D5B5A" w:rsidP="00F72C33">
            <w:pPr>
              <w:keepLines/>
              <w:numPr>
                <w:ilvl w:val="1"/>
                <w:numId w:val="21"/>
              </w:numPr>
              <w:spacing w:before="80" w:after="40"/>
              <w:ind w:left="1220" w:hanging="540"/>
              <w:jc w:val="both"/>
              <w:rPr>
                <w:rFonts w:ascii="Cambria Math" w:hAnsi="Cambria Math" w:cs="Arial"/>
                <w:color w:val="000000"/>
                <w:lang w:val="en-GB"/>
              </w:rPr>
            </w:pPr>
            <w:r w:rsidRPr="007575CF">
              <w:rPr>
                <w:rFonts w:ascii="Cambria Math" w:hAnsi="Cambria Math" w:cs="Arial"/>
                <w:bCs/>
                <w:color w:val="000000"/>
                <w:lang w:val="en-GB"/>
              </w:rPr>
              <w:t>the resources sufficient to meet the qualifying criteria for the individual lot or aggregate of the qualifying criteria for the multiple lots;</w:t>
            </w:r>
          </w:p>
          <w:p w14:paraId="48A58EFD" w14:textId="71D76A15" w:rsidR="005D5B5A" w:rsidRPr="007575CF" w:rsidRDefault="005D5B5A" w:rsidP="00F72C33">
            <w:pPr>
              <w:keepLines/>
              <w:numPr>
                <w:ilvl w:val="1"/>
                <w:numId w:val="21"/>
              </w:numPr>
              <w:spacing w:before="80" w:after="40"/>
              <w:ind w:left="1220" w:hanging="540"/>
              <w:jc w:val="both"/>
              <w:rPr>
                <w:rFonts w:ascii="Cambria Math" w:hAnsi="Cambria Math" w:cs="Arial"/>
                <w:bCs/>
                <w:color w:val="000000"/>
                <w:lang w:val="en-GB"/>
              </w:rPr>
            </w:pPr>
            <w:r w:rsidRPr="007575CF">
              <w:rPr>
                <w:rFonts w:ascii="Cambria Math" w:hAnsi="Cambria Math" w:cs="Arial"/>
                <w:bCs/>
                <w:color w:val="000000"/>
                <w:lang w:val="en-GB"/>
              </w:rPr>
              <w:t xml:space="preserve">the price reduction on account of discount per lot/package as offered by the Tenderer in its Tender; and </w:t>
            </w:r>
          </w:p>
          <w:p w14:paraId="2EC31964" w14:textId="5F8EEE74" w:rsidR="005D5B5A" w:rsidRPr="007575CF" w:rsidRDefault="005D5B5A" w:rsidP="00F72C33">
            <w:pPr>
              <w:keepLines/>
              <w:numPr>
                <w:ilvl w:val="1"/>
                <w:numId w:val="21"/>
              </w:numPr>
              <w:spacing w:before="80" w:after="40"/>
              <w:ind w:left="1220" w:hanging="540"/>
              <w:jc w:val="both"/>
              <w:rPr>
                <w:rFonts w:ascii="Cambria Math" w:hAnsi="Cambria Math" w:cs="Arial"/>
                <w:color w:val="000000"/>
                <w:lang w:val="en-GB"/>
              </w:rPr>
            </w:pPr>
            <w:r w:rsidRPr="007575CF">
              <w:rPr>
                <w:rFonts w:ascii="Cambria Math" w:hAnsi="Cambria Math" w:cs="Arial"/>
                <w:bCs/>
                <w:color w:val="000000"/>
                <w:lang w:val="en-GB"/>
              </w:rPr>
              <w:t xml:space="preserve">the </w:t>
            </w:r>
            <w:r w:rsidRPr="007575CF">
              <w:rPr>
                <w:rFonts w:ascii="Cambria Math" w:hAnsi="Cambria Math" w:cs="Arial"/>
                <w:color w:val="000000"/>
                <w:lang w:val="en-GB"/>
              </w:rPr>
              <w:t>Contract-award sequence that provides the optimum economic combination on the basis of least overall cost of the total Contract package considering any limitations due to constraints in Works or execution capacity determined in accordance with the tender capacity as stated in ITT Sub Clause 1</w:t>
            </w:r>
            <w:r w:rsidR="00852701" w:rsidRPr="007575CF">
              <w:rPr>
                <w:rFonts w:ascii="Cambria Math" w:hAnsi="Cambria Math" w:cs="Arial"/>
                <w:color w:val="000000"/>
                <w:lang w:val="en-GB"/>
              </w:rPr>
              <w:t>3</w:t>
            </w:r>
            <w:r w:rsidRPr="007575CF">
              <w:rPr>
                <w:rFonts w:ascii="Cambria Math" w:hAnsi="Cambria Math" w:cs="Arial"/>
                <w:color w:val="000000"/>
                <w:lang w:val="en-GB"/>
              </w:rPr>
              <w:t>.1 (</w:t>
            </w:r>
            <w:r w:rsidR="00852701" w:rsidRPr="007575CF">
              <w:rPr>
                <w:rFonts w:ascii="Cambria Math" w:hAnsi="Cambria Math" w:cs="Arial"/>
                <w:color w:val="000000"/>
                <w:lang w:val="en-GB"/>
              </w:rPr>
              <w:t>c</w:t>
            </w:r>
            <w:r w:rsidRPr="007575CF">
              <w:rPr>
                <w:rFonts w:ascii="Cambria Math" w:hAnsi="Cambria Math" w:cs="Arial"/>
                <w:color w:val="000000"/>
                <w:lang w:val="en-GB"/>
              </w:rPr>
              <w:t xml:space="preserve">) and post-qualification criteria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Clause 5</w:t>
            </w:r>
            <w:r w:rsidR="009E70B7" w:rsidRPr="007575CF">
              <w:rPr>
                <w:rFonts w:ascii="Cambria Math" w:hAnsi="Cambria Math" w:cs="Arial"/>
                <w:color w:val="000000"/>
                <w:lang w:val="en-GB"/>
              </w:rPr>
              <w:t>8</w:t>
            </w:r>
            <w:r w:rsidRPr="007575CF">
              <w:rPr>
                <w:rFonts w:ascii="Cambria Math" w:hAnsi="Cambria Math" w:cs="Arial"/>
                <w:color w:val="000000"/>
                <w:lang w:val="en-GB"/>
              </w:rPr>
              <w:t>.</w:t>
            </w:r>
          </w:p>
        </w:tc>
      </w:tr>
    </w:tbl>
    <w:p w14:paraId="39BE8852" w14:textId="3B106920" w:rsidR="00DA2DBC" w:rsidRPr="007575CF" w:rsidRDefault="00DA2DBC" w:rsidP="00F72C33"/>
    <w:p w14:paraId="20DBA444" w14:textId="77777777" w:rsidR="007B66D2" w:rsidRPr="007575CF" w:rsidRDefault="007B66D2"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0"/>
        <w:gridCol w:w="1038"/>
        <w:gridCol w:w="5952"/>
      </w:tblGrid>
      <w:tr w:rsidR="00DA2DBC" w:rsidRPr="007575CF" w14:paraId="2F05EEC2" w14:textId="77777777" w:rsidTr="00CD7680">
        <w:tc>
          <w:tcPr>
            <w:tcW w:w="2360" w:type="dxa"/>
            <w:vMerge w:val="restart"/>
          </w:tcPr>
          <w:p w14:paraId="5D807C1E" w14:textId="7F9DBFBF" w:rsidR="00DA2DBC" w:rsidRPr="007575CF" w:rsidRDefault="00DA2DBC" w:rsidP="00F72C33">
            <w:pPr>
              <w:pStyle w:val="Heading3"/>
              <w:outlineLvl w:val="2"/>
              <w:rPr>
                <w:rFonts w:ascii="Cambria Math" w:hAnsi="Cambria Math"/>
                <w:b/>
              </w:rPr>
            </w:pPr>
            <w:bookmarkStart w:id="327" w:name="_Toc227576275"/>
            <w:r w:rsidRPr="007575CF">
              <w:rPr>
                <w:rFonts w:ascii="Cambria Math" w:hAnsi="Cambria Math"/>
                <w:b/>
              </w:rPr>
              <w:t>5</w:t>
            </w:r>
            <w:r w:rsidR="008E24D0" w:rsidRPr="007575CF">
              <w:rPr>
                <w:rFonts w:ascii="Cambria Math" w:hAnsi="Cambria Math"/>
                <w:b/>
              </w:rPr>
              <w:t>6</w:t>
            </w:r>
            <w:r w:rsidRPr="007575CF">
              <w:rPr>
                <w:rFonts w:ascii="Cambria Math" w:hAnsi="Cambria Math"/>
                <w:b/>
              </w:rPr>
              <w:t>. Price Comparison</w:t>
            </w:r>
            <w:bookmarkEnd w:id="327"/>
          </w:p>
          <w:p w14:paraId="25266BEF" w14:textId="77777777" w:rsidR="00DA2DBC" w:rsidRPr="007575CF" w:rsidRDefault="00DA2DBC" w:rsidP="00F72C33">
            <w:pPr>
              <w:rPr>
                <w:rFonts w:ascii="Cambria Math" w:hAnsi="Cambria Math"/>
                <w:b/>
                <w:sz w:val="24"/>
                <w:szCs w:val="24"/>
              </w:rPr>
            </w:pPr>
            <w:r w:rsidRPr="007575CF">
              <w:br w:type="page"/>
            </w:r>
          </w:p>
        </w:tc>
        <w:tc>
          <w:tcPr>
            <w:tcW w:w="1038" w:type="dxa"/>
          </w:tcPr>
          <w:p w14:paraId="4E076BEB" w14:textId="61D1FB65"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.1</w:t>
            </w:r>
          </w:p>
        </w:tc>
        <w:tc>
          <w:tcPr>
            <w:tcW w:w="5952" w:type="dxa"/>
          </w:tcPr>
          <w:p w14:paraId="0DC3E3C7" w14:textId="492EB9C1" w:rsidR="00DA2DBC" w:rsidRPr="007575CF" w:rsidRDefault="00DA2DBC" w:rsidP="00F72C33">
            <w:pPr>
              <w:pStyle w:val="NormalWeb"/>
              <w:spacing w:before="0" w:beforeAutospacing="0" w:after="0" w:afterAutospacing="0"/>
              <w:jc w:val="both"/>
              <w:rPr>
                <w:rFonts w:ascii="Cambria Math" w:hAnsi="Cambria Math" w:cs="Arial"/>
                <w:color w:val="000000"/>
                <w:sz w:val="22"/>
                <w:szCs w:val="22"/>
                <w:lang w:val="en-GB"/>
              </w:rPr>
            </w:pPr>
            <w:r w:rsidRPr="007575CF">
              <w:rPr>
                <w:rFonts w:ascii="Cambria Math" w:hAnsi="Cambria Math"/>
                <w:sz w:val="22"/>
                <w:szCs w:val="22"/>
              </w:rPr>
              <w:t xml:space="preserve">The lowest-priced Tender among the technically and financially responsive Tenders through ITT Clause </w:t>
            </w:r>
            <w:r w:rsidR="00F94C95" w:rsidRPr="007575CF">
              <w:rPr>
                <w:rFonts w:ascii="Cambria Math" w:hAnsi="Cambria Math"/>
                <w:sz w:val="22"/>
                <w:szCs w:val="22"/>
              </w:rPr>
              <w:t>5</w:t>
            </w:r>
            <w:r w:rsidR="009E70B7" w:rsidRPr="007575CF">
              <w:rPr>
                <w:rFonts w:ascii="Cambria Math" w:hAnsi="Cambria Math"/>
                <w:sz w:val="22"/>
                <w:szCs w:val="22"/>
              </w:rPr>
              <w:t>2</w:t>
            </w:r>
            <w:r w:rsidR="00F94C95" w:rsidRPr="007575CF">
              <w:rPr>
                <w:rFonts w:ascii="Cambria Math" w:hAnsi="Cambria Math"/>
                <w:sz w:val="22"/>
                <w:szCs w:val="22"/>
              </w:rPr>
              <w:t xml:space="preserve"> </w:t>
            </w:r>
            <w:r w:rsidRPr="007575CF">
              <w:rPr>
                <w:rFonts w:ascii="Cambria Math" w:hAnsi="Cambria Math"/>
                <w:sz w:val="22"/>
                <w:szCs w:val="22"/>
              </w:rPr>
              <w:t xml:space="preserve">shall be determined as the Lowest Evaluated Responsive Tender and shall be recommended for issuance of the Notification of Award subject to successful </w:t>
            </w:r>
            <w:r w:rsidR="00402095" w:rsidRPr="007575CF">
              <w:rPr>
                <w:rFonts w:ascii="Cambria Math" w:hAnsi="Cambria Math"/>
                <w:sz w:val="22"/>
                <w:szCs w:val="22"/>
              </w:rPr>
              <w:t>post-Qualification</w:t>
            </w:r>
            <w:r w:rsidRPr="007575CF">
              <w:rPr>
                <w:rFonts w:ascii="Cambria Math" w:hAnsi="Cambria Math"/>
                <w:sz w:val="22"/>
                <w:szCs w:val="22"/>
              </w:rPr>
              <w:t xml:space="preserve"> verification under ITT Sub Clause 5</w:t>
            </w:r>
            <w:r w:rsidR="009E70B7" w:rsidRPr="007575CF">
              <w:rPr>
                <w:rFonts w:ascii="Cambria Math" w:hAnsi="Cambria Math"/>
                <w:sz w:val="22"/>
                <w:szCs w:val="22"/>
              </w:rPr>
              <w:t>8</w:t>
            </w:r>
            <w:r w:rsidRPr="007575CF">
              <w:rPr>
                <w:rFonts w:ascii="Cambria Math" w:hAnsi="Cambria Math"/>
                <w:sz w:val="22"/>
                <w:szCs w:val="22"/>
              </w:rPr>
              <w:t>.</w:t>
            </w:r>
          </w:p>
        </w:tc>
      </w:tr>
      <w:tr w:rsidR="00DA2DBC" w:rsidRPr="007575CF" w14:paraId="088D9C88" w14:textId="77777777" w:rsidTr="00CD7680">
        <w:tc>
          <w:tcPr>
            <w:tcW w:w="2360" w:type="dxa"/>
            <w:vMerge/>
          </w:tcPr>
          <w:p w14:paraId="11A55B6D" w14:textId="77777777" w:rsidR="00DA2DBC" w:rsidRPr="007575CF" w:rsidRDefault="00DA2DBC" w:rsidP="00F72C33">
            <w:pPr>
              <w:rPr>
                <w:rFonts w:ascii="Cambria Math" w:hAnsi="Cambria Math"/>
                <w:b/>
              </w:rPr>
            </w:pPr>
          </w:p>
        </w:tc>
        <w:tc>
          <w:tcPr>
            <w:tcW w:w="1038" w:type="dxa"/>
          </w:tcPr>
          <w:p w14:paraId="0FB11B00" w14:textId="2098FF27"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.2</w:t>
            </w:r>
          </w:p>
        </w:tc>
        <w:tc>
          <w:tcPr>
            <w:tcW w:w="5952" w:type="dxa"/>
          </w:tcPr>
          <w:p w14:paraId="18657D89" w14:textId="77777777"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the extremely unlikely event that there is a tie for the lowest evaluated price, </w:t>
            </w:r>
            <w:r w:rsidRPr="007575CF">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DA2DBC" w:rsidRPr="007575CF" w14:paraId="7DB6181F" w14:textId="77777777" w:rsidTr="00CD7680">
        <w:tc>
          <w:tcPr>
            <w:tcW w:w="2360" w:type="dxa"/>
            <w:vMerge/>
          </w:tcPr>
          <w:p w14:paraId="3BBAC3E1" w14:textId="77777777" w:rsidR="00DA2DBC" w:rsidRPr="007575CF" w:rsidRDefault="00DA2DBC" w:rsidP="00F72C33">
            <w:pPr>
              <w:rPr>
                <w:rFonts w:ascii="Cambria Math" w:hAnsi="Cambria Math"/>
                <w:b/>
              </w:rPr>
            </w:pPr>
          </w:p>
        </w:tc>
        <w:tc>
          <w:tcPr>
            <w:tcW w:w="1038" w:type="dxa"/>
          </w:tcPr>
          <w:p w14:paraId="06F96A9B" w14:textId="28812D12"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.3</w:t>
            </w:r>
          </w:p>
        </w:tc>
        <w:tc>
          <w:tcPr>
            <w:tcW w:w="5952" w:type="dxa"/>
          </w:tcPr>
          <w:p w14:paraId="297B63F3" w14:textId="77777777"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sz w:val="22"/>
                <w:szCs w:val="22"/>
              </w:rPr>
              <w:t xml:space="preserve">Where there is a tie in the lowest evaluated bid but no case of the collusive practice is identified, </w:t>
            </w:r>
            <w:r w:rsidRPr="007575CF">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7575CF" w14:paraId="2D812CC3" w14:textId="77777777" w:rsidTr="00CD7680">
        <w:tc>
          <w:tcPr>
            <w:tcW w:w="2360" w:type="dxa"/>
            <w:vMerge/>
          </w:tcPr>
          <w:p w14:paraId="4DC85BF7" w14:textId="77777777" w:rsidR="00DA2DBC" w:rsidRPr="007575CF" w:rsidRDefault="00DA2DBC" w:rsidP="00F72C33">
            <w:pPr>
              <w:rPr>
                <w:rFonts w:ascii="Cambria Math" w:hAnsi="Cambria Math"/>
                <w:b/>
              </w:rPr>
            </w:pPr>
          </w:p>
        </w:tc>
        <w:tc>
          <w:tcPr>
            <w:tcW w:w="1038" w:type="dxa"/>
          </w:tcPr>
          <w:p w14:paraId="1A7CF291" w14:textId="7D064DB8" w:rsidR="00DA2DBC" w:rsidRPr="007575CF" w:rsidRDefault="00AC31E1" w:rsidP="00F72C33">
            <w:pPr>
              <w:rPr>
                <w:rFonts w:ascii="Cambria Math" w:hAnsi="Cambria Math"/>
              </w:rPr>
            </w:pPr>
            <w:r w:rsidRPr="007575CF">
              <w:rPr>
                <w:rFonts w:ascii="Cambria Math" w:hAnsi="Cambria Math"/>
              </w:rPr>
              <w:t>5</w:t>
            </w:r>
            <w:r w:rsidR="008E24D0" w:rsidRPr="007575CF">
              <w:rPr>
                <w:rFonts w:ascii="Cambria Math" w:hAnsi="Cambria Math"/>
              </w:rPr>
              <w:t>6</w:t>
            </w:r>
            <w:r w:rsidR="00DA2DBC" w:rsidRPr="007575CF">
              <w:rPr>
                <w:rFonts w:ascii="Cambria Math" w:hAnsi="Cambria Math"/>
              </w:rPr>
              <w:t>.4</w:t>
            </w:r>
          </w:p>
        </w:tc>
        <w:tc>
          <w:tcPr>
            <w:tcW w:w="5952" w:type="dxa"/>
          </w:tcPr>
          <w:p w14:paraId="4672645D" w14:textId="3F7E1BBB"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5</w:t>
            </w:r>
            <w:r w:rsidR="009E70B7" w:rsidRPr="007575CF">
              <w:rPr>
                <w:rFonts w:ascii="Cambria Math" w:hAnsi="Cambria Math" w:cs="Arial"/>
                <w:color w:val="000000"/>
                <w:sz w:val="22"/>
                <w:szCs w:val="22"/>
                <w:lang w:val="en-GB"/>
              </w:rPr>
              <w:t>6</w:t>
            </w:r>
            <w:r w:rsidRPr="007575CF">
              <w:rPr>
                <w:rFonts w:ascii="Cambria Math" w:hAnsi="Cambria Math" w:cs="Arial"/>
                <w:color w:val="000000"/>
                <w:sz w:val="22"/>
                <w:szCs w:val="22"/>
                <w:lang w:val="en-GB"/>
              </w:rPr>
              <w:t xml:space="preserve">.3, then the Tenderer shall be selected, subject to firm confirmation through the Post-qualification process, </w:t>
            </w:r>
            <w:r w:rsidRPr="007575CF">
              <w:rPr>
                <w:rFonts w:ascii="Cambria Math" w:hAnsi="Cambria Math" w:cs="Arial"/>
                <w:sz w:val="22"/>
                <w:szCs w:val="22"/>
                <w:lang w:val="en-GB"/>
              </w:rPr>
              <w:t>after consideration as to whether the quality of Goods that is considered more advantageous by the end-users.</w:t>
            </w:r>
          </w:p>
        </w:tc>
      </w:tr>
      <w:tr w:rsidR="00DA2DBC" w:rsidRPr="007575CF" w14:paraId="7892CEDB" w14:textId="77777777" w:rsidTr="00CD7680">
        <w:tc>
          <w:tcPr>
            <w:tcW w:w="2360" w:type="dxa"/>
            <w:vMerge/>
          </w:tcPr>
          <w:p w14:paraId="4F9EFAAC" w14:textId="77777777" w:rsidR="00DA2DBC" w:rsidRPr="007575CF" w:rsidRDefault="00DA2DBC" w:rsidP="00F72C33">
            <w:pPr>
              <w:rPr>
                <w:rFonts w:ascii="Cambria Math" w:hAnsi="Cambria Math"/>
                <w:b/>
              </w:rPr>
            </w:pPr>
          </w:p>
        </w:tc>
        <w:tc>
          <w:tcPr>
            <w:tcW w:w="1038" w:type="dxa"/>
          </w:tcPr>
          <w:p w14:paraId="21037D6A" w14:textId="63FAB2AB"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.5</w:t>
            </w:r>
          </w:p>
        </w:tc>
        <w:tc>
          <w:tcPr>
            <w:tcW w:w="5952" w:type="dxa"/>
          </w:tcPr>
          <w:p w14:paraId="1DEF18B0" w14:textId="77777777" w:rsidR="00DA2DBC" w:rsidRPr="007575CF" w:rsidRDefault="00DA2DBC"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successful Tenderer shall not be selected through lottery under any circumstances.</w:t>
            </w:r>
          </w:p>
        </w:tc>
      </w:tr>
      <w:tr w:rsidR="00402095" w:rsidRPr="007575CF" w14:paraId="632AB935" w14:textId="77777777" w:rsidTr="00CD7680">
        <w:tc>
          <w:tcPr>
            <w:tcW w:w="2360" w:type="dxa"/>
            <w:vMerge w:val="restart"/>
          </w:tcPr>
          <w:p w14:paraId="3316AD3B" w14:textId="23A52CE1" w:rsidR="00402095" w:rsidRPr="007575CF" w:rsidRDefault="00402095" w:rsidP="00F72C33">
            <w:pPr>
              <w:pStyle w:val="Heading3"/>
              <w:outlineLvl w:val="2"/>
              <w:rPr>
                <w:rFonts w:ascii="Cambria Math" w:hAnsi="Cambria Math"/>
                <w:b/>
              </w:rPr>
            </w:pPr>
            <w:bookmarkStart w:id="328" w:name="_Toc227576276"/>
            <w:r w:rsidRPr="007575CF">
              <w:rPr>
                <w:rFonts w:ascii="Cambria Math" w:hAnsi="Cambria Math"/>
                <w:b/>
              </w:rPr>
              <w:t>57. Negotiations</w:t>
            </w:r>
            <w:bookmarkEnd w:id="328"/>
          </w:p>
        </w:tc>
        <w:tc>
          <w:tcPr>
            <w:tcW w:w="1038" w:type="dxa"/>
          </w:tcPr>
          <w:p w14:paraId="08008C13" w14:textId="40BA6789" w:rsidR="00402095" w:rsidRPr="007575CF" w:rsidRDefault="00402095" w:rsidP="00F72C33">
            <w:pPr>
              <w:rPr>
                <w:rFonts w:ascii="Cambria Math" w:hAnsi="Cambria Math"/>
              </w:rPr>
            </w:pPr>
            <w:r w:rsidRPr="007575CF">
              <w:rPr>
                <w:rFonts w:ascii="Cambria Math" w:hAnsi="Cambria Math"/>
              </w:rPr>
              <w:t>57.1</w:t>
            </w:r>
          </w:p>
        </w:tc>
        <w:tc>
          <w:tcPr>
            <w:tcW w:w="5952" w:type="dxa"/>
          </w:tcPr>
          <w:p w14:paraId="180A6E00" w14:textId="01DE6C70" w:rsidR="00402095" w:rsidRPr="007575CF" w:rsidRDefault="00432BC3"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In </w:t>
            </w:r>
            <w:r w:rsidR="0066261C" w:rsidRPr="007575CF">
              <w:rPr>
                <w:rFonts w:ascii="Cambria Math" w:hAnsi="Cambria Math" w:cs="Arial"/>
                <w:sz w:val="22"/>
                <w:szCs w:val="22"/>
                <w:lang w:val="en-GB"/>
              </w:rPr>
              <w:t>National approach of tendering (</w:t>
            </w:r>
            <w:r w:rsidR="00E61F63" w:rsidRPr="007575CF">
              <w:rPr>
                <w:rFonts w:ascii="Cambria Math" w:hAnsi="Cambria Math" w:cs="Arial"/>
                <w:sz w:val="22"/>
                <w:szCs w:val="22"/>
                <w:lang w:val="en-GB"/>
              </w:rPr>
              <w:t>N</w:t>
            </w:r>
            <w:r w:rsidR="0066261C" w:rsidRPr="007575CF">
              <w:rPr>
                <w:rFonts w:ascii="Cambria Math" w:hAnsi="Cambria Math" w:cs="Arial"/>
                <w:sz w:val="22"/>
                <w:szCs w:val="22"/>
                <w:lang w:val="en-GB"/>
              </w:rPr>
              <w:t>CT)</w:t>
            </w:r>
            <w:r w:rsidRPr="007575CF">
              <w:rPr>
                <w:rFonts w:ascii="Cambria Math" w:hAnsi="Cambria Math" w:cs="Arial"/>
                <w:sz w:val="22"/>
                <w:szCs w:val="22"/>
                <w:lang w:val="en-GB"/>
              </w:rPr>
              <w:t>, no</w:t>
            </w:r>
            <w:r w:rsidR="00402095" w:rsidRPr="007575CF">
              <w:rPr>
                <w:rFonts w:ascii="Cambria Math" w:hAnsi="Cambria Math" w:cs="Arial"/>
                <w:sz w:val="22"/>
                <w:szCs w:val="22"/>
                <w:lang w:val="en-GB"/>
              </w:rPr>
              <w:t xml:space="preserve"> negotiations shall be held during the Tender evaluation or award, with the lowest or any other Tenderer.</w:t>
            </w:r>
          </w:p>
        </w:tc>
      </w:tr>
      <w:tr w:rsidR="00402095" w:rsidRPr="007575CF" w14:paraId="6B2B4568" w14:textId="77777777" w:rsidTr="00CD7680">
        <w:tc>
          <w:tcPr>
            <w:tcW w:w="2360" w:type="dxa"/>
            <w:vMerge/>
          </w:tcPr>
          <w:p w14:paraId="338D5162" w14:textId="77777777" w:rsidR="00402095" w:rsidRPr="007575CF" w:rsidRDefault="00402095" w:rsidP="00F72C33">
            <w:pPr>
              <w:rPr>
                <w:rFonts w:ascii="Cambria Math" w:hAnsi="Cambria Math"/>
                <w:b/>
                <w:sz w:val="24"/>
                <w:szCs w:val="24"/>
              </w:rPr>
            </w:pPr>
          </w:p>
        </w:tc>
        <w:tc>
          <w:tcPr>
            <w:tcW w:w="1038" w:type="dxa"/>
          </w:tcPr>
          <w:p w14:paraId="4F77F325" w14:textId="37F728A8" w:rsidR="00402095" w:rsidRPr="007575CF" w:rsidRDefault="00402095" w:rsidP="00F72C33">
            <w:pPr>
              <w:rPr>
                <w:rFonts w:ascii="Cambria Math" w:hAnsi="Cambria Math"/>
              </w:rPr>
            </w:pPr>
            <w:r w:rsidRPr="007575CF">
              <w:rPr>
                <w:rFonts w:ascii="Cambria Math" w:hAnsi="Cambria Math"/>
              </w:rPr>
              <w:t>57.2</w:t>
            </w:r>
          </w:p>
        </w:tc>
        <w:tc>
          <w:tcPr>
            <w:tcW w:w="5952" w:type="dxa"/>
          </w:tcPr>
          <w:p w14:paraId="47B7A46A" w14:textId="1859005F" w:rsidR="00402095" w:rsidRPr="007575CF" w:rsidRDefault="00432BC3"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 xml:space="preserve">In </w:t>
            </w:r>
            <w:r w:rsidR="0066261C" w:rsidRPr="007575CF">
              <w:rPr>
                <w:rFonts w:ascii="Cambria Math" w:hAnsi="Cambria Math" w:cs="Arial"/>
                <w:sz w:val="22"/>
                <w:szCs w:val="22"/>
                <w:lang w:val="en-GB"/>
              </w:rPr>
              <w:t>International approach of tendering (ICT)</w:t>
            </w:r>
            <w:r w:rsidRPr="007575CF">
              <w:rPr>
                <w:rFonts w:ascii="Cambria Math" w:hAnsi="Cambria Math" w:cs="Arial"/>
                <w:sz w:val="22"/>
                <w:szCs w:val="22"/>
                <w:lang w:val="en-GB"/>
              </w:rPr>
              <w:t>, i</w:t>
            </w:r>
            <w:r w:rsidR="00402095" w:rsidRPr="007575CF">
              <w:rPr>
                <w:rFonts w:ascii="Cambria Math" w:hAnsi="Cambria Math" w:cs="Arial"/>
                <w:sz w:val="22"/>
                <w:szCs w:val="22"/>
                <w:lang w:val="en-GB"/>
              </w:rPr>
              <w:t xml:space="preserve">n exception to the provisions of ITT Sub Clause 57.1, the Tender Evaluation Committee shall conduct negotiations with the lowest responsive Tenderer if the he/she submits his/her tender price, full or partial, quoting any foreign currency(ies).  </w:t>
            </w:r>
          </w:p>
        </w:tc>
      </w:tr>
      <w:tr w:rsidR="00402095" w:rsidRPr="007575CF" w14:paraId="2B0440F5" w14:textId="77777777" w:rsidTr="00CD7680">
        <w:tc>
          <w:tcPr>
            <w:tcW w:w="2360" w:type="dxa"/>
            <w:vMerge/>
          </w:tcPr>
          <w:p w14:paraId="44E3EB83" w14:textId="77777777" w:rsidR="00402095" w:rsidRPr="007575CF" w:rsidRDefault="00402095" w:rsidP="00F72C33">
            <w:pPr>
              <w:rPr>
                <w:rFonts w:ascii="Cambria Math" w:hAnsi="Cambria Math"/>
                <w:b/>
                <w:sz w:val="24"/>
                <w:szCs w:val="24"/>
              </w:rPr>
            </w:pPr>
          </w:p>
        </w:tc>
        <w:tc>
          <w:tcPr>
            <w:tcW w:w="1038" w:type="dxa"/>
          </w:tcPr>
          <w:p w14:paraId="76CECE4A" w14:textId="5D1182D9" w:rsidR="00402095" w:rsidRPr="007575CF" w:rsidRDefault="00402095" w:rsidP="00F72C33">
            <w:pPr>
              <w:rPr>
                <w:rFonts w:ascii="Cambria Math" w:hAnsi="Cambria Math"/>
              </w:rPr>
            </w:pPr>
            <w:r w:rsidRPr="007575CF">
              <w:rPr>
                <w:rFonts w:ascii="Cambria Math" w:hAnsi="Cambria Math"/>
              </w:rPr>
              <w:t>57.3</w:t>
            </w:r>
          </w:p>
        </w:tc>
        <w:tc>
          <w:tcPr>
            <w:tcW w:w="5952" w:type="dxa"/>
          </w:tcPr>
          <w:p w14:paraId="76CCD495" w14:textId="220CF53D" w:rsidR="00402095" w:rsidRPr="007575CF" w:rsidRDefault="00402095"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During the Negotiation, Tenderer shall clarify and, if required by the TEC, provide rational proof on the origin of each gross portions of Goods or related services so that the Tender Evaluation Committee can become satisfied on compliance of ITT Sub Clause 2</w:t>
            </w:r>
            <w:r w:rsidR="00432BC3" w:rsidRPr="007575CF">
              <w:rPr>
                <w:rFonts w:ascii="Cambria Math" w:hAnsi="Cambria Math" w:cs="Arial"/>
                <w:sz w:val="22"/>
                <w:szCs w:val="22"/>
                <w:lang w:val="en-GB"/>
              </w:rPr>
              <w:t>7</w:t>
            </w:r>
            <w:r w:rsidRPr="007575CF">
              <w:rPr>
                <w:rFonts w:ascii="Cambria Math" w:hAnsi="Cambria Math" w:cs="Arial"/>
                <w:sz w:val="22"/>
                <w:szCs w:val="22"/>
                <w:lang w:val="en-GB"/>
              </w:rPr>
              <w:t xml:space="preserve">.1.   </w:t>
            </w:r>
          </w:p>
        </w:tc>
      </w:tr>
      <w:tr w:rsidR="00402095" w:rsidRPr="007575CF" w14:paraId="0353F7BB" w14:textId="77777777" w:rsidTr="00CD7680">
        <w:tc>
          <w:tcPr>
            <w:tcW w:w="2360" w:type="dxa"/>
            <w:vMerge/>
          </w:tcPr>
          <w:p w14:paraId="1AD0743F" w14:textId="77777777" w:rsidR="00402095" w:rsidRPr="007575CF" w:rsidRDefault="00402095" w:rsidP="00F72C33">
            <w:pPr>
              <w:rPr>
                <w:rFonts w:ascii="Cambria Math" w:hAnsi="Cambria Math"/>
                <w:b/>
                <w:sz w:val="24"/>
                <w:szCs w:val="24"/>
              </w:rPr>
            </w:pPr>
          </w:p>
        </w:tc>
        <w:tc>
          <w:tcPr>
            <w:tcW w:w="1038" w:type="dxa"/>
          </w:tcPr>
          <w:p w14:paraId="4A085420" w14:textId="36B3149C" w:rsidR="00402095" w:rsidRPr="007575CF" w:rsidRDefault="00402095" w:rsidP="00F72C33">
            <w:pPr>
              <w:rPr>
                <w:rFonts w:ascii="Cambria Math" w:hAnsi="Cambria Math"/>
              </w:rPr>
            </w:pPr>
            <w:r w:rsidRPr="007575CF">
              <w:rPr>
                <w:rFonts w:ascii="Cambria Math" w:hAnsi="Cambria Math"/>
              </w:rPr>
              <w:t>57.4</w:t>
            </w:r>
          </w:p>
        </w:tc>
        <w:tc>
          <w:tcPr>
            <w:tcW w:w="5952" w:type="dxa"/>
          </w:tcPr>
          <w:p w14:paraId="3C903527" w14:textId="13886D47" w:rsidR="00402095" w:rsidRPr="007575CF" w:rsidRDefault="00402095"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 xml:space="preserve">If the Tender Evaluation Committee is not satisfied with Tenderer’s submitted currency(ies) linked with any or all portions of Goods or related services, then they shall recommend to convert that portion of Contract price to Bangladeshi currency (BDT) </w:t>
            </w:r>
            <w:r w:rsidRPr="007575CF">
              <w:rPr>
                <w:rFonts w:ascii="Cambria Math" w:hAnsi="Cambria Math" w:cs="Arial"/>
                <w:bCs/>
                <w:color w:val="000000"/>
                <w:sz w:val="22"/>
                <w:szCs w:val="22"/>
                <w:lang w:val="en-GB"/>
              </w:rPr>
              <w:t>using the selling exchange rates established by the Bangladesh Bank, on the date of Tender opening.</w:t>
            </w:r>
          </w:p>
        </w:tc>
      </w:tr>
      <w:tr w:rsidR="00402095" w:rsidRPr="007575CF" w14:paraId="70814777" w14:textId="77777777" w:rsidTr="00CD7680">
        <w:tc>
          <w:tcPr>
            <w:tcW w:w="2360" w:type="dxa"/>
            <w:vMerge/>
          </w:tcPr>
          <w:p w14:paraId="0752D38F" w14:textId="77777777" w:rsidR="00402095" w:rsidRPr="007575CF" w:rsidRDefault="00402095" w:rsidP="00F72C33">
            <w:pPr>
              <w:rPr>
                <w:rFonts w:ascii="Cambria Math" w:hAnsi="Cambria Math"/>
                <w:b/>
                <w:sz w:val="24"/>
                <w:szCs w:val="24"/>
              </w:rPr>
            </w:pPr>
          </w:p>
        </w:tc>
        <w:tc>
          <w:tcPr>
            <w:tcW w:w="1038" w:type="dxa"/>
          </w:tcPr>
          <w:p w14:paraId="0F8ADB9C" w14:textId="6CE25225" w:rsidR="00402095" w:rsidRPr="007575CF" w:rsidRDefault="00402095" w:rsidP="00F72C33">
            <w:pPr>
              <w:rPr>
                <w:rFonts w:ascii="Cambria Math" w:hAnsi="Cambria Math"/>
              </w:rPr>
            </w:pPr>
            <w:r w:rsidRPr="007575CF">
              <w:rPr>
                <w:rFonts w:ascii="Cambria Math" w:hAnsi="Cambria Math"/>
              </w:rPr>
              <w:t>57.5</w:t>
            </w:r>
          </w:p>
        </w:tc>
        <w:tc>
          <w:tcPr>
            <w:tcW w:w="5952" w:type="dxa"/>
          </w:tcPr>
          <w:p w14:paraId="5D17AE29" w14:textId="4A64AE88" w:rsidR="00402095" w:rsidRPr="007575CF" w:rsidRDefault="00402095"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If the Tenderer does not accept recommendations made by the TEC as described in ITT Sub Clause 57.4, his/her Tender shall be considered as ‘Non-responsive’.</w:t>
            </w:r>
          </w:p>
        </w:tc>
      </w:tr>
      <w:tr w:rsidR="00402095" w:rsidRPr="007575CF" w14:paraId="2758E881" w14:textId="77777777" w:rsidTr="00CD7680">
        <w:tc>
          <w:tcPr>
            <w:tcW w:w="2360" w:type="dxa"/>
            <w:vMerge/>
          </w:tcPr>
          <w:p w14:paraId="6CFFF6B6" w14:textId="77777777" w:rsidR="00402095" w:rsidRPr="007575CF" w:rsidRDefault="00402095" w:rsidP="00F72C33">
            <w:pPr>
              <w:rPr>
                <w:rFonts w:ascii="Cambria Math" w:hAnsi="Cambria Math"/>
                <w:b/>
                <w:sz w:val="24"/>
                <w:szCs w:val="24"/>
              </w:rPr>
            </w:pPr>
          </w:p>
        </w:tc>
        <w:tc>
          <w:tcPr>
            <w:tcW w:w="1038" w:type="dxa"/>
          </w:tcPr>
          <w:p w14:paraId="32A8A61E" w14:textId="4A7F804C" w:rsidR="00402095" w:rsidRPr="007575CF" w:rsidRDefault="00402095" w:rsidP="00F72C33">
            <w:pPr>
              <w:rPr>
                <w:rFonts w:ascii="Cambria Math" w:hAnsi="Cambria Math"/>
              </w:rPr>
            </w:pPr>
            <w:r w:rsidRPr="007575CF">
              <w:rPr>
                <w:rFonts w:ascii="Cambria Math" w:hAnsi="Cambria Math"/>
              </w:rPr>
              <w:t>57.6</w:t>
            </w:r>
          </w:p>
        </w:tc>
        <w:tc>
          <w:tcPr>
            <w:tcW w:w="5952" w:type="dxa"/>
          </w:tcPr>
          <w:p w14:paraId="0AF9AC70" w14:textId="25690EAC" w:rsidR="00402095" w:rsidRPr="007575CF" w:rsidRDefault="00402095"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Negotiation shall be done in case of </w:t>
            </w:r>
            <w:r w:rsidR="00091904" w:rsidRPr="007575CF">
              <w:rPr>
                <w:rFonts w:ascii="Cambria Math" w:hAnsi="Cambria Math" w:cs="Arial"/>
                <w:sz w:val="22"/>
                <w:szCs w:val="22"/>
                <w:lang w:val="en-GB"/>
              </w:rPr>
              <w:t xml:space="preserve">procuring divisible goods/commodity as per PPR Rule 120 (e). </w:t>
            </w:r>
          </w:p>
        </w:tc>
      </w:tr>
      <w:tr w:rsidR="004026CA" w:rsidRPr="007575CF" w14:paraId="0C8C4CBD" w14:textId="77777777" w:rsidTr="00CD7680">
        <w:tc>
          <w:tcPr>
            <w:tcW w:w="2360" w:type="dxa"/>
            <w:vMerge w:val="restart"/>
          </w:tcPr>
          <w:p w14:paraId="791023D5" w14:textId="29700378" w:rsidR="004026CA" w:rsidRPr="007575CF" w:rsidRDefault="004026CA" w:rsidP="00F72C33">
            <w:pPr>
              <w:pStyle w:val="Heading3"/>
              <w:outlineLvl w:val="2"/>
              <w:rPr>
                <w:rFonts w:ascii="Cambria Math" w:hAnsi="Cambria Math"/>
                <w:b/>
              </w:rPr>
            </w:pPr>
            <w:bookmarkStart w:id="329" w:name="_Toc227576277"/>
            <w:r w:rsidRPr="007575CF">
              <w:rPr>
                <w:rFonts w:ascii="Cambria Math" w:hAnsi="Cambria Math"/>
                <w:b/>
              </w:rPr>
              <w:t>5</w:t>
            </w:r>
            <w:r w:rsidR="008E24D0" w:rsidRPr="007575CF">
              <w:rPr>
                <w:rFonts w:ascii="Cambria Math" w:hAnsi="Cambria Math"/>
                <w:b/>
              </w:rPr>
              <w:t>8</w:t>
            </w:r>
            <w:r w:rsidRPr="007575CF">
              <w:rPr>
                <w:rFonts w:ascii="Cambria Math" w:hAnsi="Cambria Math"/>
                <w:b/>
              </w:rPr>
              <w:t>. Post-qualification</w:t>
            </w:r>
            <w:bookmarkEnd w:id="329"/>
          </w:p>
        </w:tc>
        <w:tc>
          <w:tcPr>
            <w:tcW w:w="1038" w:type="dxa"/>
          </w:tcPr>
          <w:p w14:paraId="7B3B8CB3" w14:textId="012C4F18"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.1</w:t>
            </w:r>
          </w:p>
        </w:tc>
        <w:tc>
          <w:tcPr>
            <w:tcW w:w="5952" w:type="dxa"/>
          </w:tcPr>
          <w:p w14:paraId="3691A5A4" w14:textId="31A1DA0B"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determination on </w:t>
            </w:r>
            <w:r w:rsidR="00F3183F" w:rsidRPr="007575CF">
              <w:rPr>
                <w:rFonts w:ascii="Cambria Math" w:hAnsi="Cambria Math" w:cs="Arial"/>
                <w:color w:val="000000"/>
                <w:sz w:val="22"/>
                <w:szCs w:val="22"/>
                <w:lang w:val="en-GB"/>
              </w:rPr>
              <w:t>post-qualification</w:t>
            </w:r>
            <w:r w:rsidRPr="007575CF">
              <w:rPr>
                <w:rFonts w:ascii="Cambria Math" w:hAnsi="Cambria Math" w:cs="Arial"/>
                <w:color w:val="000000"/>
                <w:sz w:val="22"/>
                <w:szCs w:val="22"/>
                <w:lang w:val="en-GB"/>
              </w:rPr>
              <w:t xml:space="preserve"> shall be based upon an examination and verification of the documentary evidence of the Tenderer’s eligibility and qualifications submitted by the Tenderer, pursuant to ITT Clauses </w:t>
            </w:r>
            <w:r w:rsidR="00B96F1D" w:rsidRPr="007575CF">
              <w:rPr>
                <w:rFonts w:ascii="Cambria Math" w:hAnsi="Cambria Math" w:cs="Arial"/>
                <w:color w:val="000000"/>
                <w:sz w:val="22"/>
                <w:szCs w:val="22"/>
                <w:lang w:val="en-GB"/>
              </w:rPr>
              <w:t>26</w:t>
            </w:r>
            <w:r w:rsidRPr="007575CF">
              <w:rPr>
                <w:rFonts w:ascii="Cambria Math" w:hAnsi="Cambria Math" w:cs="Arial"/>
                <w:color w:val="000000"/>
                <w:sz w:val="22"/>
                <w:szCs w:val="22"/>
                <w:lang w:val="en-GB"/>
              </w:rPr>
              <w:t xml:space="preserve">, </w:t>
            </w:r>
            <w:r w:rsidR="00B96F1D" w:rsidRPr="007575CF">
              <w:rPr>
                <w:rFonts w:ascii="Cambria Math" w:hAnsi="Cambria Math" w:cs="Arial"/>
                <w:color w:val="000000"/>
                <w:sz w:val="22"/>
                <w:szCs w:val="22"/>
                <w:lang w:val="en-GB"/>
              </w:rPr>
              <w:t xml:space="preserve">27 </w:t>
            </w:r>
            <w:r w:rsidRPr="007575CF">
              <w:rPr>
                <w:rFonts w:ascii="Cambria Math" w:hAnsi="Cambria Math" w:cs="Arial"/>
                <w:color w:val="000000"/>
                <w:sz w:val="22"/>
                <w:szCs w:val="22"/>
                <w:lang w:val="en-GB"/>
              </w:rPr>
              <w:t xml:space="preserve">and 28, clarifications as stated under ITT Clause </w:t>
            </w:r>
            <w:r w:rsidR="00F3183F" w:rsidRPr="007575CF">
              <w:rPr>
                <w:rFonts w:ascii="Cambria Math" w:hAnsi="Cambria Math" w:cs="Arial"/>
                <w:color w:val="000000"/>
                <w:sz w:val="22"/>
                <w:szCs w:val="22"/>
                <w:lang w:val="en-GB"/>
              </w:rPr>
              <w:t xml:space="preserve">45 </w:t>
            </w:r>
            <w:r w:rsidRPr="007575CF">
              <w:rPr>
                <w:rFonts w:ascii="Cambria Math" w:hAnsi="Cambria Math" w:cs="Arial"/>
                <w:color w:val="000000"/>
                <w:sz w:val="22"/>
                <w:szCs w:val="22"/>
                <w:lang w:val="en-GB"/>
              </w:rPr>
              <w:t xml:space="preserve">and the qualification criteria indicated in ITT Clauses 12 to </w:t>
            </w:r>
            <w:r w:rsidR="00EC1F69" w:rsidRPr="007575CF">
              <w:rPr>
                <w:rFonts w:ascii="Cambria Math" w:hAnsi="Cambria Math" w:cs="Arial"/>
                <w:color w:val="000000"/>
                <w:sz w:val="22"/>
                <w:szCs w:val="22"/>
                <w:lang w:val="en-GB"/>
              </w:rPr>
              <w:t>16</w:t>
            </w:r>
            <w:r w:rsidRPr="007575CF">
              <w:rPr>
                <w:rFonts w:ascii="Cambria Math" w:hAnsi="Cambria Math" w:cs="Arial"/>
                <w:color w:val="000000"/>
                <w:sz w:val="22"/>
                <w:szCs w:val="22"/>
                <w:lang w:val="en-GB"/>
              </w:rPr>
              <w:t>. Factors not included therein shall not be used in the evaluation of the Tenderer’s qualification.</w:t>
            </w:r>
          </w:p>
        </w:tc>
      </w:tr>
      <w:tr w:rsidR="004026CA" w:rsidRPr="007575CF" w14:paraId="4786C5D7" w14:textId="77777777" w:rsidTr="00CD7680">
        <w:tc>
          <w:tcPr>
            <w:tcW w:w="2360" w:type="dxa"/>
            <w:vMerge/>
          </w:tcPr>
          <w:p w14:paraId="7D689F0F" w14:textId="77777777" w:rsidR="004026CA" w:rsidRPr="007575CF" w:rsidRDefault="004026CA" w:rsidP="00F72C33">
            <w:pPr>
              <w:rPr>
                <w:rFonts w:ascii="Cambria Math" w:hAnsi="Cambria Math"/>
                <w:b/>
              </w:rPr>
            </w:pPr>
          </w:p>
        </w:tc>
        <w:tc>
          <w:tcPr>
            <w:tcW w:w="1038" w:type="dxa"/>
          </w:tcPr>
          <w:p w14:paraId="31AB0FB1" w14:textId="2936B210"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.2</w:t>
            </w:r>
          </w:p>
        </w:tc>
        <w:tc>
          <w:tcPr>
            <w:tcW w:w="5952" w:type="dxa"/>
          </w:tcPr>
          <w:p w14:paraId="0A85BBEA"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4026CA" w:rsidRPr="007575CF" w14:paraId="5CF1D856" w14:textId="77777777" w:rsidTr="00CD7680">
        <w:tc>
          <w:tcPr>
            <w:tcW w:w="2360" w:type="dxa"/>
            <w:vMerge/>
          </w:tcPr>
          <w:p w14:paraId="1860AE09" w14:textId="77777777" w:rsidR="004026CA" w:rsidRPr="007575CF" w:rsidRDefault="004026CA" w:rsidP="00F72C33">
            <w:pPr>
              <w:rPr>
                <w:rFonts w:ascii="Cambria Math" w:hAnsi="Cambria Math"/>
                <w:b/>
              </w:rPr>
            </w:pPr>
          </w:p>
        </w:tc>
        <w:tc>
          <w:tcPr>
            <w:tcW w:w="1038" w:type="dxa"/>
          </w:tcPr>
          <w:p w14:paraId="50015C72" w14:textId="3259D007"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.3</w:t>
            </w:r>
          </w:p>
        </w:tc>
        <w:tc>
          <w:tcPr>
            <w:tcW w:w="5952" w:type="dxa"/>
          </w:tcPr>
          <w:p w14:paraId="5F445EB3" w14:textId="77777777"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4026CA" w:rsidRPr="007575CF" w14:paraId="08A67CEA" w14:textId="77777777" w:rsidTr="00CD7680">
        <w:tc>
          <w:tcPr>
            <w:tcW w:w="2360" w:type="dxa"/>
            <w:vMerge/>
          </w:tcPr>
          <w:p w14:paraId="3AEA82B4" w14:textId="77777777" w:rsidR="004026CA" w:rsidRPr="007575CF" w:rsidRDefault="004026CA" w:rsidP="00F72C33">
            <w:pPr>
              <w:rPr>
                <w:rFonts w:ascii="Cambria Math" w:hAnsi="Cambria Math"/>
                <w:b/>
              </w:rPr>
            </w:pPr>
          </w:p>
        </w:tc>
        <w:tc>
          <w:tcPr>
            <w:tcW w:w="1038" w:type="dxa"/>
          </w:tcPr>
          <w:p w14:paraId="51A50117" w14:textId="42F73DEA"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.4</w:t>
            </w:r>
          </w:p>
        </w:tc>
        <w:tc>
          <w:tcPr>
            <w:tcW w:w="5952" w:type="dxa"/>
          </w:tcPr>
          <w:p w14:paraId="4227B70E" w14:textId="4E74F933"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The objective of any visit under ITT Sub-Clause 5</w:t>
            </w:r>
            <w:r w:rsidR="00DE6763" w:rsidRPr="007575CF">
              <w:rPr>
                <w:rFonts w:ascii="Cambria Math" w:hAnsi="Cambria Math" w:cs="Arial"/>
                <w:color w:val="000000"/>
                <w:sz w:val="22"/>
                <w:szCs w:val="22"/>
                <w:lang w:val="en-GB"/>
              </w:rPr>
              <w:t>8</w:t>
            </w:r>
            <w:r w:rsidRPr="007575CF">
              <w:rPr>
                <w:rFonts w:ascii="Cambria Math" w:hAnsi="Cambria Math" w:cs="Arial"/>
                <w:color w:val="000000"/>
                <w:sz w:val="22"/>
                <w:szCs w:val="22"/>
                <w:lang w:val="en-GB"/>
              </w:rPr>
              <w:t>.3 shall be limited to a general and visual inspection of the Tenderer’s facilities and its plant and equipment, and there shall be no discussion concerning the Tender or its evaluation with the Tenderer during such visit(s).</w:t>
            </w:r>
          </w:p>
        </w:tc>
      </w:tr>
      <w:tr w:rsidR="004026CA" w:rsidRPr="007575CF" w14:paraId="49A0CD7C" w14:textId="77777777" w:rsidTr="00CD7680">
        <w:tc>
          <w:tcPr>
            <w:tcW w:w="2360" w:type="dxa"/>
            <w:vMerge/>
          </w:tcPr>
          <w:p w14:paraId="27457E66" w14:textId="77777777" w:rsidR="004026CA" w:rsidRPr="007575CF" w:rsidRDefault="004026CA" w:rsidP="00F72C33">
            <w:pPr>
              <w:rPr>
                <w:rFonts w:ascii="Cambria Math" w:hAnsi="Cambria Math"/>
                <w:b/>
              </w:rPr>
            </w:pPr>
          </w:p>
        </w:tc>
        <w:tc>
          <w:tcPr>
            <w:tcW w:w="1038" w:type="dxa"/>
          </w:tcPr>
          <w:p w14:paraId="300EE0CE" w14:textId="36D28501"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.5</w:t>
            </w:r>
          </w:p>
        </w:tc>
        <w:tc>
          <w:tcPr>
            <w:tcW w:w="5952" w:type="dxa"/>
          </w:tcPr>
          <w:p w14:paraId="59EAFF7F" w14:textId="1DD6D7D6" w:rsidR="004026CA" w:rsidRPr="007575CF" w:rsidRDefault="004026CA" w:rsidP="00F72C33">
            <w:pPr>
              <w:spacing w:before="80" w:after="80"/>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In the event that the Tenderer with lowest evaluated cost</w:t>
            </w:r>
            <w:r w:rsidRPr="007575CF">
              <w:rPr>
                <w:rFonts w:ascii="Cambria Math" w:eastAsia="Times New Roman" w:hAnsi="Cambria Math" w:cs="Arial"/>
                <w:spacing w:val="-4"/>
                <w:lang w:val="en-GB"/>
              </w:rPr>
              <w:fldChar w:fldCharType="begin"/>
            </w:r>
            <w:r w:rsidRPr="007575CF">
              <w:rPr>
                <w:rFonts w:ascii="Cambria Math" w:eastAsia="Times New Roman" w:hAnsi="Cambria Math" w:cs="Arial"/>
                <w:spacing w:val="-4"/>
                <w:lang w:val="en-GB"/>
              </w:rPr>
              <w:instrText xml:space="preserve"> XE "lowest evaluated cost" \i </w:instrText>
            </w:r>
            <w:r w:rsidRPr="007575CF">
              <w:rPr>
                <w:rFonts w:ascii="Cambria Math" w:eastAsia="Times New Roman" w:hAnsi="Cambria Math" w:cs="Arial"/>
                <w:spacing w:val="-4"/>
                <w:lang w:val="en-GB"/>
              </w:rPr>
              <w:fldChar w:fldCharType="end"/>
            </w:r>
            <w:r w:rsidRPr="007575CF">
              <w:rPr>
                <w:rFonts w:ascii="Cambria Math" w:eastAsia="Times New Roman" w:hAnsi="Cambria Math" w:cs="Arial"/>
                <w:spacing w:val="-4"/>
                <w:lang w:val="en-GB"/>
              </w:rPr>
              <w:t xml:space="preserve"> fails the post-qualification, the TEC shall make a similar determination for the Tenderer offering the next lowest evaluated cost and so on from the remaining responsive Tenders, provided that,</w:t>
            </w:r>
          </w:p>
          <w:p w14:paraId="27588248" w14:textId="234F8C6D" w:rsidR="004026CA" w:rsidRPr="007575CF" w:rsidRDefault="004026CA" w:rsidP="00F72C33">
            <w:pPr>
              <w:widowControl w:val="0"/>
              <w:numPr>
                <w:ilvl w:val="0"/>
                <w:numId w:val="37"/>
              </w:numPr>
              <w:tabs>
                <w:tab w:val="clear" w:pos="540"/>
                <w:tab w:val="num" w:pos="1179"/>
              </w:tabs>
              <w:adjustRightInd w:val="0"/>
              <w:spacing w:before="120" w:after="120"/>
              <w:ind w:left="1197" w:hanging="405"/>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such action shall only be taken if the evaluated costs of the Tenders under consideration are acceptable to the Procuring Entity;</w:t>
            </w:r>
          </w:p>
          <w:p w14:paraId="45D2F8D5" w14:textId="2EAE39F3" w:rsidR="004026CA" w:rsidRPr="007575CF" w:rsidRDefault="004026CA" w:rsidP="00F72C33">
            <w:pPr>
              <w:widowControl w:val="0"/>
              <w:numPr>
                <w:ilvl w:val="0"/>
                <w:numId w:val="37"/>
              </w:numPr>
              <w:tabs>
                <w:tab w:val="clear" w:pos="540"/>
                <w:tab w:val="num" w:pos="1179"/>
              </w:tabs>
              <w:adjustRightInd w:val="0"/>
              <w:spacing w:before="120" w:after="120"/>
              <w:ind w:left="1197" w:hanging="405"/>
              <w:jc w:val="both"/>
              <w:rPr>
                <w:rFonts w:ascii="Cambria Math" w:hAnsi="Cambria Math" w:cs="Arial"/>
                <w:color w:val="000000"/>
                <w:lang w:val="en-GB"/>
              </w:rPr>
            </w:pPr>
            <w:r w:rsidRPr="007575CF">
              <w:rPr>
                <w:rFonts w:ascii="Cambria Math" w:eastAsia="Times New Roman" w:hAnsi="Cambria Math" w:cs="Arial"/>
                <w:spacing w:val="-4"/>
                <w:lang w:val="en-GB"/>
              </w:rPr>
              <w:t>w</w:t>
            </w:r>
            <w:r w:rsidRPr="007575CF">
              <w:rPr>
                <w:rFonts w:ascii="Cambria Math" w:hAnsi="Cambria Math" w:cs="Arial"/>
                <w:lang w:val="en-GB"/>
              </w:rPr>
              <w:t>hen the point is reached whereby the evaluated costs of the remaining responsive Tenders are significantly higher than that of the official estimate, or the market price, the Procuring Entity may take action pursuant to Rule 34 and may proceed for re-Tendering, using a revised Tender Document designed to achieve a more successful result.</w:t>
            </w:r>
          </w:p>
        </w:tc>
      </w:tr>
      <w:tr w:rsidR="004026CA" w:rsidRPr="007575CF" w14:paraId="56272891" w14:textId="77777777" w:rsidTr="00CD7680">
        <w:tc>
          <w:tcPr>
            <w:tcW w:w="2360" w:type="dxa"/>
          </w:tcPr>
          <w:p w14:paraId="450536E1" w14:textId="0474D564" w:rsidR="004026CA" w:rsidRPr="007575CF" w:rsidRDefault="008E24D0" w:rsidP="00F72C33">
            <w:pPr>
              <w:pStyle w:val="Heading3"/>
              <w:outlineLvl w:val="2"/>
              <w:rPr>
                <w:rFonts w:ascii="Cambria Math" w:hAnsi="Cambria Math"/>
                <w:b/>
              </w:rPr>
            </w:pPr>
            <w:bookmarkStart w:id="330" w:name="_Toc227576278"/>
            <w:r w:rsidRPr="007575CF">
              <w:rPr>
                <w:rFonts w:ascii="Cambria Math" w:hAnsi="Cambria Math"/>
                <w:b/>
              </w:rPr>
              <w:t>59</w:t>
            </w:r>
            <w:r w:rsidR="004026CA" w:rsidRPr="007575CF">
              <w:rPr>
                <w:rFonts w:ascii="Cambria Math" w:hAnsi="Cambria Math"/>
                <w:b/>
              </w:rPr>
              <w:t>. Procuring Entity’s Right to Accept any or to Reject Any or All Tenders</w:t>
            </w:r>
            <w:bookmarkEnd w:id="330"/>
          </w:p>
        </w:tc>
        <w:tc>
          <w:tcPr>
            <w:tcW w:w="1038" w:type="dxa"/>
          </w:tcPr>
          <w:p w14:paraId="74173532" w14:textId="3E3E88D7" w:rsidR="004026CA" w:rsidRPr="007575CF" w:rsidRDefault="008E24D0" w:rsidP="00F72C33">
            <w:pPr>
              <w:rPr>
                <w:rFonts w:ascii="Cambria Math" w:hAnsi="Cambria Math"/>
              </w:rPr>
            </w:pPr>
            <w:r w:rsidRPr="007575CF">
              <w:rPr>
                <w:rFonts w:ascii="Cambria Math" w:hAnsi="Cambria Math"/>
              </w:rPr>
              <w:t>59</w:t>
            </w:r>
            <w:r w:rsidR="004026CA" w:rsidRPr="007575CF">
              <w:rPr>
                <w:rFonts w:ascii="Cambria Math" w:hAnsi="Cambria Math"/>
              </w:rPr>
              <w:t>.1</w:t>
            </w:r>
          </w:p>
        </w:tc>
        <w:tc>
          <w:tcPr>
            <w:tcW w:w="5952" w:type="dxa"/>
          </w:tcPr>
          <w:p w14:paraId="6C734764" w14:textId="0014869D"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4C3631F4"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p>
        </w:tc>
      </w:tr>
      <w:tr w:rsidR="004026CA" w:rsidRPr="007575CF" w14:paraId="1584AF00" w14:textId="77777777" w:rsidTr="00CD7680">
        <w:tc>
          <w:tcPr>
            <w:tcW w:w="2360" w:type="dxa"/>
            <w:vMerge w:val="restart"/>
          </w:tcPr>
          <w:p w14:paraId="374C3518" w14:textId="05F9DD69" w:rsidR="004026CA" w:rsidRPr="007575CF" w:rsidRDefault="005E1563" w:rsidP="00F72C33">
            <w:pPr>
              <w:pStyle w:val="Heading3"/>
              <w:outlineLvl w:val="2"/>
              <w:rPr>
                <w:rFonts w:ascii="Cambria Math" w:hAnsi="Cambria Math"/>
                <w:b/>
              </w:rPr>
            </w:pPr>
            <w:bookmarkStart w:id="331" w:name="_Toc227576279"/>
            <w:r w:rsidRPr="007575CF">
              <w:rPr>
                <w:rFonts w:ascii="Cambria Math" w:hAnsi="Cambria Math"/>
                <w:b/>
              </w:rPr>
              <w:t>6</w:t>
            </w:r>
            <w:r w:rsidR="008E24D0" w:rsidRPr="007575CF">
              <w:rPr>
                <w:rFonts w:ascii="Cambria Math" w:hAnsi="Cambria Math"/>
                <w:b/>
              </w:rPr>
              <w:t>0</w:t>
            </w:r>
            <w:r w:rsidR="004026CA" w:rsidRPr="007575CF">
              <w:rPr>
                <w:rFonts w:ascii="Cambria Math" w:hAnsi="Cambria Math"/>
                <w:b/>
              </w:rPr>
              <w:t>. Rejection of All Tenders</w:t>
            </w:r>
            <w:bookmarkEnd w:id="331"/>
          </w:p>
        </w:tc>
        <w:tc>
          <w:tcPr>
            <w:tcW w:w="1038" w:type="dxa"/>
          </w:tcPr>
          <w:p w14:paraId="019D9B36" w14:textId="37959118"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.1</w:t>
            </w:r>
          </w:p>
        </w:tc>
        <w:tc>
          <w:tcPr>
            <w:tcW w:w="5952" w:type="dxa"/>
          </w:tcPr>
          <w:p w14:paraId="4BDEDB30" w14:textId="2BF2216C" w:rsidR="004026CA" w:rsidRPr="007575CF" w:rsidRDefault="004026CA" w:rsidP="00F72C33">
            <w:pPr>
              <w:widowControl w:val="0"/>
              <w:adjustRightInd w:val="0"/>
              <w:spacing w:before="80"/>
              <w:jc w:val="both"/>
              <w:rPr>
                <w:rFonts w:ascii="Cambria Math" w:eastAsia="Times New Roman" w:hAnsi="Cambria Math" w:cs="Arial"/>
                <w:color w:val="000000"/>
                <w:lang w:val="en-GB"/>
              </w:rPr>
            </w:pPr>
            <w:r w:rsidRPr="007575CF">
              <w:rPr>
                <w:rFonts w:ascii="Cambria Math" w:hAnsi="Cambria Math" w:cs="Arial"/>
                <w:color w:val="000000"/>
                <w:lang w:val="en-GB"/>
              </w:rPr>
              <w:t>The Procuring Entity</w:t>
            </w:r>
            <w:r w:rsidRPr="007575CF">
              <w:rPr>
                <w:rFonts w:ascii="Cambria Math" w:eastAsia="Times New Roman" w:hAnsi="Cambria Math" w:cs="Arial"/>
                <w:color w:val="000000"/>
                <w:lang w:val="en-GB"/>
              </w:rPr>
              <w:t xml:space="preserve"> may, in the circumstances as stated under ITT Sub Clause </w:t>
            </w:r>
            <w:r w:rsidR="005E1563" w:rsidRPr="007575CF">
              <w:rPr>
                <w:rFonts w:ascii="Cambria Math" w:eastAsia="Times New Roman" w:hAnsi="Cambria Math" w:cs="Arial"/>
                <w:color w:val="000000"/>
                <w:lang w:val="en-GB"/>
              </w:rPr>
              <w:t>6</w:t>
            </w:r>
            <w:r w:rsidR="008E24D0" w:rsidRPr="007575CF">
              <w:rPr>
                <w:rFonts w:ascii="Cambria Math" w:eastAsia="Times New Roman" w:hAnsi="Cambria Math" w:cs="Arial"/>
                <w:color w:val="000000"/>
                <w:lang w:val="en-GB"/>
              </w:rPr>
              <w:t>0</w:t>
            </w:r>
            <w:r w:rsidRPr="007575CF">
              <w:rPr>
                <w:rFonts w:ascii="Cambria Math" w:eastAsia="Times New Roman" w:hAnsi="Cambria Math" w:cs="Arial"/>
                <w:color w:val="000000"/>
                <w:lang w:val="en-GB"/>
              </w:rPr>
              <w:t>.2 reject all Tenders following recommendations from the TEC only after the approval of such recommendations by the Head of the Procuring Entity.</w:t>
            </w:r>
          </w:p>
          <w:p w14:paraId="4B83ACB0" w14:textId="77777777" w:rsidR="004026CA" w:rsidRPr="007575CF" w:rsidRDefault="004026CA" w:rsidP="00F72C33">
            <w:pPr>
              <w:widowControl w:val="0"/>
              <w:adjustRightInd w:val="0"/>
              <w:spacing w:before="80"/>
              <w:jc w:val="both"/>
              <w:rPr>
                <w:lang w:val="en-GB"/>
              </w:rPr>
            </w:pPr>
          </w:p>
        </w:tc>
      </w:tr>
      <w:tr w:rsidR="004026CA" w:rsidRPr="007575CF" w14:paraId="576E3B67" w14:textId="77777777" w:rsidTr="00CD7680">
        <w:tc>
          <w:tcPr>
            <w:tcW w:w="2360" w:type="dxa"/>
            <w:vMerge/>
          </w:tcPr>
          <w:p w14:paraId="1E3A40B5" w14:textId="77777777" w:rsidR="004026CA" w:rsidRPr="007575CF" w:rsidRDefault="004026CA" w:rsidP="00F72C33">
            <w:pPr>
              <w:rPr>
                <w:rFonts w:ascii="Cambria Math" w:hAnsi="Cambria Math"/>
                <w:b/>
              </w:rPr>
            </w:pPr>
          </w:p>
        </w:tc>
        <w:tc>
          <w:tcPr>
            <w:tcW w:w="1038" w:type="dxa"/>
          </w:tcPr>
          <w:p w14:paraId="3BD131F3" w14:textId="2246284C"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.2</w:t>
            </w:r>
          </w:p>
        </w:tc>
        <w:tc>
          <w:tcPr>
            <w:tcW w:w="5952" w:type="dxa"/>
          </w:tcPr>
          <w:p w14:paraId="63761B14" w14:textId="77777777" w:rsidR="004026CA" w:rsidRPr="007575CF" w:rsidRDefault="004026CA" w:rsidP="00F72C33">
            <w:pPr>
              <w:widowControl w:val="0"/>
              <w:adjustRightInd w:val="0"/>
              <w:spacing w:before="80"/>
              <w:jc w:val="both"/>
              <w:rPr>
                <w:rFonts w:ascii="Cambria Math" w:hAnsi="Cambria Math" w:cs="Arial"/>
                <w:color w:val="000000"/>
              </w:rPr>
            </w:pPr>
            <w:r w:rsidRPr="007575CF">
              <w:rPr>
                <w:rFonts w:ascii="Cambria Math" w:hAnsi="Cambria Math" w:cs="Arial"/>
                <w:color w:val="000000"/>
              </w:rPr>
              <w:t>All Tenders can be rejected, if -</w:t>
            </w:r>
          </w:p>
          <w:p w14:paraId="44F9CC5F"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the price of the lowest evaluated Tender exceeds the official estimated cost, provided the estimate is realistic, or</w:t>
            </w:r>
          </w:p>
          <w:p w14:paraId="3E2226E3"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there is evidence of lack of effective competition; such as non-participation by a number of potential Tenderers; or</w:t>
            </w:r>
          </w:p>
          <w:p w14:paraId="3F3AAC28"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48EB3E44"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all Tenders are non-responsive; or</w:t>
            </w:r>
          </w:p>
          <w:p w14:paraId="03C09857"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0EA0E8B9"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eastAsia="Times New Roman" w:hAnsi="Cambria Math" w:cs="Arial"/>
                <w:color w:val="000000"/>
                <w:lang w:val="en-GB"/>
              </w:rPr>
            </w:pPr>
            <w:r w:rsidRPr="007575CF">
              <w:rPr>
                <w:rFonts w:ascii="Cambria Math" w:hAnsi="Cambria Math" w:cs="Arial"/>
                <w:color w:val="000000"/>
              </w:rPr>
              <w:t xml:space="preserve">evidence of professional misconduct, affecting seriously the Procurement process, is established pursuant to Rule 149 of the </w:t>
            </w:r>
            <w:r w:rsidRPr="007575CF">
              <w:rPr>
                <w:rFonts w:ascii="Cambria Math" w:hAnsi="Cambria Math" w:cs="Arial"/>
                <w:color w:val="000000"/>
                <w:lang w:val="en-GB"/>
              </w:rPr>
              <w:t>Public Procurement Rules, 2025.</w:t>
            </w:r>
          </w:p>
          <w:p w14:paraId="4E0CADA4"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p>
        </w:tc>
      </w:tr>
      <w:tr w:rsidR="004026CA" w:rsidRPr="007575CF" w14:paraId="1C352DD0" w14:textId="77777777" w:rsidTr="00CD7680">
        <w:tc>
          <w:tcPr>
            <w:tcW w:w="2360" w:type="dxa"/>
            <w:vMerge/>
          </w:tcPr>
          <w:p w14:paraId="3AE9BB8E" w14:textId="77777777" w:rsidR="004026CA" w:rsidRPr="007575CF" w:rsidRDefault="004026CA" w:rsidP="00F72C33">
            <w:pPr>
              <w:rPr>
                <w:rFonts w:ascii="Cambria Math" w:hAnsi="Cambria Math"/>
                <w:b/>
              </w:rPr>
            </w:pPr>
          </w:p>
        </w:tc>
        <w:tc>
          <w:tcPr>
            <w:tcW w:w="1038" w:type="dxa"/>
          </w:tcPr>
          <w:p w14:paraId="33CD07F6" w14:textId="1672AE28"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.3</w:t>
            </w:r>
          </w:p>
        </w:tc>
        <w:tc>
          <w:tcPr>
            <w:tcW w:w="5952" w:type="dxa"/>
          </w:tcPr>
          <w:p w14:paraId="5BB725E2" w14:textId="5556D44B"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rPr>
              <w:t>Notwithstanding</w:t>
            </w:r>
            <w:r w:rsidRPr="007575CF">
              <w:rPr>
                <w:rFonts w:ascii="Cambria Math" w:hAnsi="Cambria Math" w:cs="Arial"/>
                <w:color w:val="000000"/>
                <w:sz w:val="22"/>
                <w:szCs w:val="22"/>
                <w:lang w:val="en-GB"/>
              </w:rPr>
              <w:t xml:space="preserve"> anything contained in ITT Sub-Clause </w:t>
            </w:r>
            <w:r w:rsidR="005E1563" w:rsidRPr="007575CF">
              <w:rPr>
                <w:rFonts w:ascii="Cambria Math" w:hAnsi="Cambria Math" w:cs="Arial"/>
                <w:color w:val="000000"/>
                <w:sz w:val="22"/>
                <w:szCs w:val="22"/>
                <w:lang w:val="en-GB"/>
              </w:rPr>
              <w:t>6</w:t>
            </w:r>
            <w:r w:rsidR="008E24D0" w:rsidRPr="007575CF">
              <w:rPr>
                <w:rFonts w:ascii="Cambria Math" w:hAnsi="Cambria Math" w:cs="Arial"/>
                <w:color w:val="000000"/>
                <w:sz w:val="22"/>
                <w:szCs w:val="22"/>
                <w:lang w:val="en-GB"/>
              </w:rPr>
              <w:t>0</w:t>
            </w:r>
            <w:r w:rsidRPr="007575CF">
              <w:rPr>
                <w:rFonts w:ascii="Cambria Math" w:hAnsi="Cambria Math" w:cs="Arial"/>
                <w:color w:val="000000"/>
                <w:sz w:val="22"/>
                <w:szCs w:val="22"/>
                <w:lang w:val="en-GB"/>
              </w:rPr>
              <w:t>.2 Tenders may not be rejected if the lowest evaluated price is in conformity with the market price.</w:t>
            </w:r>
          </w:p>
        </w:tc>
      </w:tr>
      <w:tr w:rsidR="004026CA" w:rsidRPr="007575CF" w14:paraId="68AA6182" w14:textId="77777777" w:rsidTr="00CD7680">
        <w:tc>
          <w:tcPr>
            <w:tcW w:w="2360" w:type="dxa"/>
          </w:tcPr>
          <w:p w14:paraId="3F2B4ED1" w14:textId="4DA03007" w:rsidR="004026CA" w:rsidRPr="007575CF" w:rsidRDefault="005E1563" w:rsidP="00F72C33">
            <w:pPr>
              <w:pStyle w:val="Heading3"/>
              <w:outlineLvl w:val="2"/>
              <w:rPr>
                <w:rFonts w:ascii="Cambria Math" w:hAnsi="Cambria Math"/>
                <w:b/>
              </w:rPr>
            </w:pPr>
            <w:bookmarkStart w:id="332" w:name="_Toc227576280"/>
            <w:r w:rsidRPr="007575CF">
              <w:rPr>
                <w:rFonts w:ascii="Cambria Math" w:hAnsi="Cambria Math"/>
                <w:b/>
              </w:rPr>
              <w:t>6</w:t>
            </w:r>
            <w:r w:rsidR="00C51649" w:rsidRPr="007575CF">
              <w:rPr>
                <w:rFonts w:ascii="Cambria Math" w:hAnsi="Cambria Math"/>
                <w:b/>
              </w:rPr>
              <w:t>1</w:t>
            </w:r>
            <w:r w:rsidR="004026CA" w:rsidRPr="007575CF">
              <w:rPr>
                <w:rFonts w:ascii="Cambria Math" w:hAnsi="Cambria Math"/>
                <w:b/>
              </w:rPr>
              <w:t>. Informing Reasons for Rejection</w:t>
            </w:r>
            <w:bookmarkEnd w:id="332"/>
          </w:p>
        </w:tc>
        <w:tc>
          <w:tcPr>
            <w:tcW w:w="1038" w:type="dxa"/>
          </w:tcPr>
          <w:p w14:paraId="7B7B81FC" w14:textId="043FCDC3" w:rsidR="004026CA" w:rsidRPr="007575CF" w:rsidRDefault="005E1563" w:rsidP="00F72C33">
            <w:pPr>
              <w:rPr>
                <w:rFonts w:ascii="Cambria Math" w:hAnsi="Cambria Math"/>
              </w:rPr>
            </w:pPr>
            <w:r w:rsidRPr="007575CF">
              <w:rPr>
                <w:rFonts w:ascii="Cambria Math" w:hAnsi="Cambria Math"/>
              </w:rPr>
              <w:t>6</w:t>
            </w:r>
            <w:r w:rsidR="00C51649" w:rsidRPr="007575CF">
              <w:rPr>
                <w:rFonts w:ascii="Cambria Math" w:hAnsi="Cambria Math"/>
              </w:rPr>
              <w:t>1</w:t>
            </w:r>
            <w:r w:rsidR="004026CA" w:rsidRPr="007575CF">
              <w:rPr>
                <w:rFonts w:ascii="Cambria Math" w:hAnsi="Cambria Math"/>
              </w:rPr>
              <w:t>.1</w:t>
            </w:r>
          </w:p>
        </w:tc>
        <w:tc>
          <w:tcPr>
            <w:tcW w:w="5952" w:type="dxa"/>
          </w:tcPr>
          <w:p w14:paraId="4C36AD7D" w14:textId="77777777" w:rsidR="004026CA" w:rsidRPr="007575CF" w:rsidRDefault="004026CA" w:rsidP="00F72C33">
            <w:pPr>
              <w:pStyle w:val="Sub-ClauseText"/>
              <w:keepLines/>
              <w:spacing w:before="8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tc>
      </w:tr>
    </w:tbl>
    <w:p w14:paraId="6B6BB4E8" w14:textId="12433AE2" w:rsidR="00E95D20" w:rsidRDefault="00E95D20" w:rsidP="00F72C33">
      <w:pPr>
        <w:rPr>
          <w:rFonts w:ascii="Cambria Math" w:hAnsi="Cambria Math" w:cs="Arial"/>
          <w:b/>
          <w:color w:val="000000"/>
          <w:sz w:val="32"/>
          <w:szCs w:val="32"/>
          <w:lang w:val="en-GB"/>
        </w:rPr>
      </w:pPr>
      <w:bookmarkStart w:id="333" w:name="_Toc132720694"/>
    </w:p>
    <w:p w14:paraId="3836A2AE" w14:textId="77777777" w:rsidR="00CD7680" w:rsidRPr="007575CF" w:rsidRDefault="00CD7680" w:rsidP="00F72C33">
      <w:pPr>
        <w:rPr>
          <w:rFonts w:ascii="Cambria Math" w:hAnsi="Cambria Math" w:cs="Arial"/>
          <w:b/>
          <w:color w:val="000000"/>
          <w:sz w:val="32"/>
          <w:szCs w:val="32"/>
          <w:lang w:val="en-GB"/>
        </w:rPr>
      </w:pPr>
    </w:p>
    <w:p w14:paraId="1E080BB7" w14:textId="3A724B0F" w:rsidR="00F50537" w:rsidRDefault="00F50537" w:rsidP="00F72C33">
      <w:pPr>
        <w:pStyle w:val="Heading2"/>
        <w:rPr>
          <w:rFonts w:ascii="Cambria Math" w:hAnsi="Cambria Math"/>
          <w:lang w:val="en-GB"/>
        </w:rPr>
      </w:pPr>
      <w:bookmarkStart w:id="334" w:name="_Toc227576281"/>
      <w:r w:rsidRPr="007575CF">
        <w:rPr>
          <w:rFonts w:ascii="Cambria Math" w:hAnsi="Cambria Math"/>
          <w:lang w:val="en-GB"/>
        </w:rPr>
        <w:t>G.</w:t>
      </w:r>
      <w:r w:rsidRPr="007575CF">
        <w:rPr>
          <w:rFonts w:ascii="Cambria Math" w:hAnsi="Cambria Math"/>
          <w:lang w:val="en-GB"/>
        </w:rPr>
        <w:tab/>
        <w:t>Contract Award</w:t>
      </w:r>
      <w:bookmarkEnd w:id="333"/>
      <w:bookmarkEnd w:id="334"/>
    </w:p>
    <w:p w14:paraId="4DB64E19" w14:textId="77777777" w:rsidR="00CD7680" w:rsidRPr="00CD7680" w:rsidRDefault="00CD7680" w:rsidP="00F72C33">
      <w:pPr>
        <w:rPr>
          <w:lang w:val="en-GB" w:eastAsia="zh-C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5"/>
        <w:gridCol w:w="720"/>
        <w:gridCol w:w="6205"/>
      </w:tblGrid>
      <w:tr w:rsidR="00405486" w:rsidRPr="007575CF" w14:paraId="6CD08270" w14:textId="77777777" w:rsidTr="00CD7680">
        <w:tc>
          <w:tcPr>
            <w:tcW w:w="2425" w:type="dxa"/>
            <w:vMerge w:val="restart"/>
          </w:tcPr>
          <w:p w14:paraId="35B62075" w14:textId="15E964CF" w:rsidR="00405486" w:rsidRPr="007575CF" w:rsidRDefault="0054174C" w:rsidP="00F72C33">
            <w:pPr>
              <w:pStyle w:val="Heading3"/>
              <w:outlineLvl w:val="2"/>
              <w:rPr>
                <w:rFonts w:ascii="Cambria Math" w:hAnsi="Cambria Math"/>
                <w:b/>
              </w:rPr>
            </w:pPr>
            <w:bookmarkStart w:id="335" w:name="_Toc227576282"/>
            <w:r w:rsidRPr="007575CF">
              <w:rPr>
                <w:rFonts w:ascii="Cambria Math" w:hAnsi="Cambria Math"/>
                <w:b/>
              </w:rPr>
              <w:t>6</w:t>
            </w:r>
            <w:r w:rsidR="00C51649" w:rsidRPr="007575CF">
              <w:rPr>
                <w:rFonts w:ascii="Cambria Math" w:hAnsi="Cambria Math"/>
                <w:b/>
              </w:rPr>
              <w:t>2</w:t>
            </w:r>
            <w:r w:rsidR="00405486" w:rsidRPr="007575CF">
              <w:rPr>
                <w:rFonts w:ascii="Cambria Math" w:hAnsi="Cambria Math"/>
                <w:b/>
              </w:rPr>
              <w:t>. Award Criteria</w:t>
            </w:r>
            <w:bookmarkEnd w:id="335"/>
          </w:p>
        </w:tc>
        <w:tc>
          <w:tcPr>
            <w:tcW w:w="720" w:type="dxa"/>
          </w:tcPr>
          <w:p w14:paraId="2707EC17" w14:textId="15EDA036" w:rsidR="00405486"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2</w:t>
            </w:r>
            <w:r w:rsidR="00405486" w:rsidRPr="007575CF">
              <w:rPr>
                <w:rFonts w:ascii="Cambria Math" w:hAnsi="Cambria Math"/>
              </w:rPr>
              <w:t>.1</w:t>
            </w:r>
          </w:p>
        </w:tc>
        <w:tc>
          <w:tcPr>
            <w:tcW w:w="6205" w:type="dxa"/>
          </w:tcPr>
          <w:p w14:paraId="75F9020C" w14:textId="58280684" w:rsidR="00405486" w:rsidRPr="007575CF" w:rsidRDefault="00405486" w:rsidP="00F72C33">
            <w:pPr>
              <w:keepLines/>
              <w:spacing w:before="60" w:afterLines="20" w:after="48"/>
              <w:jc w:val="both"/>
              <w:rPr>
                <w:rFonts w:ascii="Cambria Math" w:hAnsi="Cambria Math" w:cs="Arial"/>
                <w:color w:val="000000"/>
                <w:lang w:val="en-GB"/>
              </w:rPr>
            </w:pPr>
            <w:r w:rsidRPr="007575CF">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Cl</w:t>
            </w:r>
            <w:r w:rsidR="005B4205" w:rsidRPr="007575CF">
              <w:rPr>
                <w:rFonts w:ascii="Cambria Math" w:hAnsi="Cambria Math" w:cs="Arial"/>
                <w:color w:val="000000"/>
                <w:lang w:val="en-GB"/>
              </w:rPr>
              <w:t>a</w:t>
            </w:r>
            <w:r w:rsidRPr="007575CF">
              <w:rPr>
                <w:rFonts w:ascii="Cambria Math" w:hAnsi="Cambria Math" w:cs="Arial"/>
                <w:color w:val="000000"/>
                <w:lang w:val="en-GB"/>
              </w:rPr>
              <w:t>use 5</w:t>
            </w:r>
            <w:r w:rsidR="00DE6763" w:rsidRPr="007575CF">
              <w:rPr>
                <w:rFonts w:ascii="Cambria Math" w:hAnsi="Cambria Math" w:cs="Arial"/>
                <w:color w:val="000000"/>
                <w:lang w:val="en-GB"/>
              </w:rPr>
              <w:t>8</w:t>
            </w:r>
            <w:r w:rsidRPr="007575CF">
              <w:rPr>
                <w:rFonts w:ascii="Cambria Math" w:hAnsi="Cambria Math" w:cs="Arial"/>
                <w:color w:val="000000"/>
                <w:lang w:val="en-GB"/>
              </w:rPr>
              <w:t>.</w:t>
            </w:r>
          </w:p>
        </w:tc>
      </w:tr>
      <w:tr w:rsidR="00405486" w:rsidRPr="007575CF" w14:paraId="386E38AB" w14:textId="77777777" w:rsidTr="00CD7680">
        <w:tc>
          <w:tcPr>
            <w:tcW w:w="2425" w:type="dxa"/>
            <w:vMerge/>
          </w:tcPr>
          <w:p w14:paraId="1628FB1A" w14:textId="77777777" w:rsidR="00405486" w:rsidRPr="007575CF" w:rsidRDefault="00405486" w:rsidP="00F72C33">
            <w:pPr>
              <w:rPr>
                <w:rFonts w:ascii="Cambria Math" w:hAnsi="Cambria Math"/>
                <w:b/>
              </w:rPr>
            </w:pPr>
          </w:p>
        </w:tc>
        <w:tc>
          <w:tcPr>
            <w:tcW w:w="720" w:type="dxa"/>
          </w:tcPr>
          <w:p w14:paraId="3D35C406" w14:textId="0D503EB4" w:rsidR="00405486"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2</w:t>
            </w:r>
            <w:r w:rsidR="00405486" w:rsidRPr="007575CF">
              <w:rPr>
                <w:rFonts w:ascii="Cambria Math" w:hAnsi="Cambria Math"/>
              </w:rPr>
              <w:t>.2</w:t>
            </w:r>
          </w:p>
        </w:tc>
        <w:tc>
          <w:tcPr>
            <w:tcW w:w="6205" w:type="dxa"/>
          </w:tcPr>
          <w:p w14:paraId="786E3EDA" w14:textId="5A823D48" w:rsidR="00405486" w:rsidRPr="007575CF" w:rsidRDefault="00405486"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tc>
      </w:tr>
      <w:tr w:rsidR="000D66D7" w:rsidRPr="007575CF" w14:paraId="7AE20780" w14:textId="77777777" w:rsidTr="00CD7680">
        <w:tc>
          <w:tcPr>
            <w:tcW w:w="2425" w:type="dxa"/>
          </w:tcPr>
          <w:p w14:paraId="7780BB2E" w14:textId="5175CE58" w:rsidR="000D66D7" w:rsidRPr="007575CF" w:rsidRDefault="002D2155" w:rsidP="00F72C33">
            <w:pPr>
              <w:pStyle w:val="Heading3"/>
              <w:outlineLvl w:val="2"/>
              <w:rPr>
                <w:rFonts w:ascii="Cambria Math" w:hAnsi="Cambria Math"/>
                <w:b/>
              </w:rPr>
            </w:pPr>
            <w:bookmarkStart w:id="336" w:name="_Toc421454256"/>
            <w:bookmarkStart w:id="337" w:name="_Toc438438865"/>
            <w:bookmarkStart w:id="338" w:name="_Toc438532659"/>
            <w:bookmarkStart w:id="339" w:name="_Toc438734009"/>
            <w:bookmarkStart w:id="340" w:name="_Toc438907045"/>
            <w:bookmarkStart w:id="341" w:name="_Toc438907244"/>
            <w:bookmarkStart w:id="342" w:name="_Toc37047315"/>
            <w:bookmarkStart w:id="343" w:name="_Toc49504243"/>
            <w:bookmarkStart w:id="344" w:name="_Toc49504677"/>
            <w:bookmarkStart w:id="345" w:name="_Toc49504796"/>
            <w:bookmarkStart w:id="346" w:name="_Toc49569813"/>
            <w:bookmarkStart w:id="347" w:name="_Toc49591375"/>
            <w:bookmarkStart w:id="348" w:name="_Toc49591723"/>
            <w:bookmarkStart w:id="349" w:name="_Toc227576283"/>
            <w:r w:rsidRPr="007575CF">
              <w:rPr>
                <w:rFonts w:ascii="Cambria Math" w:hAnsi="Cambria Math"/>
                <w:b/>
              </w:rPr>
              <w:t>6</w:t>
            </w:r>
            <w:r w:rsidR="00C51649" w:rsidRPr="007575CF">
              <w:rPr>
                <w:rFonts w:ascii="Cambria Math" w:hAnsi="Cambria Math"/>
                <w:b/>
              </w:rPr>
              <w:t>3</w:t>
            </w:r>
            <w:r w:rsidR="000D66D7" w:rsidRPr="007575CF">
              <w:rPr>
                <w:rFonts w:ascii="Cambria Math" w:hAnsi="Cambria Math"/>
                <w:b/>
              </w:rPr>
              <w:t>. Procuring Entity’s Right to Vary Quantities</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tc>
        <w:tc>
          <w:tcPr>
            <w:tcW w:w="720" w:type="dxa"/>
          </w:tcPr>
          <w:p w14:paraId="2099C35B" w14:textId="757E7522" w:rsidR="000D66D7"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3</w:t>
            </w:r>
            <w:r w:rsidR="00596B23" w:rsidRPr="007575CF">
              <w:rPr>
                <w:rFonts w:ascii="Cambria Math" w:hAnsi="Cambria Math"/>
              </w:rPr>
              <w:t>.1</w:t>
            </w:r>
          </w:p>
        </w:tc>
        <w:tc>
          <w:tcPr>
            <w:tcW w:w="6205" w:type="dxa"/>
          </w:tcPr>
          <w:p w14:paraId="45E84669" w14:textId="77777777" w:rsidR="000D66D7" w:rsidRPr="007575CF" w:rsidRDefault="00596B23"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xml:space="preserve"> and without any change in the unit prices or other terms and conditions of the Tender and the Tender Document.</w:t>
            </w:r>
          </w:p>
        </w:tc>
      </w:tr>
      <w:tr w:rsidR="00596B23" w:rsidRPr="007575CF" w14:paraId="25C1E7AB" w14:textId="77777777" w:rsidTr="00CD7680">
        <w:tc>
          <w:tcPr>
            <w:tcW w:w="2425" w:type="dxa"/>
            <w:vMerge w:val="restart"/>
          </w:tcPr>
          <w:p w14:paraId="4C46C624" w14:textId="0F6093B6" w:rsidR="00596B23" w:rsidRPr="007575CF" w:rsidRDefault="002D2155" w:rsidP="00F72C33">
            <w:pPr>
              <w:pStyle w:val="Heading3"/>
              <w:outlineLvl w:val="2"/>
              <w:rPr>
                <w:rFonts w:ascii="Cambria Math" w:hAnsi="Cambria Math"/>
                <w:b/>
              </w:rPr>
            </w:pPr>
            <w:bookmarkStart w:id="350" w:name="_Toc227576284"/>
            <w:r w:rsidRPr="007575CF">
              <w:rPr>
                <w:rFonts w:ascii="Cambria Math" w:hAnsi="Cambria Math"/>
                <w:b/>
              </w:rPr>
              <w:t>6</w:t>
            </w:r>
            <w:r w:rsidR="00C51649" w:rsidRPr="007575CF">
              <w:rPr>
                <w:rFonts w:ascii="Cambria Math" w:hAnsi="Cambria Math"/>
                <w:b/>
              </w:rPr>
              <w:t>4</w:t>
            </w:r>
            <w:r w:rsidR="00596B23" w:rsidRPr="007575CF">
              <w:rPr>
                <w:rFonts w:ascii="Cambria Math" w:hAnsi="Cambria Math"/>
                <w:b/>
              </w:rPr>
              <w:t>. Notification of Award</w:t>
            </w:r>
            <w:bookmarkEnd w:id="350"/>
          </w:p>
        </w:tc>
        <w:tc>
          <w:tcPr>
            <w:tcW w:w="720" w:type="dxa"/>
          </w:tcPr>
          <w:p w14:paraId="522C2AAB" w14:textId="070F786D"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.1</w:t>
            </w:r>
          </w:p>
        </w:tc>
        <w:tc>
          <w:tcPr>
            <w:tcW w:w="6205" w:type="dxa"/>
          </w:tcPr>
          <w:p w14:paraId="036DC8ED" w14:textId="77777777" w:rsidR="00596B23" w:rsidRPr="007575CF" w:rsidRDefault="00596B23" w:rsidP="00F72C33">
            <w:pPr>
              <w:spacing w:before="60"/>
              <w:jc w:val="both"/>
              <w:rPr>
                <w:rFonts w:ascii="Cambria Math" w:hAnsi="Cambria Math" w:cs="Arial"/>
                <w:color w:val="000000"/>
                <w:lang w:val="en-GB"/>
              </w:rPr>
            </w:pPr>
            <w:r w:rsidRPr="007575CF">
              <w:rPr>
                <w:rFonts w:ascii="Cambria Math" w:hAnsi="Cambria Math" w:cs="Arial"/>
                <w:color w:val="000000"/>
                <w:lang w:val="en-GB"/>
              </w:rPr>
              <w:t>Prior to the expiry of the Tender Validity period and within three (3) working days of receipt of the approval of the award by the Approving Authority</w:t>
            </w:r>
            <w:r w:rsidRPr="007575CF">
              <w:rPr>
                <w:rFonts w:ascii="Cambria Math" w:hAnsi="Cambria Math" w:cs="Arial"/>
                <w:color w:val="000000"/>
                <w:lang w:val="en-GB"/>
              </w:rPr>
              <w:fldChar w:fldCharType="begin"/>
            </w:r>
            <w:r w:rsidRPr="007575CF">
              <w:rPr>
                <w:rFonts w:ascii="Cambria Math" w:hAnsi="Cambria Math" w:cs="Arial"/>
                <w:color w:val="000000"/>
                <w:lang w:val="en-GB"/>
              </w:rPr>
              <w:instrText xml:space="preserve"> XE "Approving Authority" \i </w:instrText>
            </w:r>
            <w:r w:rsidRPr="007575CF">
              <w:rPr>
                <w:rFonts w:ascii="Cambria Math" w:hAnsi="Cambria Math" w:cs="Arial"/>
                <w:color w:val="000000"/>
                <w:lang w:val="en-GB"/>
              </w:rPr>
              <w:fldChar w:fldCharType="end"/>
            </w:r>
            <w:r w:rsidRPr="007575CF">
              <w:rPr>
                <w:rFonts w:ascii="Cambria Math" w:hAnsi="Cambria Math" w:cs="Arial"/>
                <w:color w:val="000000"/>
                <w:lang w:val="en-GB"/>
              </w:rPr>
              <w:t xml:space="preserve">, the Procuring Entity shall issue the Notification of Award (NOA) to the successful Tenderer.  </w:t>
            </w:r>
          </w:p>
        </w:tc>
      </w:tr>
      <w:tr w:rsidR="00596B23" w:rsidRPr="007575CF" w14:paraId="5FD30ACC" w14:textId="77777777" w:rsidTr="00CD7680">
        <w:tc>
          <w:tcPr>
            <w:tcW w:w="2425" w:type="dxa"/>
            <w:vMerge/>
          </w:tcPr>
          <w:p w14:paraId="1AE14E1C" w14:textId="77777777" w:rsidR="00596B23" w:rsidRPr="007575CF" w:rsidRDefault="00596B23" w:rsidP="00F72C33">
            <w:pPr>
              <w:rPr>
                <w:rFonts w:ascii="Cambria Math" w:hAnsi="Cambria Math"/>
                <w:b/>
              </w:rPr>
            </w:pPr>
          </w:p>
        </w:tc>
        <w:tc>
          <w:tcPr>
            <w:tcW w:w="720" w:type="dxa"/>
          </w:tcPr>
          <w:p w14:paraId="507E4A7C" w14:textId="778B8FC3"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.2</w:t>
            </w:r>
          </w:p>
        </w:tc>
        <w:tc>
          <w:tcPr>
            <w:tcW w:w="6205" w:type="dxa"/>
          </w:tcPr>
          <w:p w14:paraId="17FC475F" w14:textId="53047F1F" w:rsidR="00596B23" w:rsidRPr="007575CF" w:rsidRDefault="00596B23" w:rsidP="00F72C33">
            <w:pPr>
              <w:tabs>
                <w:tab w:val="num" w:pos="655"/>
              </w:tabs>
              <w:spacing w:before="60" w:after="120"/>
              <w:jc w:val="both"/>
              <w:rPr>
                <w:rFonts w:ascii="Cambria Math" w:hAnsi="Cambria Math" w:cs="Arial"/>
                <w:lang w:val="en-GB"/>
              </w:rPr>
            </w:pPr>
            <w:r w:rsidRPr="007575CF">
              <w:rPr>
                <w:rFonts w:ascii="Cambria Math" w:hAnsi="Cambria Math" w:cs="Arial"/>
                <w:color w:val="000000"/>
                <w:lang w:val="en-GB"/>
              </w:rPr>
              <w:t>The NOA, (</w:t>
            </w:r>
            <w:r w:rsidRPr="007575CF">
              <w:rPr>
                <w:rFonts w:ascii="Cambria Math" w:hAnsi="Cambria Math" w:cs="Arial"/>
                <w:b/>
                <w:bCs/>
                <w:color w:val="000000"/>
                <w:lang w:val="en-GB"/>
              </w:rPr>
              <w:t>Form PG</w:t>
            </w:r>
            <w:r w:rsidR="0054174C" w:rsidRPr="007575CF">
              <w:rPr>
                <w:rFonts w:ascii="Cambria Math" w:hAnsi="Cambria Math" w:cs="Arial"/>
                <w:b/>
                <w:bCs/>
                <w:color w:val="000000"/>
                <w:lang w:val="en-GB"/>
              </w:rPr>
              <w:t>8</w:t>
            </w:r>
            <w:r w:rsidRPr="007575CF">
              <w:rPr>
                <w:rFonts w:ascii="Cambria Math" w:hAnsi="Cambria Math" w:cs="Arial"/>
                <w:b/>
                <w:bCs/>
                <w:color w:val="000000"/>
                <w:lang w:val="en-GB"/>
              </w:rPr>
              <w:t>-9</w:t>
            </w:r>
            <w:r w:rsidRPr="007575CF">
              <w:rPr>
                <w:rFonts w:ascii="Cambria Math" w:hAnsi="Cambria Math" w:cs="Arial"/>
                <w:color w:val="000000"/>
                <w:lang w:val="en-GB"/>
              </w:rPr>
              <w:t xml:space="preserve">) </w:t>
            </w:r>
            <w:r w:rsidRPr="007575CF">
              <w:rPr>
                <w:rFonts w:ascii="Cambria Math" w:hAnsi="Cambria Math" w:cs="Arial"/>
                <w:lang w:val="en-GB"/>
              </w:rPr>
              <w:t>attaching the Contract Agreement as per the sample (</w:t>
            </w:r>
            <w:r w:rsidRPr="007575CF">
              <w:rPr>
                <w:rFonts w:ascii="Cambria Math" w:hAnsi="Cambria Math" w:cs="Arial"/>
                <w:b/>
                <w:lang w:val="en-GB"/>
              </w:rPr>
              <w:t>Form PG</w:t>
            </w:r>
            <w:r w:rsidR="0054174C" w:rsidRPr="007575CF">
              <w:rPr>
                <w:rFonts w:ascii="Cambria Math" w:hAnsi="Cambria Math" w:cs="Arial"/>
                <w:b/>
                <w:lang w:val="en-GB"/>
              </w:rPr>
              <w:t>8</w:t>
            </w:r>
            <w:r w:rsidRPr="007575CF">
              <w:rPr>
                <w:rFonts w:ascii="Cambria Math" w:hAnsi="Cambria Math" w:cs="Arial"/>
                <w:b/>
                <w:lang w:val="en-GB"/>
              </w:rPr>
              <w:t>-10</w:t>
            </w:r>
            <w:r w:rsidRPr="007575CF">
              <w:rPr>
                <w:rFonts w:ascii="Cambria Math" w:hAnsi="Cambria Math" w:cs="Arial"/>
                <w:lang w:val="en-GB"/>
              </w:rPr>
              <w:t>) to be signed, shall state:</w:t>
            </w:r>
          </w:p>
          <w:p w14:paraId="444AD690"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acceptance of the Tender by the Procuring Entity; </w:t>
            </w:r>
          </w:p>
          <w:p w14:paraId="06161DFE"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price at which the contract is awarded;  </w:t>
            </w:r>
          </w:p>
          <w:p w14:paraId="19895E49"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amount of the Performance Security and its format; </w:t>
            </w:r>
          </w:p>
          <w:p w14:paraId="45F2D529"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date and time within which the Performance Security shall be furnished; and </w:t>
            </w:r>
          </w:p>
          <w:p w14:paraId="0FE85A0B"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the date and time within which the Contract shall be signed.</w:t>
            </w:r>
          </w:p>
        </w:tc>
      </w:tr>
      <w:tr w:rsidR="00596B23" w:rsidRPr="007575CF" w14:paraId="12E0D6B7" w14:textId="77777777" w:rsidTr="00CD7680">
        <w:tc>
          <w:tcPr>
            <w:tcW w:w="2425" w:type="dxa"/>
            <w:vMerge/>
          </w:tcPr>
          <w:p w14:paraId="09D2F5BE" w14:textId="77777777" w:rsidR="00596B23" w:rsidRPr="007575CF" w:rsidRDefault="00596B23" w:rsidP="00F72C33">
            <w:pPr>
              <w:rPr>
                <w:rFonts w:ascii="Cambria Math" w:hAnsi="Cambria Math"/>
                <w:b/>
              </w:rPr>
            </w:pPr>
          </w:p>
        </w:tc>
        <w:tc>
          <w:tcPr>
            <w:tcW w:w="720" w:type="dxa"/>
          </w:tcPr>
          <w:p w14:paraId="7D2A1F8F" w14:textId="4E2587DD"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w:t>
            </w:r>
            <w:r w:rsidR="00C51649" w:rsidRPr="007575CF">
              <w:rPr>
                <w:rFonts w:ascii="Cambria Math" w:hAnsi="Cambria Math"/>
              </w:rPr>
              <w:t>3</w:t>
            </w:r>
          </w:p>
        </w:tc>
        <w:tc>
          <w:tcPr>
            <w:tcW w:w="6205" w:type="dxa"/>
          </w:tcPr>
          <w:p w14:paraId="5409B13A" w14:textId="77777777" w:rsidR="00596B23" w:rsidRPr="007575CF" w:rsidRDefault="00596B23" w:rsidP="00F72C33">
            <w:pPr>
              <w:tabs>
                <w:tab w:val="num" w:pos="655"/>
              </w:tabs>
              <w:spacing w:before="60" w:after="120"/>
              <w:jc w:val="both"/>
              <w:rPr>
                <w:rFonts w:ascii="Cambria Math" w:hAnsi="Cambria Math" w:cs="Arial"/>
                <w:color w:val="000000"/>
                <w:lang w:val="en-GB"/>
              </w:rPr>
            </w:pPr>
            <w:r w:rsidRPr="007575CF">
              <w:rPr>
                <w:rFonts w:ascii="Cambria Math" w:hAnsi="Cambria Math" w:cs="Arial"/>
                <w:bCs/>
              </w:rPr>
              <w:t xml:space="preserve">In the event, the Tenders were invited for a single lot , contract will comprise the corresponding items in the lot awarded to the successful Tenderer and, Contract will be signed with the successful Tenderer of the lot, covering the item(s).  </w:t>
            </w:r>
          </w:p>
        </w:tc>
      </w:tr>
      <w:tr w:rsidR="00596B23" w:rsidRPr="007575CF" w14:paraId="6055DD04" w14:textId="77777777" w:rsidTr="00CD7680">
        <w:tc>
          <w:tcPr>
            <w:tcW w:w="2425" w:type="dxa"/>
            <w:vMerge/>
          </w:tcPr>
          <w:p w14:paraId="5699D962" w14:textId="77777777" w:rsidR="00596B23" w:rsidRPr="007575CF" w:rsidRDefault="00596B23" w:rsidP="00F72C33">
            <w:pPr>
              <w:rPr>
                <w:rFonts w:ascii="Cambria Math" w:hAnsi="Cambria Math"/>
                <w:b/>
              </w:rPr>
            </w:pPr>
          </w:p>
        </w:tc>
        <w:tc>
          <w:tcPr>
            <w:tcW w:w="720" w:type="dxa"/>
          </w:tcPr>
          <w:p w14:paraId="67357990" w14:textId="151E86AA"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w:t>
            </w:r>
            <w:r w:rsidR="00C51649" w:rsidRPr="007575CF">
              <w:rPr>
                <w:rFonts w:ascii="Cambria Math" w:hAnsi="Cambria Math"/>
              </w:rPr>
              <w:t>4</w:t>
            </w:r>
          </w:p>
        </w:tc>
        <w:tc>
          <w:tcPr>
            <w:tcW w:w="6205" w:type="dxa"/>
          </w:tcPr>
          <w:p w14:paraId="098577E9" w14:textId="77777777" w:rsidR="00596B23" w:rsidRPr="007575CF" w:rsidRDefault="00596B23" w:rsidP="00F72C33">
            <w:pPr>
              <w:tabs>
                <w:tab w:val="num" w:pos="655"/>
              </w:tabs>
              <w:spacing w:before="60" w:after="120"/>
              <w:jc w:val="both"/>
              <w:rPr>
                <w:rFonts w:ascii="Cambria Math" w:hAnsi="Cambria Math" w:cs="Arial"/>
                <w:color w:val="000000"/>
                <w:lang w:val="en-GB"/>
              </w:rPr>
            </w:pPr>
            <w:r w:rsidRPr="007575CF">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7575CF" w14:paraId="44D1C932" w14:textId="77777777" w:rsidTr="00CD7680">
        <w:tc>
          <w:tcPr>
            <w:tcW w:w="2425" w:type="dxa"/>
          </w:tcPr>
          <w:p w14:paraId="590CC535" w14:textId="4F20E486" w:rsidR="00405486" w:rsidRPr="007575CF" w:rsidRDefault="00130627" w:rsidP="00F72C33">
            <w:pPr>
              <w:pStyle w:val="Heading3"/>
              <w:outlineLvl w:val="2"/>
              <w:rPr>
                <w:rFonts w:ascii="Cambria Math" w:hAnsi="Cambria Math"/>
                <w:b/>
              </w:rPr>
            </w:pPr>
            <w:bookmarkStart w:id="351" w:name="_Toc227576285"/>
            <w:r w:rsidRPr="007575CF">
              <w:rPr>
                <w:rFonts w:ascii="Cambria Math" w:hAnsi="Cambria Math"/>
                <w:b/>
              </w:rPr>
              <w:t>6</w:t>
            </w:r>
            <w:r w:rsidR="00C51649" w:rsidRPr="007575CF">
              <w:rPr>
                <w:rFonts w:ascii="Cambria Math" w:hAnsi="Cambria Math"/>
                <w:b/>
              </w:rPr>
              <w:t>5</w:t>
            </w:r>
            <w:r w:rsidRPr="007575CF">
              <w:rPr>
                <w:rFonts w:ascii="Cambria Math" w:hAnsi="Cambria Math"/>
                <w:b/>
              </w:rPr>
              <w:t>. Reporting on Contract Awarding</w:t>
            </w:r>
            <w:bookmarkEnd w:id="351"/>
          </w:p>
        </w:tc>
        <w:tc>
          <w:tcPr>
            <w:tcW w:w="720" w:type="dxa"/>
          </w:tcPr>
          <w:p w14:paraId="59F66B87" w14:textId="3BEBCE6F" w:rsidR="00405486" w:rsidRPr="007575CF" w:rsidRDefault="00405486" w:rsidP="00F72C33">
            <w:pPr>
              <w:rPr>
                <w:rFonts w:ascii="Cambria Math" w:hAnsi="Cambria Math"/>
              </w:rPr>
            </w:pPr>
            <w:r w:rsidRPr="007575CF">
              <w:rPr>
                <w:rFonts w:ascii="Cambria Math" w:hAnsi="Cambria Math"/>
              </w:rPr>
              <w:t>6</w:t>
            </w:r>
            <w:r w:rsidR="00C51649" w:rsidRPr="007575CF">
              <w:rPr>
                <w:rFonts w:ascii="Cambria Math" w:hAnsi="Cambria Math"/>
              </w:rPr>
              <w:t>5</w:t>
            </w:r>
            <w:r w:rsidR="00130627" w:rsidRPr="007575CF">
              <w:rPr>
                <w:rFonts w:ascii="Cambria Math" w:hAnsi="Cambria Math"/>
              </w:rPr>
              <w:t>.1</w:t>
            </w:r>
          </w:p>
        </w:tc>
        <w:tc>
          <w:tcPr>
            <w:tcW w:w="6205" w:type="dxa"/>
          </w:tcPr>
          <w:p w14:paraId="5D87FBBF" w14:textId="605B456C" w:rsidR="00405486" w:rsidRPr="007575CF" w:rsidRDefault="00130627"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Immediately, but no later than 24 hours, after issuing the Notification of Award</w:t>
            </w:r>
            <w:r w:rsidRPr="007575CF">
              <w:rPr>
                <w:rFonts w:ascii="Cambria Math" w:hAnsi="Cambria Math"/>
                <w:sz w:val="22"/>
                <w:szCs w:val="22"/>
              </w:rPr>
              <w:t xml:space="preserve">, the Procuring Entity shall, for the information of other tenderers and procurement-related stakeholders, publish the contract award details </w:t>
            </w:r>
            <w:r w:rsidRPr="007575CF">
              <w:rPr>
                <w:rFonts w:ascii="Cambria Math" w:hAnsi="Cambria Math" w:cs="Arial"/>
                <w:b/>
                <w:lang w:val="en-GB"/>
              </w:rPr>
              <w:t>Form</w:t>
            </w:r>
            <w:r w:rsidR="00E818C5" w:rsidRPr="007575CF">
              <w:rPr>
                <w:rFonts w:ascii="Cambria Math" w:hAnsi="Cambria Math" w:cs="Arial"/>
                <w:b/>
                <w:lang w:val="en-GB"/>
              </w:rPr>
              <w:t>at</w:t>
            </w:r>
            <w:r w:rsidRPr="007575CF">
              <w:rPr>
                <w:rFonts w:ascii="Cambria Math" w:hAnsi="Cambria Math" w:cs="Arial"/>
                <w:b/>
                <w:lang w:val="en-GB"/>
              </w:rPr>
              <w:t xml:space="preserve"> P</w:t>
            </w:r>
            <w:r w:rsidR="00130E14" w:rsidRPr="007575CF">
              <w:rPr>
                <w:rFonts w:ascii="Cambria Math" w:hAnsi="Cambria Math" w:cs="Arial"/>
                <w:b/>
                <w:lang w:val="en-GB"/>
              </w:rPr>
              <w:t>G</w:t>
            </w:r>
            <w:r w:rsidR="005E1563" w:rsidRPr="007575CF">
              <w:rPr>
                <w:rFonts w:ascii="Cambria Math" w:hAnsi="Cambria Math" w:cs="Arial"/>
                <w:b/>
                <w:lang w:val="en-GB"/>
              </w:rPr>
              <w:t>8</w:t>
            </w:r>
            <w:r w:rsidRPr="007575CF">
              <w:rPr>
                <w:rFonts w:ascii="Cambria Math" w:hAnsi="Cambria Math" w:cs="Arial"/>
                <w:b/>
                <w:lang w:val="en-GB"/>
              </w:rPr>
              <w:t>-</w:t>
            </w:r>
            <w:r w:rsidR="00130E14" w:rsidRPr="007575CF">
              <w:rPr>
                <w:rFonts w:ascii="Cambria Math" w:hAnsi="Cambria Math" w:cs="Arial"/>
                <w:b/>
                <w:lang w:val="en-GB"/>
              </w:rPr>
              <w:t>B</w:t>
            </w:r>
            <w:r w:rsidRPr="007575CF">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1051A5" w:rsidRPr="007575CF" w14:paraId="22E02669" w14:textId="77777777" w:rsidTr="00CD7680">
        <w:tc>
          <w:tcPr>
            <w:tcW w:w="2425" w:type="dxa"/>
            <w:vMerge w:val="restart"/>
          </w:tcPr>
          <w:p w14:paraId="3F2051D7" w14:textId="28833CEB" w:rsidR="001051A5" w:rsidRPr="007575CF" w:rsidRDefault="001051A5" w:rsidP="00F72C33">
            <w:pPr>
              <w:pStyle w:val="Heading3"/>
              <w:outlineLvl w:val="2"/>
              <w:rPr>
                <w:rFonts w:ascii="Cambria Math" w:hAnsi="Cambria Math"/>
                <w:b/>
              </w:rPr>
            </w:pPr>
            <w:bookmarkStart w:id="352" w:name="_Toc227576286"/>
            <w:r w:rsidRPr="007575CF">
              <w:rPr>
                <w:rFonts w:ascii="Cambria Math" w:hAnsi="Cambria Math"/>
                <w:b/>
              </w:rPr>
              <w:t>66. Performance Security</w:t>
            </w:r>
            <w:bookmarkEnd w:id="352"/>
          </w:p>
        </w:tc>
        <w:tc>
          <w:tcPr>
            <w:tcW w:w="720" w:type="dxa"/>
          </w:tcPr>
          <w:p w14:paraId="55F0744E" w14:textId="4DC4C070" w:rsidR="001051A5" w:rsidRPr="007575CF" w:rsidRDefault="001051A5" w:rsidP="00F72C33">
            <w:pPr>
              <w:rPr>
                <w:rFonts w:ascii="Cambria Math" w:hAnsi="Cambria Math"/>
              </w:rPr>
            </w:pPr>
            <w:r w:rsidRPr="007575CF">
              <w:rPr>
                <w:rFonts w:ascii="Cambria Math" w:hAnsi="Cambria Math"/>
              </w:rPr>
              <w:t>66.1</w:t>
            </w:r>
          </w:p>
        </w:tc>
        <w:tc>
          <w:tcPr>
            <w:tcW w:w="6205" w:type="dxa"/>
          </w:tcPr>
          <w:p w14:paraId="04AAADF4" w14:textId="66600BEC" w:rsidR="001051A5" w:rsidRPr="007575CF" w:rsidRDefault="001F668E"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themeColor="text1"/>
                <w:sz w:val="22"/>
                <w:szCs w:val="22"/>
                <w:lang w:val="en-GB"/>
              </w:rPr>
              <w:t xml:space="preserve">Performance Security shall be provided by the successful Tenderer within the timeline as mentioned in the </w:t>
            </w:r>
            <w:r w:rsidRPr="007575CF">
              <w:rPr>
                <w:rFonts w:ascii="Cambria Math" w:hAnsi="Cambria Math" w:cs="Arial"/>
                <w:b/>
                <w:color w:val="000000" w:themeColor="text1"/>
                <w:sz w:val="22"/>
                <w:szCs w:val="22"/>
                <w:lang w:val="en-GB"/>
              </w:rPr>
              <w:t>TDS.</w:t>
            </w:r>
          </w:p>
        </w:tc>
      </w:tr>
      <w:tr w:rsidR="001F668E" w:rsidRPr="007575CF" w14:paraId="0844A59D" w14:textId="77777777" w:rsidTr="00CD7680">
        <w:tc>
          <w:tcPr>
            <w:tcW w:w="2425" w:type="dxa"/>
            <w:vMerge/>
          </w:tcPr>
          <w:p w14:paraId="08E79178" w14:textId="77777777" w:rsidR="001F668E" w:rsidRPr="007575CF" w:rsidRDefault="001F668E" w:rsidP="00F72C33">
            <w:pPr>
              <w:rPr>
                <w:rFonts w:ascii="Cambria Math" w:hAnsi="Cambria Math"/>
                <w:b/>
                <w:sz w:val="24"/>
                <w:szCs w:val="24"/>
              </w:rPr>
            </w:pPr>
          </w:p>
        </w:tc>
        <w:tc>
          <w:tcPr>
            <w:tcW w:w="720" w:type="dxa"/>
          </w:tcPr>
          <w:p w14:paraId="36C46C1B" w14:textId="4B0CE304" w:rsidR="001F668E" w:rsidRPr="007575CF" w:rsidRDefault="001F668E" w:rsidP="00F72C33">
            <w:pPr>
              <w:rPr>
                <w:rFonts w:ascii="Cambria Math" w:hAnsi="Cambria Math"/>
              </w:rPr>
            </w:pPr>
            <w:r w:rsidRPr="007575CF">
              <w:rPr>
                <w:rFonts w:ascii="Cambria Math" w:hAnsi="Cambria Math"/>
              </w:rPr>
              <w:t>66.2</w:t>
            </w:r>
          </w:p>
        </w:tc>
        <w:tc>
          <w:tcPr>
            <w:tcW w:w="6205" w:type="dxa"/>
          </w:tcPr>
          <w:p w14:paraId="28741489" w14:textId="3E3F71FB" w:rsidR="001F668E" w:rsidRPr="007575CF" w:rsidRDefault="001F668E" w:rsidP="00F72C33">
            <w:pPr>
              <w:pStyle w:val="Sub-ClauseText"/>
              <w:keepLines/>
              <w:spacing w:before="80" w:after="40"/>
              <w:rPr>
                <w:rFonts w:ascii="Cambria Math" w:hAnsi="Cambria Math" w:cs="Arial"/>
                <w:sz w:val="22"/>
                <w:szCs w:val="22"/>
              </w:rPr>
            </w:pPr>
            <w:r w:rsidRPr="007575CF">
              <w:rPr>
                <w:rFonts w:ascii="Cambria Math" w:hAnsi="Cambria Math" w:cs="Arial"/>
                <w:sz w:val="22"/>
                <w:szCs w:val="22"/>
              </w:rPr>
              <w:t xml:space="preserve">Performance Security shall be provided by the successful Tenderer in the amount </w:t>
            </w:r>
            <w:r w:rsidRPr="007575CF">
              <w:rPr>
                <w:rFonts w:ascii="Cambria Math" w:hAnsi="Cambria Math" w:cs="Arial"/>
                <w:bCs/>
                <w:sz w:val="22"/>
                <w:szCs w:val="22"/>
              </w:rPr>
              <w:t xml:space="preserve">specified in the </w:t>
            </w:r>
            <w:r w:rsidRPr="007575CF">
              <w:rPr>
                <w:rFonts w:ascii="Cambria Math" w:hAnsi="Cambria Math" w:cs="Arial"/>
                <w:b/>
                <w:sz w:val="22"/>
                <w:szCs w:val="22"/>
              </w:rPr>
              <w:t>TDS</w:t>
            </w:r>
            <w:r w:rsidRPr="007575CF">
              <w:rPr>
                <w:rFonts w:ascii="Cambria Math" w:hAnsi="Cambria Math" w:cs="Arial"/>
                <w:bCs/>
                <w:sz w:val="22"/>
                <w:szCs w:val="22"/>
              </w:rPr>
              <w:t xml:space="preserve"> </w:t>
            </w:r>
            <w:r w:rsidRPr="007575CF">
              <w:rPr>
                <w:rFonts w:ascii="Cambria Math" w:hAnsi="Cambria Math" w:cs="Arial"/>
                <w:sz w:val="22"/>
                <w:szCs w:val="22"/>
              </w:rPr>
              <w:t xml:space="preserve">and </w:t>
            </w:r>
            <w:r w:rsidRPr="007575CF">
              <w:rPr>
                <w:rFonts w:ascii="Cambria Math" w:hAnsi="Cambria Math" w:cs="Arial"/>
                <w:b/>
                <w:sz w:val="22"/>
                <w:szCs w:val="22"/>
              </w:rPr>
              <w:t>denominated in the currencies</w:t>
            </w:r>
            <w:r w:rsidRPr="007575CF">
              <w:rPr>
                <w:rFonts w:ascii="Cambria Math" w:hAnsi="Cambria Math" w:cs="Arial"/>
                <w:sz w:val="22"/>
                <w:szCs w:val="22"/>
              </w:rPr>
              <w:t xml:space="preserve"> in which the Contract Price</w:t>
            </w:r>
            <w:r w:rsidRPr="007575CF">
              <w:rPr>
                <w:rFonts w:ascii="Cambria Math" w:hAnsi="Cambria Math" w:cs="Arial"/>
                <w:sz w:val="22"/>
                <w:szCs w:val="22"/>
              </w:rPr>
              <w:fldChar w:fldCharType="begin"/>
            </w:r>
            <w:r w:rsidRPr="007575CF">
              <w:rPr>
                <w:rFonts w:ascii="Cambria Math" w:hAnsi="Cambria Math" w:cs="Arial"/>
                <w:sz w:val="22"/>
                <w:szCs w:val="22"/>
              </w:rPr>
              <w:instrText xml:space="preserve"> XE "Contract Price" \i </w:instrText>
            </w:r>
            <w:r w:rsidRPr="007575CF">
              <w:rPr>
                <w:rFonts w:ascii="Cambria Math" w:hAnsi="Cambria Math" w:cs="Arial"/>
                <w:sz w:val="22"/>
                <w:szCs w:val="22"/>
              </w:rPr>
              <w:fldChar w:fldCharType="end"/>
            </w:r>
            <w:r w:rsidRPr="007575CF">
              <w:rPr>
                <w:rFonts w:ascii="Cambria Math" w:hAnsi="Cambria Math" w:cs="Arial"/>
                <w:sz w:val="22"/>
                <w:szCs w:val="22"/>
              </w:rPr>
              <w:t xml:space="preserve"> is payable </w:t>
            </w:r>
            <w:r w:rsidRPr="007575CF">
              <w:rPr>
                <w:rFonts w:ascii="Cambria Math" w:hAnsi="Cambria Math" w:cs="Arial"/>
                <w:sz w:val="22"/>
                <w:szCs w:val="22"/>
                <w:lang w:val="en-GB"/>
              </w:rPr>
              <w:t>pursuant to Rule 123 (6) of the Public Procurement Rules, 2025</w:t>
            </w:r>
            <w:r w:rsidRPr="007575CF">
              <w:rPr>
                <w:rFonts w:ascii="Cambria Math" w:hAnsi="Cambria Math" w:cs="Arial"/>
                <w:sz w:val="22"/>
                <w:szCs w:val="22"/>
              </w:rPr>
              <w:t>.</w:t>
            </w:r>
          </w:p>
        </w:tc>
      </w:tr>
      <w:tr w:rsidR="001F668E" w:rsidRPr="007575CF" w14:paraId="11FB74DE" w14:textId="77777777" w:rsidTr="00CD7680">
        <w:tc>
          <w:tcPr>
            <w:tcW w:w="2425" w:type="dxa"/>
            <w:vMerge/>
          </w:tcPr>
          <w:p w14:paraId="4A19B6A4" w14:textId="77777777" w:rsidR="001F668E" w:rsidRPr="007575CF" w:rsidRDefault="001F668E" w:rsidP="00F72C33">
            <w:pPr>
              <w:rPr>
                <w:rFonts w:ascii="Cambria Math" w:hAnsi="Cambria Math"/>
                <w:b/>
                <w:sz w:val="24"/>
                <w:szCs w:val="24"/>
              </w:rPr>
            </w:pPr>
          </w:p>
        </w:tc>
        <w:tc>
          <w:tcPr>
            <w:tcW w:w="720" w:type="dxa"/>
          </w:tcPr>
          <w:p w14:paraId="57809D40" w14:textId="39AB68F9" w:rsidR="001F668E" w:rsidRPr="007575CF" w:rsidRDefault="001F668E" w:rsidP="00F72C33">
            <w:pPr>
              <w:rPr>
                <w:rFonts w:ascii="Cambria Math" w:hAnsi="Cambria Math"/>
              </w:rPr>
            </w:pPr>
            <w:r w:rsidRPr="007575CF">
              <w:rPr>
                <w:rFonts w:ascii="Cambria Math" w:hAnsi="Cambria Math"/>
              </w:rPr>
              <w:t>66.3</w:t>
            </w:r>
          </w:p>
        </w:tc>
        <w:tc>
          <w:tcPr>
            <w:tcW w:w="6205" w:type="dxa"/>
          </w:tcPr>
          <w:p w14:paraId="7C1D7AC3" w14:textId="6008848C" w:rsidR="001F668E" w:rsidRPr="007575CF" w:rsidRDefault="001F668E"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proceeds of the Performance Security shall be payable to the Procuring Entity unconditionally upon first written demand as compensation for Supplier’s failure to complete its obligations under the Contract.</w:t>
            </w:r>
          </w:p>
        </w:tc>
      </w:tr>
      <w:tr w:rsidR="001F668E" w:rsidRPr="007575CF" w14:paraId="7DAB77F1" w14:textId="77777777" w:rsidTr="00CD7680">
        <w:tc>
          <w:tcPr>
            <w:tcW w:w="2425" w:type="dxa"/>
            <w:vMerge/>
          </w:tcPr>
          <w:p w14:paraId="0C2E498A" w14:textId="77777777" w:rsidR="001F668E" w:rsidRPr="007575CF" w:rsidRDefault="001F668E" w:rsidP="00F72C33">
            <w:pPr>
              <w:rPr>
                <w:rFonts w:ascii="Cambria Math" w:hAnsi="Cambria Math"/>
                <w:b/>
              </w:rPr>
            </w:pPr>
          </w:p>
        </w:tc>
        <w:tc>
          <w:tcPr>
            <w:tcW w:w="720" w:type="dxa"/>
          </w:tcPr>
          <w:p w14:paraId="66C7D9DE" w14:textId="24D69A5E" w:rsidR="001F668E" w:rsidRPr="007575CF" w:rsidRDefault="001F668E" w:rsidP="00F72C33">
            <w:pPr>
              <w:rPr>
                <w:rFonts w:ascii="Cambria Math" w:hAnsi="Cambria Math"/>
              </w:rPr>
            </w:pPr>
            <w:r w:rsidRPr="007575CF">
              <w:rPr>
                <w:rFonts w:ascii="Cambria Math" w:hAnsi="Cambria Math"/>
              </w:rPr>
              <w:t>66.4</w:t>
            </w:r>
          </w:p>
        </w:tc>
        <w:tc>
          <w:tcPr>
            <w:tcW w:w="6205" w:type="dxa"/>
          </w:tcPr>
          <w:p w14:paraId="1BFE1655" w14:textId="12B87454" w:rsidR="001F668E" w:rsidRPr="007575CF" w:rsidRDefault="001F668E"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 xml:space="preserve">In the event a Government owned enterprise as stated under ITT Sub Clause 5.10 is the successful Tenderer, there shall be Security Deposit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in lieu of the Performance Security, as stated under ITT Sub Clause 66.1.</w:t>
            </w:r>
          </w:p>
        </w:tc>
      </w:tr>
      <w:tr w:rsidR="001F668E" w:rsidRPr="007575CF" w14:paraId="0BCE3FB4" w14:textId="77777777" w:rsidTr="00CD7680">
        <w:tc>
          <w:tcPr>
            <w:tcW w:w="2425" w:type="dxa"/>
            <w:vMerge w:val="restart"/>
          </w:tcPr>
          <w:p w14:paraId="70B007AE" w14:textId="20D1F965" w:rsidR="001F668E" w:rsidRPr="007575CF" w:rsidRDefault="001F668E" w:rsidP="00F72C33">
            <w:pPr>
              <w:pStyle w:val="Heading3"/>
              <w:outlineLvl w:val="2"/>
              <w:rPr>
                <w:rFonts w:ascii="Cambria Math" w:hAnsi="Cambria Math"/>
                <w:b/>
              </w:rPr>
            </w:pPr>
            <w:bookmarkStart w:id="353" w:name="_Toc227576287"/>
            <w:r w:rsidRPr="007575CF">
              <w:rPr>
                <w:rFonts w:ascii="Cambria Math" w:hAnsi="Cambria Math"/>
                <w:b/>
              </w:rPr>
              <w:t>67. Form and Time   Limit for Furnishing Performance Security</w:t>
            </w:r>
            <w:bookmarkEnd w:id="353"/>
          </w:p>
          <w:p w14:paraId="2C2381A4" w14:textId="77777777" w:rsidR="001F668E" w:rsidRPr="007575CF" w:rsidRDefault="001F668E" w:rsidP="00F72C33">
            <w:pPr>
              <w:pStyle w:val="Heading3"/>
              <w:outlineLvl w:val="2"/>
              <w:rPr>
                <w:rFonts w:ascii="Cambria Math" w:hAnsi="Cambria Math"/>
                <w:b/>
              </w:rPr>
            </w:pPr>
            <w:r w:rsidRPr="007575CF">
              <w:rPr>
                <w:rFonts w:ascii="Cambria Math" w:hAnsi="Cambria Math"/>
                <w:b/>
              </w:rPr>
              <w:br w:type="page"/>
            </w:r>
          </w:p>
        </w:tc>
        <w:tc>
          <w:tcPr>
            <w:tcW w:w="720" w:type="dxa"/>
          </w:tcPr>
          <w:p w14:paraId="69314BEA" w14:textId="325965FE" w:rsidR="001F668E" w:rsidRPr="007575CF" w:rsidRDefault="001F668E" w:rsidP="00F72C33">
            <w:pPr>
              <w:rPr>
                <w:rFonts w:ascii="Cambria Math" w:hAnsi="Cambria Math"/>
              </w:rPr>
            </w:pPr>
            <w:r w:rsidRPr="007575CF">
              <w:rPr>
                <w:rFonts w:ascii="Cambria Math" w:hAnsi="Cambria Math"/>
              </w:rPr>
              <w:t>67.1</w:t>
            </w:r>
          </w:p>
        </w:tc>
        <w:tc>
          <w:tcPr>
            <w:tcW w:w="6205" w:type="dxa"/>
          </w:tcPr>
          <w:p w14:paraId="233A39F5" w14:textId="562FAB3D" w:rsidR="001F668E" w:rsidRPr="007575CF" w:rsidRDefault="0032369B"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case of National approach of tendering (ICT), Performance Security,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66,</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w:instrText>
            </w:r>
            <w:r w:rsidRPr="007575CF">
              <w:rPr>
                <w:rFonts w:ascii="Cambria Math" w:hAnsi="Cambria Math" w:cs="Arial"/>
                <w:b/>
                <w:bCs/>
                <w:color w:val="000000"/>
                <w:sz w:val="22"/>
                <w:szCs w:val="22"/>
              </w:rPr>
              <w:instrText>Performance Security</w:instrText>
            </w:r>
            <w:r w:rsidRPr="007575CF">
              <w:rPr>
                <w:rFonts w:ascii="Cambria Math" w:hAnsi="Cambria Math" w:cs="Arial"/>
                <w:color w:val="000000"/>
                <w:sz w:val="22"/>
                <w:szCs w:val="22"/>
                <w:lang w:val="en-GB"/>
              </w:rPr>
              <w:instrText xml:space="preserve">"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xml:space="preserve"> may be in the form of a Bank Draft, or a Pay Order or an irrevocable unconditional Bank Guarantee in the format (</w:t>
            </w:r>
            <w:r w:rsidRPr="007575CF">
              <w:rPr>
                <w:rFonts w:ascii="Cambria Math" w:hAnsi="Cambria Math" w:cs="Arial"/>
                <w:b/>
                <w:color w:val="000000"/>
                <w:sz w:val="22"/>
                <w:szCs w:val="22"/>
                <w:lang w:val="en-GB"/>
              </w:rPr>
              <w:t>Form PG8-11</w:t>
            </w:r>
            <w:r w:rsidRPr="007575CF">
              <w:rPr>
                <w:rFonts w:ascii="Cambria Math" w:hAnsi="Cambria Math" w:cs="Arial"/>
                <w:color w:val="000000"/>
                <w:sz w:val="22"/>
                <w:szCs w:val="22"/>
                <w:lang w:val="en-GB"/>
              </w:rPr>
              <w:t>), without any alteration, issued by any Scheduled Bank of Bangladesh acceptable to the Procuring Entity.</w:t>
            </w:r>
          </w:p>
        </w:tc>
      </w:tr>
      <w:tr w:rsidR="0032369B" w:rsidRPr="007575CF" w14:paraId="38E5E469" w14:textId="77777777" w:rsidTr="00CD7680">
        <w:tc>
          <w:tcPr>
            <w:tcW w:w="2425" w:type="dxa"/>
            <w:vMerge/>
          </w:tcPr>
          <w:p w14:paraId="14E33405" w14:textId="77777777" w:rsidR="0032369B" w:rsidRPr="007575CF" w:rsidRDefault="0032369B" w:rsidP="00F72C33">
            <w:pPr>
              <w:rPr>
                <w:rFonts w:ascii="Cambria Math" w:hAnsi="Cambria Math"/>
                <w:b/>
                <w:sz w:val="24"/>
                <w:szCs w:val="24"/>
              </w:rPr>
            </w:pPr>
          </w:p>
        </w:tc>
        <w:tc>
          <w:tcPr>
            <w:tcW w:w="720" w:type="dxa"/>
          </w:tcPr>
          <w:p w14:paraId="6B4F4EAC" w14:textId="674FB434" w:rsidR="0032369B" w:rsidRPr="007575CF" w:rsidRDefault="0032369B" w:rsidP="00F72C33">
            <w:pPr>
              <w:rPr>
                <w:rFonts w:ascii="Cambria Math" w:hAnsi="Cambria Math"/>
              </w:rPr>
            </w:pPr>
            <w:r w:rsidRPr="007575CF">
              <w:rPr>
                <w:rFonts w:ascii="Cambria Math" w:hAnsi="Cambria Math"/>
              </w:rPr>
              <w:t>67.2</w:t>
            </w:r>
          </w:p>
        </w:tc>
        <w:tc>
          <w:tcPr>
            <w:tcW w:w="6205" w:type="dxa"/>
          </w:tcPr>
          <w:p w14:paraId="5C8A18CA" w14:textId="1FE8F2D5" w:rsidR="0032369B" w:rsidRPr="007575CF" w:rsidRDefault="0032369B"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case of International approach of tendering (ICT), Performance Security,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66,</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w:instrText>
            </w:r>
            <w:r w:rsidRPr="007575CF">
              <w:rPr>
                <w:rFonts w:ascii="Cambria Math" w:hAnsi="Cambria Math" w:cs="Arial"/>
                <w:b/>
                <w:bCs/>
                <w:color w:val="000000"/>
                <w:sz w:val="22"/>
                <w:szCs w:val="22"/>
              </w:rPr>
              <w:instrText>Performance Security</w:instrText>
            </w:r>
            <w:r w:rsidRPr="007575CF">
              <w:rPr>
                <w:rFonts w:ascii="Cambria Math" w:hAnsi="Cambria Math" w:cs="Arial"/>
                <w:color w:val="000000"/>
                <w:sz w:val="22"/>
                <w:szCs w:val="22"/>
                <w:lang w:val="en-GB"/>
              </w:rPr>
              <w:instrText xml:space="preserve">"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xml:space="preserve"> shall be in the form of an irrevocable unconditional Bank Guarantee in the format (</w:t>
            </w:r>
            <w:r w:rsidRPr="007575CF">
              <w:rPr>
                <w:rFonts w:ascii="Cambria Math" w:hAnsi="Cambria Math" w:cs="Arial"/>
                <w:b/>
                <w:color w:val="000000"/>
                <w:sz w:val="22"/>
                <w:szCs w:val="22"/>
                <w:lang w:val="en-GB"/>
              </w:rPr>
              <w:t>Form PG8-11</w:t>
            </w:r>
            <w:r w:rsidRPr="007575CF">
              <w:rPr>
                <w:rFonts w:ascii="Cambria Math" w:hAnsi="Cambria Math" w:cs="Arial"/>
                <w:color w:val="000000"/>
                <w:sz w:val="22"/>
                <w:szCs w:val="22"/>
                <w:lang w:val="en-GB"/>
              </w:rPr>
              <w:t xml:space="preserve">), without any alteration, issued either by </w:t>
            </w:r>
            <w:r w:rsidRPr="007575CF">
              <w:rPr>
                <w:rFonts w:ascii="Cambria Math" w:hAnsi="Cambria Math" w:cs="Arial"/>
                <w:b/>
                <w:sz w:val="22"/>
                <w:szCs w:val="22"/>
              </w:rPr>
              <w:t xml:space="preserve">an internationally reputable bank having correspondent bank located in Bangladesh (to make it enforceable) or </w:t>
            </w:r>
            <w:r w:rsidRPr="007575CF">
              <w:rPr>
                <w:rFonts w:ascii="Cambria Math" w:hAnsi="Cambria Math" w:cs="Arial"/>
                <w:b/>
                <w:bCs/>
                <w:color w:val="000000"/>
                <w:sz w:val="22"/>
                <w:szCs w:val="22"/>
                <w:lang w:val="en-GB"/>
              </w:rPr>
              <w:t>any Scheduled Bank of Bangladesh</w:t>
            </w:r>
            <w:r w:rsidRPr="007575CF">
              <w:rPr>
                <w:rFonts w:ascii="Cambria Math" w:hAnsi="Cambria Math" w:cs="Arial"/>
                <w:color w:val="000000"/>
                <w:sz w:val="22"/>
                <w:szCs w:val="22"/>
                <w:lang w:val="en-GB"/>
              </w:rPr>
              <w:t xml:space="preserve"> </w:t>
            </w:r>
            <w:r w:rsidRPr="007575CF">
              <w:rPr>
                <w:rFonts w:ascii="Cambria Math" w:hAnsi="Cambria Math" w:cs="Arial"/>
                <w:sz w:val="22"/>
                <w:szCs w:val="22"/>
                <w:lang w:val="en-GB"/>
              </w:rPr>
              <w:t>pursuant to Rule 36(4) of the Public Procurement Rules, 2025</w:t>
            </w:r>
            <w:r w:rsidRPr="007575CF">
              <w:rPr>
                <w:rFonts w:ascii="Cambria Math" w:hAnsi="Cambria Math" w:cs="Arial"/>
                <w:sz w:val="22"/>
                <w:szCs w:val="22"/>
              </w:rPr>
              <w:t xml:space="preserve"> </w:t>
            </w:r>
            <w:r w:rsidRPr="007575CF">
              <w:rPr>
                <w:rFonts w:ascii="Cambria Math" w:hAnsi="Cambria Math" w:cs="Arial"/>
                <w:color w:val="000000"/>
                <w:sz w:val="22"/>
                <w:szCs w:val="22"/>
                <w:lang w:val="en-GB"/>
              </w:rPr>
              <w:t>acceptable to the Procuring Entity.</w:t>
            </w:r>
          </w:p>
        </w:tc>
      </w:tr>
      <w:tr w:rsidR="001F668E" w:rsidRPr="007575CF" w14:paraId="6A1E47F1" w14:textId="77777777" w:rsidTr="00CD7680">
        <w:tc>
          <w:tcPr>
            <w:tcW w:w="2425" w:type="dxa"/>
            <w:vMerge/>
          </w:tcPr>
          <w:p w14:paraId="026E8BC0" w14:textId="77777777" w:rsidR="001F668E" w:rsidRPr="007575CF" w:rsidRDefault="001F668E" w:rsidP="00F72C33">
            <w:pPr>
              <w:rPr>
                <w:rFonts w:ascii="Cambria Math" w:hAnsi="Cambria Math"/>
                <w:b/>
              </w:rPr>
            </w:pPr>
          </w:p>
        </w:tc>
        <w:tc>
          <w:tcPr>
            <w:tcW w:w="720" w:type="dxa"/>
          </w:tcPr>
          <w:p w14:paraId="65F3F06E" w14:textId="27677ACE" w:rsidR="001F668E" w:rsidRPr="007575CF" w:rsidRDefault="001F668E" w:rsidP="00F72C33">
            <w:pPr>
              <w:rPr>
                <w:rFonts w:ascii="Cambria Math" w:hAnsi="Cambria Math"/>
              </w:rPr>
            </w:pPr>
            <w:r w:rsidRPr="007575CF">
              <w:rPr>
                <w:rFonts w:ascii="Cambria Math" w:hAnsi="Cambria Math"/>
              </w:rPr>
              <w:t>67.</w:t>
            </w:r>
            <w:r w:rsidR="00A85853" w:rsidRPr="007575CF">
              <w:rPr>
                <w:rFonts w:ascii="Cambria Math" w:hAnsi="Cambria Math"/>
              </w:rPr>
              <w:t>3</w:t>
            </w:r>
          </w:p>
        </w:tc>
        <w:tc>
          <w:tcPr>
            <w:tcW w:w="6205" w:type="dxa"/>
          </w:tcPr>
          <w:p w14:paraId="5A5BA831" w14:textId="43D58E38"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Within the timeline mentioned in the TDS from the issuance of the NOA but not later than the date specified therein, the successful Tenderer shall furnish the Performance Security for the due performance of the Contract in the amount as stated under ITT Sub Clauses 66.1 or 66.2.</w:t>
            </w:r>
          </w:p>
          <w:p w14:paraId="095056CA"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p>
        </w:tc>
      </w:tr>
      <w:tr w:rsidR="001F668E" w:rsidRPr="007575CF" w14:paraId="6C39E56B" w14:textId="77777777" w:rsidTr="00CD7680">
        <w:tc>
          <w:tcPr>
            <w:tcW w:w="2425" w:type="dxa"/>
            <w:vMerge w:val="restart"/>
          </w:tcPr>
          <w:p w14:paraId="26BACA1C" w14:textId="72BDDB4C" w:rsidR="001F668E" w:rsidRPr="007575CF" w:rsidRDefault="001F668E" w:rsidP="00F72C33">
            <w:pPr>
              <w:pStyle w:val="Heading3"/>
              <w:outlineLvl w:val="2"/>
              <w:rPr>
                <w:rFonts w:ascii="Cambria Math" w:hAnsi="Cambria Math"/>
                <w:b/>
              </w:rPr>
            </w:pPr>
            <w:bookmarkStart w:id="354" w:name="_Toc132720699"/>
            <w:bookmarkStart w:id="355" w:name="_Toc227576288"/>
            <w:r w:rsidRPr="007575CF">
              <w:rPr>
                <w:rFonts w:ascii="Cambria Math" w:hAnsi="Cambria Math"/>
                <w:b/>
              </w:rPr>
              <w:t>68. Validity of Performance Security</w:t>
            </w:r>
            <w:bookmarkEnd w:id="354"/>
            <w:bookmarkEnd w:id="355"/>
          </w:p>
        </w:tc>
        <w:tc>
          <w:tcPr>
            <w:tcW w:w="720" w:type="dxa"/>
          </w:tcPr>
          <w:p w14:paraId="66E85AAD" w14:textId="756376B8" w:rsidR="001F668E" w:rsidRPr="007575CF" w:rsidRDefault="001F668E" w:rsidP="00F72C33">
            <w:pPr>
              <w:rPr>
                <w:rFonts w:ascii="Cambria Math" w:hAnsi="Cambria Math"/>
              </w:rPr>
            </w:pPr>
            <w:r w:rsidRPr="007575CF">
              <w:rPr>
                <w:rFonts w:ascii="Cambria Math" w:hAnsi="Cambria Math"/>
              </w:rPr>
              <w:t>68.1</w:t>
            </w:r>
          </w:p>
        </w:tc>
        <w:tc>
          <w:tcPr>
            <w:tcW w:w="6205" w:type="dxa"/>
          </w:tcPr>
          <w:p w14:paraId="3BD16C70" w14:textId="03CE6716"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Performance Security</w:t>
            </w:r>
            <w:r w:rsidRPr="007575CF">
              <w:rPr>
                <w:rFonts w:ascii="Cambria Math" w:hAnsi="Cambria Math" w:cs="Arial"/>
                <w:color w:val="000000"/>
                <w:lang w:val="en-GB"/>
              </w:rPr>
              <w:fldChar w:fldCharType="begin"/>
            </w:r>
            <w:r w:rsidRPr="007575CF">
              <w:rPr>
                <w:rFonts w:ascii="Cambria Math" w:hAnsi="Cambria Math" w:cs="Arial"/>
                <w:color w:val="000000"/>
                <w:lang w:val="en-GB"/>
              </w:rPr>
              <w:instrText xml:space="preserve"> XE "</w:instrText>
            </w:r>
            <w:r w:rsidRPr="007575CF">
              <w:rPr>
                <w:rFonts w:ascii="Cambria Math" w:hAnsi="Cambria Math" w:cs="Arial"/>
                <w:b/>
                <w:bCs/>
                <w:color w:val="000000"/>
              </w:rPr>
              <w:instrText>Performance Security</w:instrText>
            </w:r>
            <w:r w:rsidRPr="007575CF">
              <w:rPr>
                <w:rFonts w:ascii="Cambria Math" w:hAnsi="Cambria Math" w:cs="Arial"/>
                <w:color w:val="000000"/>
                <w:lang w:val="en-GB"/>
              </w:rPr>
              <w:instrText xml:space="preserve">" </w:instrText>
            </w:r>
            <w:r w:rsidRPr="007575CF">
              <w:rPr>
                <w:rFonts w:ascii="Cambria Math" w:hAnsi="Cambria Math" w:cs="Arial"/>
                <w:color w:val="000000"/>
                <w:lang w:val="en-GB"/>
              </w:rPr>
              <w:fldChar w:fldCharType="end"/>
            </w:r>
            <w:r w:rsidRPr="007575CF">
              <w:rPr>
                <w:rFonts w:ascii="Cambria Math" w:hAnsi="Cambria Math" w:cs="Arial"/>
                <w:color w:val="000000"/>
                <w:lang w:val="en-GB"/>
              </w:rPr>
              <w:t xml:space="preserve"> shall be required to be valid until a date twenty-eight (28) days beyond the Intended Completion Date as specified in Tender Document.</w:t>
            </w:r>
          </w:p>
        </w:tc>
      </w:tr>
      <w:tr w:rsidR="001F668E" w:rsidRPr="007575CF" w14:paraId="7571AB9F" w14:textId="77777777" w:rsidTr="00CD7680">
        <w:tc>
          <w:tcPr>
            <w:tcW w:w="2425" w:type="dxa"/>
            <w:vMerge/>
          </w:tcPr>
          <w:p w14:paraId="566F4686" w14:textId="77777777" w:rsidR="001F668E" w:rsidRPr="007575CF" w:rsidRDefault="001F668E" w:rsidP="00F72C33">
            <w:pPr>
              <w:rPr>
                <w:rFonts w:ascii="Cambria Math" w:hAnsi="Cambria Math"/>
                <w:b/>
                <w:sz w:val="24"/>
                <w:szCs w:val="24"/>
              </w:rPr>
            </w:pPr>
          </w:p>
        </w:tc>
        <w:tc>
          <w:tcPr>
            <w:tcW w:w="720" w:type="dxa"/>
          </w:tcPr>
          <w:p w14:paraId="05F15781" w14:textId="08B9879E" w:rsidR="001F668E" w:rsidRPr="007575CF" w:rsidRDefault="001F668E" w:rsidP="00F72C33">
            <w:pPr>
              <w:rPr>
                <w:rFonts w:ascii="Cambria Math" w:hAnsi="Cambria Math"/>
              </w:rPr>
            </w:pPr>
            <w:r w:rsidRPr="007575CF">
              <w:rPr>
                <w:rFonts w:ascii="Cambria Math" w:hAnsi="Cambria Math"/>
              </w:rPr>
              <w:t>68.2</w:t>
            </w:r>
          </w:p>
        </w:tc>
        <w:tc>
          <w:tcPr>
            <w:tcW w:w="6205" w:type="dxa"/>
          </w:tcPr>
          <w:p w14:paraId="16B694A8" w14:textId="292DEBD2"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If under any circumstances date of completion of the Supplier’s performance obligations under the Contract is to be extended, the Performance Security shall correspondingly be extended for the extended period.</w:t>
            </w:r>
          </w:p>
        </w:tc>
      </w:tr>
      <w:tr w:rsidR="001F668E" w:rsidRPr="007575CF" w14:paraId="2074C7C9" w14:textId="77777777" w:rsidTr="00CD7680">
        <w:tc>
          <w:tcPr>
            <w:tcW w:w="2425" w:type="dxa"/>
            <w:vMerge w:val="restart"/>
          </w:tcPr>
          <w:p w14:paraId="042326D2" w14:textId="05C5E795" w:rsidR="001F668E" w:rsidRPr="007575CF" w:rsidRDefault="001F668E" w:rsidP="00F72C33">
            <w:pPr>
              <w:pStyle w:val="Heading3"/>
              <w:outlineLvl w:val="2"/>
              <w:rPr>
                <w:rFonts w:ascii="Cambria Math" w:hAnsi="Cambria Math"/>
                <w:b/>
              </w:rPr>
            </w:pPr>
            <w:bookmarkStart w:id="356" w:name="_Toc227576289"/>
            <w:r w:rsidRPr="007575CF">
              <w:rPr>
                <w:rFonts w:ascii="Cambria Math" w:hAnsi="Cambria Math"/>
                <w:b/>
              </w:rPr>
              <w:t>69. Authenticity of Performance Security</w:t>
            </w:r>
            <w:bookmarkEnd w:id="356"/>
          </w:p>
        </w:tc>
        <w:tc>
          <w:tcPr>
            <w:tcW w:w="720" w:type="dxa"/>
          </w:tcPr>
          <w:p w14:paraId="5394FDF6" w14:textId="27E329D3" w:rsidR="001F668E" w:rsidRPr="007575CF" w:rsidRDefault="001F668E" w:rsidP="00F72C33">
            <w:pPr>
              <w:rPr>
                <w:rFonts w:ascii="Cambria Math" w:hAnsi="Cambria Math"/>
              </w:rPr>
            </w:pPr>
            <w:r w:rsidRPr="007575CF">
              <w:rPr>
                <w:rFonts w:ascii="Cambria Math" w:hAnsi="Cambria Math"/>
              </w:rPr>
              <w:t>69.1</w:t>
            </w:r>
          </w:p>
        </w:tc>
        <w:tc>
          <w:tcPr>
            <w:tcW w:w="6205" w:type="dxa"/>
          </w:tcPr>
          <w:p w14:paraId="3ED585A4" w14:textId="50C8594B"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tc>
      </w:tr>
      <w:tr w:rsidR="001F668E" w:rsidRPr="007575CF" w14:paraId="16EF9460" w14:textId="77777777" w:rsidTr="00CD7680">
        <w:tc>
          <w:tcPr>
            <w:tcW w:w="2425" w:type="dxa"/>
            <w:vMerge/>
          </w:tcPr>
          <w:p w14:paraId="3B213061" w14:textId="77777777" w:rsidR="001F668E" w:rsidRPr="007575CF" w:rsidRDefault="001F668E" w:rsidP="00F72C33">
            <w:pPr>
              <w:rPr>
                <w:rFonts w:ascii="Cambria Math" w:hAnsi="Cambria Math"/>
                <w:b/>
                <w:sz w:val="24"/>
                <w:szCs w:val="24"/>
              </w:rPr>
            </w:pPr>
          </w:p>
        </w:tc>
        <w:tc>
          <w:tcPr>
            <w:tcW w:w="720" w:type="dxa"/>
          </w:tcPr>
          <w:p w14:paraId="0349C239" w14:textId="47C6D0ED" w:rsidR="001F668E" w:rsidRPr="007575CF" w:rsidRDefault="001F668E" w:rsidP="00F72C33">
            <w:pPr>
              <w:rPr>
                <w:rFonts w:ascii="Cambria Math" w:hAnsi="Cambria Math"/>
              </w:rPr>
            </w:pPr>
            <w:r w:rsidRPr="007575CF">
              <w:rPr>
                <w:rFonts w:ascii="Cambria Math" w:hAnsi="Cambria Math"/>
              </w:rPr>
              <w:t>69.2</w:t>
            </w:r>
          </w:p>
        </w:tc>
        <w:tc>
          <w:tcPr>
            <w:tcW w:w="6205" w:type="dxa"/>
          </w:tcPr>
          <w:p w14:paraId="5FA9FA2E" w14:textId="3149F3B5"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In case of Performance Security being found unauthentic, measures shall be taken following ITT Sub Clause 4.4.</w:t>
            </w:r>
          </w:p>
        </w:tc>
      </w:tr>
      <w:tr w:rsidR="001F668E" w:rsidRPr="007575CF" w14:paraId="1F3D0305" w14:textId="77777777" w:rsidTr="00CD7680">
        <w:tc>
          <w:tcPr>
            <w:tcW w:w="2425" w:type="dxa"/>
            <w:vMerge w:val="restart"/>
          </w:tcPr>
          <w:p w14:paraId="001BDC4E" w14:textId="7EC867E4" w:rsidR="001F668E" w:rsidRPr="007575CF" w:rsidRDefault="001F668E" w:rsidP="00F72C33">
            <w:pPr>
              <w:pStyle w:val="Heading3"/>
              <w:outlineLvl w:val="2"/>
              <w:rPr>
                <w:rFonts w:ascii="Cambria Math" w:hAnsi="Cambria Math"/>
                <w:b/>
              </w:rPr>
            </w:pPr>
            <w:bookmarkStart w:id="357" w:name="_Toc227576290"/>
            <w:r w:rsidRPr="007575CF">
              <w:rPr>
                <w:rFonts w:ascii="Cambria Math" w:hAnsi="Cambria Math"/>
                <w:b/>
              </w:rPr>
              <w:t>70. Retention Money and Contractual Security</w:t>
            </w:r>
            <w:bookmarkEnd w:id="357"/>
            <w:r w:rsidRPr="007575CF">
              <w:rPr>
                <w:rFonts w:ascii="Cambria Math" w:hAnsi="Cambria Math"/>
                <w:b/>
              </w:rPr>
              <w:t xml:space="preserve"> </w:t>
            </w:r>
          </w:p>
        </w:tc>
        <w:tc>
          <w:tcPr>
            <w:tcW w:w="720" w:type="dxa"/>
          </w:tcPr>
          <w:p w14:paraId="47DF3D01" w14:textId="50D1A6DD" w:rsidR="001F668E" w:rsidRPr="007575CF" w:rsidRDefault="001F668E" w:rsidP="00F72C33">
            <w:pPr>
              <w:rPr>
                <w:rFonts w:ascii="Cambria Math" w:hAnsi="Cambria Math"/>
              </w:rPr>
            </w:pPr>
            <w:r w:rsidRPr="007575CF">
              <w:rPr>
                <w:rFonts w:ascii="Cambria Math" w:hAnsi="Cambria Math"/>
              </w:rPr>
              <w:t>70.1</w:t>
            </w:r>
          </w:p>
        </w:tc>
        <w:tc>
          <w:tcPr>
            <w:tcW w:w="6205" w:type="dxa"/>
          </w:tcPr>
          <w:p w14:paraId="5A3430B2"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rPr>
              <w:t>Upon the completion of delivery of Goods and subsequent acceptance by the TEAC, the</w:t>
            </w:r>
            <w:r w:rsidRPr="007575CF">
              <w:rPr>
                <w:rFonts w:ascii="Cambria Math" w:hAnsi="Cambria Math" w:cs="Arial"/>
                <w:color w:val="000000"/>
                <w:lang w:val="en-GB"/>
              </w:rPr>
              <w:t xml:space="preserve"> Procuring Entity</w:t>
            </w:r>
            <w:r w:rsidRPr="007575CF">
              <w:rPr>
                <w:rFonts w:ascii="Cambria Math" w:hAnsi="Cambria Math"/>
              </w:rPr>
              <w:t xml:space="preserve"> shall deduct from the payment certificate, a retention amount at the percentage rate as mentioned in </w:t>
            </w:r>
            <w:r w:rsidRPr="007575CF">
              <w:rPr>
                <w:rFonts w:ascii="Cambria Math" w:hAnsi="Cambria Math"/>
                <w:b/>
              </w:rPr>
              <w:t>TDS</w:t>
            </w:r>
            <w:r w:rsidRPr="007575CF">
              <w:rPr>
                <w:rFonts w:ascii="Cambria Math" w:hAnsi="Cambria Math"/>
              </w:rPr>
              <w:t xml:space="preserve">. </w:t>
            </w:r>
          </w:p>
        </w:tc>
      </w:tr>
      <w:tr w:rsidR="001F668E" w:rsidRPr="007575CF" w14:paraId="23D40AA4" w14:textId="77777777" w:rsidTr="00CD7680">
        <w:tc>
          <w:tcPr>
            <w:tcW w:w="2425" w:type="dxa"/>
            <w:vMerge/>
          </w:tcPr>
          <w:p w14:paraId="02A98EF1" w14:textId="77777777" w:rsidR="001F668E" w:rsidRPr="007575CF" w:rsidRDefault="001F668E" w:rsidP="00F72C33">
            <w:pPr>
              <w:rPr>
                <w:rFonts w:ascii="Cambria Math" w:hAnsi="Cambria Math"/>
                <w:b/>
                <w:sz w:val="24"/>
                <w:szCs w:val="24"/>
              </w:rPr>
            </w:pPr>
          </w:p>
        </w:tc>
        <w:tc>
          <w:tcPr>
            <w:tcW w:w="720" w:type="dxa"/>
          </w:tcPr>
          <w:p w14:paraId="3DDD68E6" w14:textId="652B1ADF" w:rsidR="001F668E" w:rsidRPr="007575CF" w:rsidRDefault="001F668E" w:rsidP="00F72C33">
            <w:pPr>
              <w:rPr>
                <w:rFonts w:ascii="Cambria Math" w:hAnsi="Cambria Math"/>
              </w:rPr>
            </w:pPr>
            <w:r w:rsidRPr="007575CF">
              <w:rPr>
                <w:rFonts w:ascii="Cambria Math" w:hAnsi="Cambria Math"/>
              </w:rPr>
              <w:t>70.2</w:t>
            </w:r>
          </w:p>
        </w:tc>
        <w:tc>
          <w:tcPr>
            <w:tcW w:w="6205" w:type="dxa"/>
          </w:tcPr>
          <w:p w14:paraId="720E25FB" w14:textId="497A46AF"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Performance Security mentioned in ITT Sub Clause 66.1 and the money to be retained as per ITT Sub Clause 70.1 will together be considered as the Contractual Security.</w:t>
            </w:r>
          </w:p>
        </w:tc>
      </w:tr>
      <w:tr w:rsidR="001F668E" w:rsidRPr="007575CF" w14:paraId="30002247" w14:textId="77777777" w:rsidTr="00CD7680">
        <w:tc>
          <w:tcPr>
            <w:tcW w:w="2425" w:type="dxa"/>
            <w:vMerge/>
          </w:tcPr>
          <w:p w14:paraId="18A9042E" w14:textId="77777777" w:rsidR="001F668E" w:rsidRPr="007575CF" w:rsidRDefault="001F668E" w:rsidP="00F72C33">
            <w:pPr>
              <w:rPr>
                <w:rFonts w:ascii="Cambria Math" w:hAnsi="Cambria Math"/>
                <w:b/>
                <w:sz w:val="24"/>
                <w:szCs w:val="24"/>
              </w:rPr>
            </w:pPr>
          </w:p>
        </w:tc>
        <w:tc>
          <w:tcPr>
            <w:tcW w:w="720" w:type="dxa"/>
          </w:tcPr>
          <w:p w14:paraId="271220F2" w14:textId="78424BFD" w:rsidR="001F668E" w:rsidRPr="007575CF" w:rsidRDefault="001F668E" w:rsidP="00F72C33">
            <w:pPr>
              <w:rPr>
                <w:rFonts w:ascii="Cambria Math" w:hAnsi="Cambria Math"/>
              </w:rPr>
            </w:pPr>
            <w:r w:rsidRPr="007575CF">
              <w:rPr>
                <w:rFonts w:ascii="Cambria Math" w:hAnsi="Cambria Math"/>
              </w:rPr>
              <w:t>70.3</w:t>
            </w:r>
          </w:p>
        </w:tc>
        <w:tc>
          <w:tcPr>
            <w:tcW w:w="6205" w:type="dxa"/>
          </w:tcPr>
          <w:p w14:paraId="7D869B48" w14:textId="59E6BB40"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The Contractual Security against the contract shall not go beyond the amount mentioned in the </w:t>
            </w:r>
            <w:r w:rsidRPr="007575CF">
              <w:rPr>
                <w:rFonts w:ascii="Cambria Math" w:hAnsi="Cambria Math" w:cs="Arial"/>
                <w:b/>
                <w:color w:val="000000"/>
                <w:lang w:val="en-GB"/>
              </w:rPr>
              <w:t xml:space="preserve">TDS </w:t>
            </w:r>
            <w:r w:rsidRPr="007575CF">
              <w:rPr>
                <w:rFonts w:ascii="Cambria Math" w:hAnsi="Cambria Math" w:cs="Arial"/>
                <w:color w:val="000000"/>
                <w:lang w:val="en-GB"/>
              </w:rPr>
              <w:t>unless it is recommended by the TEC to extend as mentioned in ITT Sub Clause 70.4.</w:t>
            </w:r>
          </w:p>
        </w:tc>
      </w:tr>
      <w:tr w:rsidR="001F668E" w:rsidRPr="007575CF" w14:paraId="6F79C41F" w14:textId="77777777" w:rsidTr="00CD7680">
        <w:tc>
          <w:tcPr>
            <w:tcW w:w="2425" w:type="dxa"/>
            <w:vMerge/>
          </w:tcPr>
          <w:p w14:paraId="102FC0DB" w14:textId="77777777" w:rsidR="001F668E" w:rsidRPr="007575CF" w:rsidRDefault="001F668E" w:rsidP="00F72C33">
            <w:pPr>
              <w:rPr>
                <w:rFonts w:ascii="Cambria Math" w:hAnsi="Cambria Math"/>
                <w:b/>
                <w:sz w:val="24"/>
                <w:szCs w:val="24"/>
              </w:rPr>
            </w:pPr>
          </w:p>
        </w:tc>
        <w:tc>
          <w:tcPr>
            <w:tcW w:w="720" w:type="dxa"/>
          </w:tcPr>
          <w:p w14:paraId="13065AD7" w14:textId="3E31961E" w:rsidR="001F668E" w:rsidRPr="007575CF" w:rsidRDefault="001F668E" w:rsidP="00F72C33">
            <w:pPr>
              <w:rPr>
                <w:rFonts w:ascii="Cambria Math" w:hAnsi="Cambria Math"/>
              </w:rPr>
            </w:pPr>
            <w:r w:rsidRPr="007575CF">
              <w:rPr>
                <w:rFonts w:ascii="Cambria Math" w:hAnsi="Cambria Math"/>
              </w:rPr>
              <w:t>70.4</w:t>
            </w:r>
          </w:p>
        </w:tc>
        <w:tc>
          <w:tcPr>
            <w:tcW w:w="6205" w:type="dxa"/>
          </w:tcPr>
          <w:p w14:paraId="75D7B64E"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Procuring Entity shall increase the amount of the Contractual Security on the recommendation of TEC above the amounts as per Rule 36(2) of the PPR 2025.</w:t>
            </w:r>
          </w:p>
        </w:tc>
      </w:tr>
      <w:tr w:rsidR="001F668E" w:rsidRPr="007575CF" w14:paraId="0010ECF7" w14:textId="77777777" w:rsidTr="00CD7680">
        <w:tc>
          <w:tcPr>
            <w:tcW w:w="2425" w:type="dxa"/>
            <w:vMerge w:val="restart"/>
          </w:tcPr>
          <w:p w14:paraId="2D65C7C8" w14:textId="5D5B4C08" w:rsidR="001F668E" w:rsidRPr="007575CF" w:rsidRDefault="001F668E" w:rsidP="00F72C33">
            <w:pPr>
              <w:pStyle w:val="Heading3"/>
              <w:outlineLvl w:val="2"/>
              <w:rPr>
                <w:rFonts w:ascii="Cambria Math" w:hAnsi="Cambria Math"/>
                <w:b/>
              </w:rPr>
            </w:pPr>
            <w:bookmarkStart w:id="358" w:name="_Toc227576291"/>
            <w:r w:rsidRPr="007575CF">
              <w:rPr>
                <w:rFonts w:ascii="Cambria Math" w:hAnsi="Cambria Math"/>
                <w:b/>
              </w:rPr>
              <w:t>71. Contract    Signing</w:t>
            </w:r>
            <w:bookmarkEnd w:id="358"/>
          </w:p>
        </w:tc>
        <w:tc>
          <w:tcPr>
            <w:tcW w:w="720" w:type="dxa"/>
          </w:tcPr>
          <w:p w14:paraId="34AE1A80" w14:textId="6D189615" w:rsidR="001F668E" w:rsidRPr="007575CF" w:rsidRDefault="001F668E" w:rsidP="00F72C33">
            <w:pPr>
              <w:rPr>
                <w:rFonts w:ascii="Cambria Math" w:hAnsi="Cambria Math"/>
              </w:rPr>
            </w:pPr>
            <w:r w:rsidRPr="007575CF">
              <w:rPr>
                <w:rFonts w:ascii="Cambria Math" w:hAnsi="Cambria Math"/>
              </w:rPr>
              <w:t>71.1</w:t>
            </w:r>
          </w:p>
        </w:tc>
        <w:tc>
          <w:tcPr>
            <w:tcW w:w="6205" w:type="dxa"/>
          </w:tcPr>
          <w:p w14:paraId="3DF2F516" w14:textId="77777777" w:rsidR="001F668E" w:rsidRPr="007575CF" w:rsidRDefault="001F668E" w:rsidP="00F72C33">
            <w:pPr>
              <w:pStyle w:val="Sub-ClauseText"/>
              <w:keepLines/>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p w14:paraId="163B67FC" w14:textId="2EBA58F2" w:rsidR="001F668E" w:rsidRPr="007575CF" w:rsidRDefault="001F668E" w:rsidP="00F72C33">
            <w:pPr>
              <w:pStyle w:val="Sub-ClauseText"/>
              <w:keepLines/>
              <w:spacing w:before="0" w:after="0"/>
              <w:rPr>
                <w:rFonts w:ascii="Cambria Math" w:hAnsi="Cambria Math" w:cs="Arial"/>
                <w:color w:val="000000"/>
                <w:lang w:val="en-GB"/>
              </w:rPr>
            </w:pPr>
          </w:p>
        </w:tc>
      </w:tr>
      <w:tr w:rsidR="001F668E" w:rsidRPr="007575CF" w14:paraId="16933BEF" w14:textId="77777777" w:rsidTr="00CD7680">
        <w:tc>
          <w:tcPr>
            <w:tcW w:w="2425" w:type="dxa"/>
            <w:vMerge/>
          </w:tcPr>
          <w:p w14:paraId="245F7EF9" w14:textId="77777777" w:rsidR="001F668E" w:rsidRPr="007575CF" w:rsidRDefault="001F668E" w:rsidP="00F72C33">
            <w:pPr>
              <w:rPr>
                <w:rFonts w:ascii="Cambria Math" w:hAnsi="Cambria Math"/>
                <w:b/>
              </w:rPr>
            </w:pPr>
          </w:p>
        </w:tc>
        <w:tc>
          <w:tcPr>
            <w:tcW w:w="720" w:type="dxa"/>
          </w:tcPr>
          <w:p w14:paraId="7E96D59F" w14:textId="0BCDF3FF" w:rsidR="001F668E" w:rsidRPr="007575CF" w:rsidRDefault="001F668E" w:rsidP="00F72C33">
            <w:pPr>
              <w:rPr>
                <w:rFonts w:ascii="Cambria Math" w:hAnsi="Cambria Math"/>
              </w:rPr>
            </w:pPr>
            <w:r w:rsidRPr="007575CF">
              <w:rPr>
                <w:rFonts w:ascii="Cambria Math" w:hAnsi="Cambria Math"/>
              </w:rPr>
              <w:t>71.2</w:t>
            </w:r>
          </w:p>
        </w:tc>
        <w:tc>
          <w:tcPr>
            <w:tcW w:w="6205" w:type="dxa"/>
          </w:tcPr>
          <w:p w14:paraId="20D2C615" w14:textId="77777777" w:rsidR="001F668E" w:rsidRPr="007575CF" w:rsidRDefault="001F668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Within the timeline mentioned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from the issuance of the NOA but not later than the date specified therein, the successful Tenderer and the Procuring Entity shall sign the contract.</w:t>
            </w:r>
          </w:p>
          <w:p w14:paraId="7B8E20F4" w14:textId="2CB1172C" w:rsidR="001F668E" w:rsidRPr="007575CF" w:rsidRDefault="001F668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 </w:t>
            </w:r>
          </w:p>
        </w:tc>
      </w:tr>
    </w:tbl>
    <w:p w14:paraId="296F0D14" w14:textId="7716451E" w:rsidR="00411DB4" w:rsidRPr="007575CF" w:rsidRDefault="00411DB4" w:rsidP="00F72C33"/>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5"/>
        <w:gridCol w:w="720"/>
        <w:gridCol w:w="6205"/>
      </w:tblGrid>
      <w:tr w:rsidR="002F6947" w:rsidRPr="007575CF" w14:paraId="687FA71A" w14:textId="77777777" w:rsidTr="00CD7680">
        <w:tc>
          <w:tcPr>
            <w:tcW w:w="2425" w:type="dxa"/>
          </w:tcPr>
          <w:p w14:paraId="24557629" w14:textId="77777777" w:rsidR="002F6947" w:rsidRPr="007575CF" w:rsidRDefault="002F6947" w:rsidP="00F72C33">
            <w:pPr>
              <w:rPr>
                <w:rFonts w:ascii="Cambria Math" w:hAnsi="Cambria Math"/>
                <w:b/>
              </w:rPr>
            </w:pPr>
          </w:p>
        </w:tc>
        <w:tc>
          <w:tcPr>
            <w:tcW w:w="720" w:type="dxa"/>
          </w:tcPr>
          <w:p w14:paraId="7DA2B7B7" w14:textId="7196F686" w:rsidR="002F6947" w:rsidRPr="007575CF" w:rsidRDefault="000A15A4" w:rsidP="00F72C33">
            <w:pPr>
              <w:rPr>
                <w:rFonts w:ascii="Cambria Math" w:hAnsi="Cambria Math"/>
              </w:rPr>
            </w:pPr>
            <w:r w:rsidRPr="007575CF">
              <w:rPr>
                <w:rFonts w:ascii="Cambria Math" w:hAnsi="Cambria Math"/>
              </w:rPr>
              <w:t>7</w:t>
            </w:r>
            <w:r w:rsidR="00C51649" w:rsidRPr="007575CF">
              <w:rPr>
                <w:rFonts w:ascii="Cambria Math" w:hAnsi="Cambria Math"/>
              </w:rPr>
              <w:t>1</w:t>
            </w:r>
            <w:r w:rsidR="002F6947" w:rsidRPr="007575CF">
              <w:rPr>
                <w:rFonts w:ascii="Cambria Math" w:hAnsi="Cambria Math"/>
              </w:rPr>
              <w:t>.3</w:t>
            </w:r>
          </w:p>
        </w:tc>
        <w:tc>
          <w:tcPr>
            <w:tcW w:w="6205" w:type="dxa"/>
          </w:tcPr>
          <w:p w14:paraId="666EE9DB" w14:textId="067D8BD7" w:rsidR="002F6947" w:rsidRPr="007575CF" w:rsidRDefault="002F6947"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Failure of the successful Tenderer to submit the Performance   Security, as stated under ITT Sub Clause 6</w:t>
            </w:r>
            <w:r w:rsidR="00D22A0E" w:rsidRPr="007575CF">
              <w:rPr>
                <w:rFonts w:ascii="Cambria Math" w:hAnsi="Cambria Math" w:cs="Arial"/>
                <w:color w:val="000000"/>
                <w:lang w:val="en-GB"/>
              </w:rPr>
              <w:t>6</w:t>
            </w:r>
            <w:r w:rsidRPr="007575CF">
              <w:rPr>
                <w:rFonts w:ascii="Cambria Math" w:hAnsi="Cambria Math" w:cs="Arial"/>
                <w:color w:val="000000"/>
                <w:lang w:val="en-GB"/>
              </w:rPr>
              <w:t>.1, or to sign the Contract, as stated under ITT Sub Clause</w:t>
            </w:r>
            <w:r w:rsidR="001917EA" w:rsidRPr="007575CF">
              <w:rPr>
                <w:rFonts w:ascii="Cambria Math" w:hAnsi="Cambria Math" w:cs="Arial"/>
                <w:color w:val="000000"/>
                <w:lang w:val="en-GB"/>
              </w:rPr>
              <w:t>s</w:t>
            </w:r>
            <w:r w:rsidR="00D837F2" w:rsidRPr="007575CF">
              <w:rPr>
                <w:rFonts w:ascii="Cambria Math" w:hAnsi="Cambria Math" w:cs="Arial"/>
                <w:color w:val="000000"/>
                <w:lang w:val="en-GB"/>
              </w:rPr>
              <w:t xml:space="preserve"> </w:t>
            </w:r>
            <w:r w:rsidR="00D22A0E" w:rsidRPr="007575CF">
              <w:rPr>
                <w:rFonts w:ascii="Cambria Math" w:hAnsi="Cambria Math" w:cs="Arial"/>
                <w:color w:val="000000"/>
                <w:lang w:val="en-GB"/>
              </w:rPr>
              <w:t>71.</w:t>
            </w:r>
            <w:r w:rsidR="001917EA" w:rsidRPr="007575CF">
              <w:rPr>
                <w:rFonts w:ascii="Cambria Math" w:hAnsi="Cambria Math" w:cs="Arial"/>
                <w:color w:val="000000"/>
                <w:lang w:val="en-GB"/>
              </w:rPr>
              <w:t xml:space="preserve">1 and </w:t>
            </w:r>
            <w:r w:rsidR="00D22A0E" w:rsidRPr="007575CF">
              <w:rPr>
                <w:rFonts w:ascii="Cambria Math" w:hAnsi="Cambria Math" w:cs="Arial"/>
                <w:color w:val="000000"/>
                <w:lang w:val="en-GB"/>
              </w:rPr>
              <w:t>71</w:t>
            </w:r>
            <w:r w:rsidR="001917EA" w:rsidRPr="007575CF">
              <w:rPr>
                <w:rFonts w:ascii="Cambria Math" w:hAnsi="Cambria Math" w:cs="Arial"/>
                <w:color w:val="000000"/>
                <w:lang w:val="en-GB"/>
              </w:rPr>
              <w:t>.</w:t>
            </w:r>
            <w:r w:rsidRPr="007575CF">
              <w:rPr>
                <w:rFonts w:ascii="Cambria Math" w:hAnsi="Cambria Math" w:cs="Arial"/>
                <w:color w:val="000000"/>
                <w:lang w:val="en-GB"/>
              </w:rPr>
              <w:t>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480E527F" w14:textId="77777777" w:rsidR="002F6947" w:rsidRPr="007575CF" w:rsidRDefault="002F6947" w:rsidP="00F72C33">
            <w:pPr>
              <w:widowControl w:val="0"/>
              <w:tabs>
                <w:tab w:val="num" w:pos="720"/>
              </w:tabs>
              <w:adjustRightInd w:val="0"/>
              <w:jc w:val="both"/>
              <w:rPr>
                <w:rFonts w:ascii="Cambria Math" w:hAnsi="Cambria Math" w:cs="Arial"/>
                <w:color w:val="000000"/>
                <w:lang w:val="en-GB"/>
              </w:rPr>
            </w:pPr>
          </w:p>
        </w:tc>
      </w:tr>
      <w:tr w:rsidR="0050056B" w:rsidRPr="007575CF" w14:paraId="59CEC688" w14:textId="77777777" w:rsidTr="00CD7680">
        <w:tc>
          <w:tcPr>
            <w:tcW w:w="2425" w:type="dxa"/>
          </w:tcPr>
          <w:p w14:paraId="043A8FE7" w14:textId="247EB12C" w:rsidR="0050056B" w:rsidRPr="007575CF" w:rsidRDefault="0054174C" w:rsidP="00F72C33">
            <w:pPr>
              <w:pStyle w:val="Heading3"/>
              <w:outlineLvl w:val="2"/>
              <w:rPr>
                <w:rFonts w:ascii="Cambria Math" w:hAnsi="Cambria Math"/>
                <w:b/>
              </w:rPr>
            </w:pPr>
            <w:bookmarkStart w:id="359" w:name="_Toc227576292"/>
            <w:r w:rsidRPr="007575CF">
              <w:rPr>
                <w:rFonts w:ascii="Cambria Math" w:hAnsi="Cambria Math"/>
                <w:b/>
              </w:rPr>
              <w:t>7</w:t>
            </w:r>
            <w:r w:rsidR="00C51649" w:rsidRPr="007575CF">
              <w:rPr>
                <w:rFonts w:ascii="Cambria Math" w:hAnsi="Cambria Math"/>
                <w:b/>
              </w:rPr>
              <w:t>2</w:t>
            </w:r>
            <w:r w:rsidR="00714B21" w:rsidRPr="007575CF">
              <w:rPr>
                <w:rFonts w:ascii="Cambria Math" w:hAnsi="Cambria Math"/>
                <w:b/>
              </w:rPr>
              <w:t xml:space="preserve">. </w:t>
            </w:r>
            <w:r w:rsidR="00D837F2" w:rsidRPr="007575CF">
              <w:rPr>
                <w:rFonts w:ascii="Cambria Math" w:hAnsi="Cambria Math"/>
                <w:b/>
              </w:rPr>
              <w:t>Notification of Contract Signing</w:t>
            </w:r>
            <w:bookmarkEnd w:id="359"/>
          </w:p>
        </w:tc>
        <w:tc>
          <w:tcPr>
            <w:tcW w:w="720" w:type="dxa"/>
          </w:tcPr>
          <w:p w14:paraId="55AF4345" w14:textId="0E7F8BFF" w:rsidR="0050056B" w:rsidRPr="007575CF" w:rsidRDefault="0054174C" w:rsidP="00F72C33">
            <w:pPr>
              <w:rPr>
                <w:rFonts w:ascii="Cambria Math" w:hAnsi="Cambria Math"/>
              </w:rPr>
            </w:pPr>
            <w:r w:rsidRPr="007575CF">
              <w:rPr>
                <w:rFonts w:ascii="Cambria Math" w:hAnsi="Cambria Math"/>
              </w:rPr>
              <w:t>7</w:t>
            </w:r>
            <w:r w:rsidR="00C51649" w:rsidRPr="007575CF">
              <w:rPr>
                <w:rFonts w:ascii="Cambria Math" w:hAnsi="Cambria Math"/>
              </w:rPr>
              <w:t>2</w:t>
            </w:r>
            <w:r w:rsidR="00714B21" w:rsidRPr="007575CF">
              <w:rPr>
                <w:rFonts w:ascii="Cambria Math" w:hAnsi="Cambria Math"/>
              </w:rPr>
              <w:t>.1</w:t>
            </w:r>
          </w:p>
        </w:tc>
        <w:tc>
          <w:tcPr>
            <w:tcW w:w="6205" w:type="dxa"/>
          </w:tcPr>
          <w:p w14:paraId="3FB48A4E" w14:textId="5C68DBD3" w:rsidR="0050056B" w:rsidRPr="007575CF" w:rsidRDefault="00D837F2" w:rsidP="00F72C33">
            <w:pPr>
              <w:widowControl w:val="0"/>
              <w:tabs>
                <w:tab w:val="num" w:pos="720"/>
              </w:tabs>
              <w:adjustRightInd w:val="0"/>
              <w:jc w:val="both"/>
              <w:rPr>
                <w:rFonts w:ascii="Cambria Math" w:hAnsi="Cambria Math"/>
              </w:rPr>
            </w:pPr>
            <w:r w:rsidRPr="007575CF">
              <w:rPr>
                <w:rFonts w:ascii="Cambria Math" w:hAnsi="Cambria Math" w:cs="Arial"/>
                <w:color w:val="000000"/>
                <w:lang w:val="en-GB"/>
              </w:rPr>
              <w:t>Immediately, but no later than three (3) days after the</w:t>
            </w:r>
            <w:r w:rsidRPr="007575CF">
              <w:rPr>
                <w:rFonts w:ascii="Cambria Math" w:hAnsi="Cambria Math"/>
              </w:rPr>
              <w:t xml:space="preserve"> signing of contract, the Procuring Entity shall publish the contract-related information, in the format prescribed in </w:t>
            </w:r>
            <w:r w:rsidRPr="007575CF">
              <w:rPr>
                <w:rFonts w:ascii="Cambria Math" w:hAnsi="Cambria Math" w:cs="Arial"/>
                <w:b/>
                <w:lang w:val="en-GB"/>
              </w:rPr>
              <w:t>Form</w:t>
            </w:r>
            <w:r w:rsidR="00E818C5" w:rsidRPr="007575CF">
              <w:rPr>
                <w:rFonts w:ascii="Cambria Math" w:hAnsi="Cambria Math" w:cs="Arial"/>
                <w:b/>
                <w:lang w:val="en-GB"/>
              </w:rPr>
              <w:t>at</w:t>
            </w:r>
            <w:r w:rsidRPr="007575CF">
              <w:rPr>
                <w:rFonts w:ascii="Cambria Math" w:hAnsi="Cambria Math" w:cs="Arial"/>
                <w:b/>
                <w:lang w:val="en-GB"/>
              </w:rPr>
              <w:t xml:space="preserve"> </w:t>
            </w:r>
            <w:r w:rsidR="0054174C" w:rsidRPr="007575CF">
              <w:rPr>
                <w:rFonts w:ascii="Cambria Math" w:hAnsi="Cambria Math" w:cs="Arial"/>
                <w:b/>
                <w:lang w:val="en-GB"/>
              </w:rPr>
              <w:t>PG8</w:t>
            </w:r>
            <w:r w:rsidRPr="007575CF">
              <w:rPr>
                <w:rFonts w:ascii="Cambria Math" w:hAnsi="Cambria Math" w:cs="Arial"/>
                <w:b/>
                <w:lang w:val="en-GB"/>
              </w:rPr>
              <w:t>-</w:t>
            </w:r>
            <w:r w:rsidR="00130E14" w:rsidRPr="007575CF">
              <w:rPr>
                <w:rFonts w:ascii="Cambria Math" w:hAnsi="Cambria Math" w:cs="Arial"/>
                <w:b/>
                <w:lang w:val="en-GB"/>
              </w:rPr>
              <w:t>C</w:t>
            </w:r>
            <w:r w:rsidRPr="007575CF">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0C2A9CD1" w14:textId="77777777" w:rsidR="00D837F2" w:rsidRPr="007575CF" w:rsidRDefault="00D837F2" w:rsidP="00F72C33">
            <w:pPr>
              <w:widowControl w:val="0"/>
              <w:tabs>
                <w:tab w:val="num" w:pos="720"/>
              </w:tabs>
              <w:adjustRightInd w:val="0"/>
              <w:jc w:val="both"/>
              <w:rPr>
                <w:rFonts w:ascii="Cambria Math" w:hAnsi="Cambria Math" w:cs="Arial"/>
                <w:color w:val="000000"/>
                <w:lang w:val="en-GB"/>
              </w:rPr>
            </w:pPr>
          </w:p>
        </w:tc>
      </w:tr>
      <w:tr w:rsidR="00D837F2" w:rsidRPr="007575CF" w14:paraId="7103B2B6" w14:textId="77777777" w:rsidTr="00CD7680">
        <w:tc>
          <w:tcPr>
            <w:tcW w:w="2425" w:type="dxa"/>
            <w:vMerge w:val="restart"/>
          </w:tcPr>
          <w:p w14:paraId="6CA3299E" w14:textId="3DC61C2C" w:rsidR="00D837F2" w:rsidRPr="007575CF" w:rsidRDefault="00CB309B" w:rsidP="00F72C33">
            <w:pPr>
              <w:pStyle w:val="Heading3"/>
              <w:outlineLvl w:val="2"/>
              <w:rPr>
                <w:rFonts w:ascii="Cambria Math" w:hAnsi="Cambria Math"/>
                <w:b/>
              </w:rPr>
            </w:pPr>
            <w:bookmarkStart w:id="360" w:name="_Toc227576293"/>
            <w:r w:rsidRPr="007575CF">
              <w:rPr>
                <w:rFonts w:ascii="Cambria Math" w:hAnsi="Cambria Math"/>
                <w:b/>
              </w:rPr>
              <w:t>7</w:t>
            </w:r>
            <w:r w:rsidR="00C51649" w:rsidRPr="007575CF">
              <w:rPr>
                <w:rFonts w:ascii="Cambria Math" w:hAnsi="Cambria Math"/>
                <w:b/>
              </w:rPr>
              <w:t>3</w:t>
            </w:r>
            <w:r w:rsidR="00D837F2" w:rsidRPr="007575CF">
              <w:rPr>
                <w:rFonts w:ascii="Cambria Math" w:hAnsi="Cambria Math"/>
                <w:b/>
              </w:rPr>
              <w:t>. Debriefing of Tenderers</w:t>
            </w:r>
            <w:bookmarkEnd w:id="360"/>
          </w:p>
        </w:tc>
        <w:tc>
          <w:tcPr>
            <w:tcW w:w="720" w:type="dxa"/>
          </w:tcPr>
          <w:p w14:paraId="4A8086E9" w14:textId="74339AC0" w:rsidR="00D837F2"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3</w:t>
            </w:r>
            <w:r w:rsidR="00D837F2" w:rsidRPr="007575CF">
              <w:rPr>
                <w:rFonts w:ascii="Cambria Math" w:hAnsi="Cambria Math"/>
              </w:rPr>
              <w:t>.1</w:t>
            </w:r>
          </w:p>
        </w:tc>
        <w:tc>
          <w:tcPr>
            <w:tcW w:w="6205" w:type="dxa"/>
          </w:tcPr>
          <w:p w14:paraId="28ED3295" w14:textId="77777777" w:rsidR="00D837F2" w:rsidRPr="007575CF" w:rsidRDefault="00D837F2" w:rsidP="00F72C33">
            <w:pPr>
              <w:tabs>
                <w:tab w:val="num" w:pos="594"/>
              </w:tabs>
              <w:jc w:val="both"/>
              <w:rPr>
                <w:rFonts w:ascii="Cambria Math" w:hAnsi="Cambria Math" w:cs="Arial"/>
                <w:color w:val="000000"/>
                <w:lang w:val="en-GB"/>
              </w:rPr>
            </w:pPr>
            <w:r w:rsidRPr="007575CF">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p w14:paraId="3FC483DE" w14:textId="4F4BC5B9" w:rsidR="008A1C40" w:rsidRPr="007575CF" w:rsidRDefault="008A1C40" w:rsidP="00F72C33">
            <w:pPr>
              <w:tabs>
                <w:tab w:val="num" w:pos="594"/>
              </w:tabs>
              <w:jc w:val="both"/>
              <w:rPr>
                <w:rFonts w:ascii="Cambria Math" w:hAnsi="Cambria Math" w:cs="Arial"/>
                <w:color w:val="000000"/>
                <w:lang w:val="en-GB"/>
              </w:rPr>
            </w:pPr>
          </w:p>
        </w:tc>
      </w:tr>
      <w:tr w:rsidR="00D837F2" w:rsidRPr="007575CF" w14:paraId="5B8D6A64" w14:textId="77777777" w:rsidTr="00CD7680">
        <w:tc>
          <w:tcPr>
            <w:tcW w:w="2425" w:type="dxa"/>
            <w:vMerge/>
          </w:tcPr>
          <w:p w14:paraId="35EBF2DE" w14:textId="77777777" w:rsidR="00D837F2" w:rsidRPr="007575CF" w:rsidRDefault="00D837F2" w:rsidP="00F72C33">
            <w:pPr>
              <w:rPr>
                <w:rFonts w:ascii="Cambria Math" w:hAnsi="Cambria Math"/>
                <w:b/>
              </w:rPr>
            </w:pPr>
          </w:p>
        </w:tc>
        <w:tc>
          <w:tcPr>
            <w:tcW w:w="720" w:type="dxa"/>
          </w:tcPr>
          <w:p w14:paraId="37D10724" w14:textId="7AC49EA0" w:rsidR="00D837F2"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3</w:t>
            </w:r>
            <w:r w:rsidR="00D837F2" w:rsidRPr="007575CF">
              <w:rPr>
                <w:rFonts w:ascii="Cambria Math" w:hAnsi="Cambria Math"/>
              </w:rPr>
              <w:t>.2</w:t>
            </w:r>
          </w:p>
        </w:tc>
        <w:tc>
          <w:tcPr>
            <w:tcW w:w="6205" w:type="dxa"/>
          </w:tcPr>
          <w:p w14:paraId="01880DFE" w14:textId="64064919" w:rsidR="00D837F2" w:rsidRPr="007575CF" w:rsidRDefault="00D837F2"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In the case of debriefing, confidentiality of the evaluation process shall be maintained.  </w:t>
            </w:r>
          </w:p>
        </w:tc>
      </w:tr>
      <w:tr w:rsidR="0050056B" w:rsidRPr="007575CF" w14:paraId="542F9350" w14:textId="77777777" w:rsidTr="00CD7680">
        <w:tc>
          <w:tcPr>
            <w:tcW w:w="2425" w:type="dxa"/>
          </w:tcPr>
          <w:p w14:paraId="5B37631B" w14:textId="602F305A" w:rsidR="0050056B" w:rsidRPr="007575CF" w:rsidRDefault="00CB309B" w:rsidP="00F72C33">
            <w:pPr>
              <w:pStyle w:val="Heading3"/>
              <w:outlineLvl w:val="2"/>
              <w:rPr>
                <w:rFonts w:ascii="Cambria Math" w:hAnsi="Cambria Math"/>
                <w:b/>
              </w:rPr>
            </w:pPr>
            <w:bookmarkStart w:id="361" w:name="_Toc227576294"/>
            <w:r w:rsidRPr="007575CF">
              <w:rPr>
                <w:rFonts w:ascii="Cambria Math" w:hAnsi="Cambria Math"/>
                <w:b/>
              </w:rPr>
              <w:t>7</w:t>
            </w:r>
            <w:r w:rsidR="00C51649" w:rsidRPr="007575CF">
              <w:rPr>
                <w:rFonts w:ascii="Cambria Math" w:hAnsi="Cambria Math"/>
                <w:b/>
              </w:rPr>
              <w:t>4</w:t>
            </w:r>
            <w:r w:rsidR="005B5B11" w:rsidRPr="007575CF">
              <w:rPr>
                <w:rFonts w:ascii="Cambria Math" w:hAnsi="Cambria Math"/>
                <w:b/>
              </w:rPr>
              <w:t>. Adjudicator</w:t>
            </w:r>
            <w:bookmarkEnd w:id="361"/>
          </w:p>
        </w:tc>
        <w:tc>
          <w:tcPr>
            <w:tcW w:w="720" w:type="dxa"/>
          </w:tcPr>
          <w:p w14:paraId="76E1F3DF" w14:textId="0D5ED898" w:rsidR="0050056B"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4</w:t>
            </w:r>
            <w:r w:rsidR="005B5B11" w:rsidRPr="007575CF">
              <w:rPr>
                <w:rFonts w:ascii="Cambria Math" w:hAnsi="Cambria Math"/>
              </w:rPr>
              <w:t>.1</w:t>
            </w:r>
          </w:p>
        </w:tc>
        <w:tc>
          <w:tcPr>
            <w:tcW w:w="6205" w:type="dxa"/>
          </w:tcPr>
          <w:p w14:paraId="5555B5E2" w14:textId="77777777" w:rsidR="0050056B" w:rsidRPr="007575CF" w:rsidRDefault="005B5B11"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The Procuring Entity proposes the person named in the </w:t>
            </w:r>
            <w:r w:rsidRPr="007575CF">
              <w:rPr>
                <w:rFonts w:ascii="Cambria Math" w:hAnsi="Cambria Math" w:cs="Arial"/>
                <w:b/>
                <w:color w:val="000000"/>
                <w:lang w:val="en-GB"/>
              </w:rPr>
              <w:t>TDS</w:t>
            </w:r>
            <w:r w:rsidRPr="007575CF">
              <w:rPr>
                <w:rFonts w:ascii="Cambria Math" w:hAnsi="Cambria Math" w:cs="Arial"/>
                <w:color w:val="000000"/>
                <w:lang w:val="en-GB"/>
              </w:rPr>
              <w:t xml:space="preserve"> to be appointed as Adjudicator under the Contract, at an indicative hourly fee and for those reimbursable expenses as specified in the </w:t>
            </w:r>
            <w:r w:rsidRPr="007575CF">
              <w:rPr>
                <w:rFonts w:ascii="Cambria Math" w:hAnsi="Cambria Math" w:cs="Arial"/>
                <w:b/>
                <w:color w:val="000000"/>
                <w:lang w:val="en-GB"/>
              </w:rPr>
              <w:t>TDS</w:t>
            </w:r>
            <w:r w:rsidRPr="007575CF">
              <w:rPr>
                <w:rFonts w:ascii="Cambria Math" w:hAnsi="Cambria Math" w:cs="Arial"/>
                <w:color w:val="000000"/>
                <w:lang w:val="en-GB"/>
              </w:rPr>
              <w:t>.</w:t>
            </w:r>
          </w:p>
        </w:tc>
      </w:tr>
      <w:tr w:rsidR="0050056B" w:rsidRPr="007575CF" w14:paraId="40872457" w14:textId="77777777" w:rsidTr="00CD7680">
        <w:tc>
          <w:tcPr>
            <w:tcW w:w="2425" w:type="dxa"/>
          </w:tcPr>
          <w:p w14:paraId="403359B3" w14:textId="0AA80847" w:rsidR="0050056B" w:rsidRPr="007575CF" w:rsidRDefault="00E65167" w:rsidP="00F72C33">
            <w:pPr>
              <w:pStyle w:val="Heading3"/>
              <w:outlineLvl w:val="2"/>
              <w:rPr>
                <w:rFonts w:ascii="Cambria Math" w:hAnsi="Cambria Math"/>
                <w:b/>
              </w:rPr>
            </w:pPr>
            <w:bookmarkStart w:id="362" w:name="_Toc227576295"/>
            <w:r w:rsidRPr="007575CF">
              <w:rPr>
                <w:rFonts w:ascii="Cambria Math" w:hAnsi="Cambria Math"/>
                <w:b/>
              </w:rPr>
              <w:t>7</w:t>
            </w:r>
            <w:r w:rsidR="00C51649" w:rsidRPr="007575CF">
              <w:rPr>
                <w:rFonts w:ascii="Cambria Math" w:hAnsi="Cambria Math"/>
                <w:b/>
              </w:rPr>
              <w:t>5</w:t>
            </w:r>
            <w:r w:rsidR="005B5B11" w:rsidRPr="007575CF">
              <w:rPr>
                <w:rFonts w:ascii="Cambria Math" w:hAnsi="Cambria Math"/>
                <w:b/>
              </w:rPr>
              <w:t>. Right to Complain and appeal</w:t>
            </w:r>
            <w:bookmarkEnd w:id="362"/>
          </w:p>
        </w:tc>
        <w:tc>
          <w:tcPr>
            <w:tcW w:w="720" w:type="dxa"/>
          </w:tcPr>
          <w:p w14:paraId="0D05089D" w14:textId="6B524316" w:rsidR="0050056B" w:rsidRPr="007575CF" w:rsidRDefault="00E65167" w:rsidP="00F72C33">
            <w:pPr>
              <w:rPr>
                <w:rFonts w:ascii="Cambria Math" w:hAnsi="Cambria Math"/>
              </w:rPr>
            </w:pPr>
            <w:r w:rsidRPr="007575CF">
              <w:rPr>
                <w:rFonts w:ascii="Cambria Math" w:hAnsi="Cambria Math"/>
              </w:rPr>
              <w:t>7</w:t>
            </w:r>
            <w:r w:rsidR="00C51649" w:rsidRPr="007575CF">
              <w:rPr>
                <w:rFonts w:ascii="Cambria Math" w:hAnsi="Cambria Math"/>
              </w:rPr>
              <w:t>5</w:t>
            </w:r>
            <w:r w:rsidR="005B5B11" w:rsidRPr="007575CF">
              <w:rPr>
                <w:rFonts w:ascii="Cambria Math" w:hAnsi="Cambria Math"/>
              </w:rPr>
              <w:t>.1</w:t>
            </w:r>
          </w:p>
        </w:tc>
        <w:tc>
          <w:tcPr>
            <w:tcW w:w="6205" w:type="dxa"/>
          </w:tcPr>
          <w:p w14:paraId="152827AF" w14:textId="77777777" w:rsidR="0050056B" w:rsidRPr="007575CF" w:rsidRDefault="005B5B11" w:rsidP="00F72C33">
            <w:pPr>
              <w:widowControl w:val="0"/>
              <w:tabs>
                <w:tab w:val="num" w:pos="720"/>
              </w:tabs>
              <w:adjustRightInd w:val="0"/>
              <w:spacing w:before="120"/>
              <w:jc w:val="both"/>
              <w:rPr>
                <w:rFonts w:ascii="Cambria Math" w:hAnsi="Cambria Math" w:cs="Arial"/>
                <w:color w:val="000000"/>
                <w:lang w:val="en-GB"/>
              </w:rPr>
            </w:pPr>
            <w:r w:rsidRPr="007575CF">
              <w:rPr>
                <w:rFonts w:ascii="Cambria Math" w:hAnsi="Cambria Math" w:cs="Arial"/>
                <w:color w:val="000000"/>
                <w:lang w:val="en-GB"/>
              </w:rPr>
              <w:t>Tenderer has the right to complain and appeal in accordance with the Sections 29 and 30 of Public Procurement Act 2006 and the</w:t>
            </w:r>
            <w:r w:rsidRPr="007575CF">
              <w:rPr>
                <w:rFonts w:ascii="Cambria Math" w:hAnsi="Cambria Math" w:cs="Arial"/>
                <w:color w:val="000000"/>
              </w:rPr>
              <w:t xml:space="preserve"> </w:t>
            </w:r>
            <w:r w:rsidRPr="007575CF">
              <w:rPr>
                <w:rFonts w:ascii="Cambria Math" w:hAnsi="Cambria Math" w:cs="Arial"/>
                <w:color w:val="000000"/>
                <w:lang w:val="en-GB"/>
              </w:rPr>
              <w:t xml:space="preserve">Rule </w:t>
            </w:r>
            <w:r w:rsidR="00F55770" w:rsidRPr="007575CF">
              <w:rPr>
                <w:rFonts w:ascii="Cambria Math" w:hAnsi="Cambria Math" w:cs="Arial"/>
                <w:color w:val="000000"/>
                <w:lang w:val="en-GB"/>
              </w:rPr>
              <w:t>72</w:t>
            </w:r>
            <w:r w:rsidRPr="007575CF">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7575CF">
              <w:rPr>
                <w:rFonts w:ascii="Cambria Math" w:hAnsi="Cambria Math" w:cs="Arial"/>
                <w:color w:val="000000"/>
                <w:lang w:val="en-GB"/>
              </w:rPr>
              <w:t>72-77</w:t>
            </w:r>
            <w:r w:rsidRPr="007575CF">
              <w:rPr>
                <w:rFonts w:ascii="Cambria Math" w:hAnsi="Cambria Math" w:cs="Arial"/>
                <w:color w:val="000000"/>
                <w:lang w:val="en-GB"/>
              </w:rPr>
              <w:t xml:space="preserve"> of Public Procurement Rules, 2025</w:t>
            </w:r>
            <w:r w:rsidR="00F55770" w:rsidRPr="007575CF">
              <w:rPr>
                <w:rFonts w:ascii="Cambria Math" w:hAnsi="Cambria Math" w:cs="Arial"/>
                <w:color w:val="000000"/>
                <w:lang w:val="en-GB"/>
              </w:rPr>
              <w:t>.</w:t>
            </w:r>
          </w:p>
        </w:tc>
      </w:tr>
    </w:tbl>
    <w:p w14:paraId="1B89E730" w14:textId="21E01B77" w:rsidR="00726F7E" w:rsidRPr="007575CF" w:rsidRDefault="00726F7E" w:rsidP="00F72C33">
      <w:pPr>
        <w:rPr>
          <w:rFonts w:ascii="Cambria Math" w:hAnsi="Cambria Math"/>
          <w:sz w:val="24"/>
          <w:szCs w:val="24"/>
        </w:rPr>
      </w:pPr>
    </w:p>
    <w:p w14:paraId="2D8A5F80" w14:textId="307E7EFA" w:rsidR="0094545A" w:rsidRPr="007575CF" w:rsidRDefault="0094545A" w:rsidP="00F72C33">
      <w:pPr>
        <w:rPr>
          <w:rFonts w:ascii="Cambria Math" w:hAnsi="Cambria Math"/>
          <w:sz w:val="24"/>
          <w:szCs w:val="24"/>
        </w:rPr>
      </w:pPr>
    </w:p>
    <w:p w14:paraId="7FDA0F9D" w14:textId="6B95EF38" w:rsidR="0094545A" w:rsidRPr="007575CF" w:rsidRDefault="0094545A" w:rsidP="00F72C33">
      <w:pPr>
        <w:rPr>
          <w:rFonts w:ascii="Cambria Math" w:hAnsi="Cambria Math"/>
          <w:sz w:val="24"/>
          <w:szCs w:val="24"/>
        </w:rPr>
      </w:pPr>
    </w:p>
    <w:p w14:paraId="72073AD7" w14:textId="1A6941EB" w:rsidR="0094545A" w:rsidRPr="007575CF" w:rsidRDefault="0094545A" w:rsidP="00F72C33">
      <w:pPr>
        <w:rPr>
          <w:rFonts w:ascii="Cambria Math" w:hAnsi="Cambria Math"/>
          <w:sz w:val="24"/>
          <w:szCs w:val="24"/>
        </w:rPr>
      </w:pPr>
    </w:p>
    <w:p w14:paraId="531298EE" w14:textId="0B81C405" w:rsidR="0094545A" w:rsidRPr="007575CF" w:rsidRDefault="0094545A" w:rsidP="00F72C33">
      <w:pPr>
        <w:rPr>
          <w:rFonts w:ascii="Cambria Math" w:hAnsi="Cambria Math"/>
          <w:sz w:val="24"/>
          <w:szCs w:val="24"/>
        </w:rPr>
      </w:pPr>
    </w:p>
    <w:p w14:paraId="0C49BA54" w14:textId="037DD913" w:rsidR="0094545A" w:rsidRPr="007575CF" w:rsidRDefault="0094545A" w:rsidP="00F72C33">
      <w:pPr>
        <w:rPr>
          <w:rFonts w:ascii="Cambria Math" w:hAnsi="Cambria Math"/>
          <w:sz w:val="24"/>
          <w:szCs w:val="24"/>
        </w:rPr>
      </w:pPr>
    </w:p>
    <w:p w14:paraId="0DFD55FE" w14:textId="4AD8AB91" w:rsidR="0094545A" w:rsidRPr="007575CF" w:rsidRDefault="0094545A" w:rsidP="00F72C33">
      <w:pPr>
        <w:rPr>
          <w:rFonts w:ascii="Cambria Math" w:hAnsi="Cambria Math"/>
          <w:sz w:val="24"/>
          <w:szCs w:val="24"/>
        </w:rPr>
      </w:pPr>
    </w:p>
    <w:p w14:paraId="753ABFA6" w14:textId="69D74BAC" w:rsidR="0094545A" w:rsidRPr="007575CF" w:rsidRDefault="0094545A" w:rsidP="00F72C33">
      <w:pPr>
        <w:rPr>
          <w:rFonts w:ascii="Cambria Math" w:hAnsi="Cambria Math"/>
          <w:sz w:val="24"/>
          <w:szCs w:val="24"/>
        </w:rPr>
      </w:pPr>
    </w:p>
    <w:p w14:paraId="037EF5CE" w14:textId="38A89E07" w:rsidR="0094545A" w:rsidRPr="007575CF" w:rsidRDefault="0094545A" w:rsidP="00F72C33">
      <w:pPr>
        <w:rPr>
          <w:rFonts w:ascii="Cambria Math" w:hAnsi="Cambria Math"/>
          <w:sz w:val="24"/>
          <w:szCs w:val="24"/>
        </w:rPr>
      </w:pPr>
    </w:p>
    <w:p w14:paraId="37C3433E" w14:textId="319A45CD" w:rsidR="0094545A" w:rsidRPr="007575CF" w:rsidRDefault="0094545A" w:rsidP="00F72C33">
      <w:pPr>
        <w:rPr>
          <w:rFonts w:ascii="Cambria Math" w:hAnsi="Cambria Math"/>
          <w:sz w:val="24"/>
          <w:szCs w:val="24"/>
        </w:rPr>
      </w:pPr>
    </w:p>
    <w:p w14:paraId="0674AA22" w14:textId="44AF99F7" w:rsidR="000B1215" w:rsidRPr="007575CF" w:rsidRDefault="000B1215" w:rsidP="00F72C33">
      <w:pPr>
        <w:rPr>
          <w:rFonts w:ascii="Cambria Math" w:hAnsi="Cambria Math"/>
          <w:sz w:val="24"/>
          <w:szCs w:val="24"/>
        </w:rPr>
      </w:pPr>
    </w:p>
    <w:p w14:paraId="1FB27ABD" w14:textId="1D1B6E9E" w:rsidR="000B1215" w:rsidRPr="007575CF" w:rsidRDefault="000B1215" w:rsidP="00F72C33">
      <w:pPr>
        <w:rPr>
          <w:rFonts w:ascii="Cambria Math" w:hAnsi="Cambria Math"/>
          <w:sz w:val="24"/>
          <w:szCs w:val="24"/>
        </w:rPr>
      </w:pPr>
    </w:p>
    <w:p w14:paraId="406F6197" w14:textId="0BFFAE8F" w:rsidR="000B1215" w:rsidRPr="007575CF" w:rsidRDefault="000B1215" w:rsidP="00F72C33">
      <w:pPr>
        <w:rPr>
          <w:rFonts w:ascii="Cambria Math" w:hAnsi="Cambria Math"/>
          <w:sz w:val="24"/>
          <w:szCs w:val="24"/>
        </w:rPr>
      </w:pPr>
    </w:p>
    <w:p w14:paraId="6AD8491D" w14:textId="0679BAF9" w:rsidR="000B1215" w:rsidRPr="007575CF" w:rsidRDefault="000B1215" w:rsidP="00F72C33">
      <w:pPr>
        <w:rPr>
          <w:rFonts w:ascii="Cambria Math" w:hAnsi="Cambria Math"/>
          <w:sz w:val="24"/>
          <w:szCs w:val="24"/>
        </w:rPr>
      </w:pPr>
    </w:p>
    <w:p w14:paraId="0706A96B" w14:textId="259E21E0" w:rsidR="000B1215" w:rsidRPr="007575CF" w:rsidRDefault="000B1215" w:rsidP="00F72C33">
      <w:pPr>
        <w:rPr>
          <w:rFonts w:ascii="Cambria Math" w:hAnsi="Cambria Math"/>
          <w:sz w:val="24"/>
          <w:szCs w:val="24"/>
        </w:rPr>
      </w:pPr>
    </w:p>
    <w:p w14:paraId="3E864419" w14:textId="3FEF55FD" w:rsidR="000B1215" w:rsidRPr="007575CF" w:rsidRDefault="000B1215" w:rsidP="00F72C33">
      <w:pPr>
        <w:rPr>
          <w:rFonts w:ascii="Cambria Math" w:hAnsi="Cambria Math"/>
          <w:sz w:val="24"/>
          <w:szCs w:val="24"/>
        </w:rPr>
      </w:pPr>
    </w:p>
    <w:p w14:paraId="5BC29BC2" w14:textId="53DE3AF1" w:rsidR="000B1215" w:rsidRPr="007575CF" w:rsidRDefault="000B1215" w:rsidP="00F72C33">
      <w:pPr>
        <w:rPr>
          <w:rFonts w:ascii="Cambria Math" w:hAnsi="Cambria Math"/>
          <w:sz w:val="24"/>
          <w:szCs w:val="24"/>
        </w:rPr>
      </w:pPr>
    </w:p>
    <w:p w14:paraId="0F8804BF" w14:textId="702ADB04" w:rsidR="000B1215" w:rsidRPr="007575CF" w:rsidRDefault="000B1215" w:rsidP="00F72C33">
      <w:pPr>
        <w:rPr>
          <w:rFonts w:ascii="Cambria Math" w:hAnsi="Cambria Math"/>
          <w:sz w:val="24"/>
          <w:szCs w:val="24"/>
        </w:rPr>
      </w:pPr>
    </w:p>
    <w:p w14:paraId="37211B2B" w14:textId="0C1C1E0F" w:rsidR="000B1215" w:rsidRPr="007575CF" w:rsidRDefault="000B1215" w:rsidP="00F72C33">
      <w:pPr>
        <w:rPr>
          <w:rFonts w:ascii="Cambria Math" w:hAnsi="Cambria Math"/>
          <w:sz w:val="24"/>
          <w:szCs w:val="24"/>
        </w:rPr>
      </w:pPr>
    </w:p>
    <w:p w14:paraId="2DB9EC55" w14:textId="50AC4C46" w:rsidR="000B1215" w:rsidRPr="007575CF" w:rsidRDefault="000B1215" w:rsidP="00F72C33">
      <w:pPr>
        <w:rPr>
          <w:rFonts w:ascii="Cambria Math" w:hAnsi="Cambria Math"/>
          <w:sz w:val="24"/>
          <w:szCs w:val="24"/>
        </w:rPr>
      </w:pPr>
    </w:p>
    <w:p w14:paraId="7CF6F9A2" w14:textId="77777777" w:rsidR="000B1215" w:rsidRPr="007575CF" w:rsidRDefault="000B1215" w:rsidP="00F72C33">
      <w:pPr>
        <w:rPr>
          <w:rFonts w:ascii="Cambria Math" w:hAnsi="Cambria Math"/>
          <w:sz w:val="24"/>
          <w:szCs w:val="24"/>
        </w:rPr>
      </w:pPr>
    </w:p>
    <w:p w14:paraId="271F6929" w14:textId="7B1210C6" w:rsidR="0094545A" w:rsidRPr="007575CF" w:rsidRDefault="0094545A" w:rsidP="00F72C33">
      <w:pPr>
        <w:rPr>
          <w:rFonts w:ascii="Cambria Math" w:hAnsi="Cambria Math"/>
          <w:sz w:val="24"/>
          <w:szCs w:val="24"/>
        </w:rPr>
      </w:pPr>
    </w:p>
    <w:p w14:paraId="7F1A75AF" w14:textId="3521C139" w:rsidR="0094545A" w:rsidRPr="007575CF" w:rsidRDefault="0094545A" w:rsidP="00F72C33">
      <w:pPr>
        <w:rPr>
          <w:rFonts w:ascii="Cambria Math" w:hAnsi="Cambria Math"/>
          <w:sz w:val="24"/>
          <w:szCs w:val="24"/>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94545A" w:rsidRPr="007575CF" w14:paraId="3CCA4430" w14:textId="77777777" w:rsidTr="00841ADE">
        <w:tc>
          <w:tcPr>
            <w:tcW w:w="9540" w:type="dxa"/>
            <w:gridSpan w:val="2"/>
            <w:shd w:val="clear" w:color="auto" w:fill="auto"/>
          </w:tcPr>
          <w:p w14:paraId="2AE56116" w14:textId="77777777" w:rsidR="0094545A" w:rsidRPr="007575CF" w:rsidRDefault="0094545A" w:rsidP="00F72C33">
            <w:pPr>
              <w:pStyle w:val="Heading1"/>
              <w:jc w:val="center"/>
              <w:rPr>
                <w:rFonts w:ascii="Cambria Math" w:eastAsia="Times New Roman" w:hAnsi="Cambria Math" w:cs="Arial"/>
                <w:lang w:val="en-GB"/>
              </w:rPr>
            </w:pPr>
            <w:bookmarkStart w:id="363" w:name="_Toc438366665"/>
            <w:bookmarkStart w:id="364" w:name="_Toc438954443"/>
            <w:bookmarkStart w:id="365" w:name="_Toc49504249"/>
            <w:bookmarkStart w:id="366" w:name="_Toc49504683"/>
            <w:bookmarkStart w:id="367" w:name="_Toc49504802"/>
            <w:bookmarkStart w:id="368" w:name="_Toc49569819"/>
            <w:bookmarkStart w:id="369" w:name="_Toc49591381"/>
            <w:bookmarkStart w:id="370" w:name="_Toc49591729"/>
            <w:bookmarkStart w:id="371" w:name="_Toc421454267"/>
            <w:bookmarkStart w:id="372" w:name="_Toc227576296"/>
            <w:r w:rsidRPr="007575CF">
              <w:rPr>
                <w:rFonts w:ascii="Cambria Math" w:eastAsia="Times New Roman" w:hAnsi="Cambria Math" w:cs="Arial"/>
                <w:lang w:val="en-GB"/>
              </w:rPr>
              <w:t>Section 2.</w:t>
            </w:r>
            <w:r w:rsidRPr="007575CF">
              <w:rPr>
                <w:rFonts w:ascii="Cambria Math" w:eastAsia="Times New Roman" w:hAnsi="Cambria Math" w:cs="Arial"/>
                <w:lang w:val="en-GB"/>
              </w:rPr>
              <w:tab/>
              <w:t>Tender Data Sheet</w:t>
            </w:r>
            <w:bookmarkEnd w:id="363"/>
            <w:bookmarkEnd w:id="364"/>
            <w:bookmarkEnd w:id="365"/>
            <w:bookmarkEnd w:id="366"/>
            <w:bookmarkEnd w:id="367"/>
            <w:bookmarkEnd w:id="368"/>
            <w:bookmarkEnd w:id="369"/>
            <w:bookmarkEnd w:id="370"/>
            <w:bookmarkEnd w:id="371"/>
            <w:bookmarkEnd w:id="372"/>
          </w:p>
        </w:tc>
      </w:tr>
      <w:tr w:rsidR="0094545A" w:rsidRPr="007575CF" w14:paraId="331F39D5" w14:textId="77777777" w:rsidTr="00841ADE">
        <w:tc>
          <w:tcPr>
            <w:tcW w:w="9540" w:type="dxa"/>
            <w:gridSpan w:val="2"/>
            <w:shd w:val="clear" w:color="auto" w:fill="auto"/>
          </w:tcPr>
          <w:p w14:paraId="36A6ABF2" w14:textId="77777777" w:rsidR="0094545A" w:rsidRPr="007575CF" w:rsidRDefault="0094545A" w:rsidP="00F72C33">
            <w:pPr>
              <w:pStyle w:val="Subtitle"/>
              <w:spacing w:before="120" w:after="120"/>
              <w:rPr>
                <w:rFonts w:ascii="Cambria Math" w:hAnsi="Cambria Math" w:cs="Arial"/>
                <w:b w:val="0"/>
                <w:bCs/>
                <w:sz w:val="22"/>
                <w:szCs w:val="22"/>
                <w:lang w:val="en-GB"/>
              </w:rPr>
            </w:pPr>
            <w:r w:rsidRPr="007575CF">
              <w:rPr>
                <w:rFonts w:ascii="Cambria Math" w:hAnsi="Cambria Math" w:cs="Arial"/>
                <w:b w:val="0"/>
                <w:bCs/>
                <w:i/>
                <w:iCs/>
                <w:sz w:val="22"/>
                <w:szCs w:val="22"/>
                <w:lang w:val="en-GB"/>
              </w:rPr>
              <w:t xml:space="preserve">Instructions for completing the Tender Data Sheet are provided, as needed, in the notes in italics and underlined mentioned for the relevant </w:t>
            </w:r>
            <w:smartTag w:uri="urn:schemas-microsoft-com:office:smarttags" w:element="stockticker">
              <w:r w:rsidRPr="007575CF">
                <w:rPr>
                  <w:rFonts w:ascii="Cambria Math" w:hAnsi="Cambria Math" w:cs="Arial"/>
                  <w:b w:val="0"/>
                  <w:bCs/>
                  <w:i/>
                  <w:iCs/>
                  <w:sz w:val="22"/>
                  <w:szCs w:val="22"/>
                  <w:lang w:val="en-GB"/>
                </w:rPr>
                <w:t>ITT</w:t>
              </w:r>
            </w:smartTag>
            <w:r w:rsidRPr="007575CF">
              <w:rPr>
                <w:rFonts w:ascii="Cambria Math" w:hAnsi="Cambria Math" w:cs="Arial"/>
                <w:b w:val="0"/>
                <w:bCs/>
                <w:i/>
                <w:iCs/>
                <w:sz w:val="22"/>
                <w:szCs w:val="22"/>
                <w:lang w:val="en-GB"/>
              </w:rPr>
              <w:t xml:space="preserve"> clauses.</w:t>
            </w:r>
          </w:p>
        </w:tc>
      </w:tr>
      <w:tr w:rsidR="0094545A" w:rsidRPr="007575CF" w14:paraId="5BB2FB76" w14:textId="77777777" w:rsidTr="00841ADE">
        <w:tc>
          <w:tcPr>
            <w:tcW w:w="1620" w:type="dxa"/>
            <w:shd w:val="clear" w:color="auto" w:fill="auto"/>
          </w:tcPr>
          <w:p w14:paraId="4FFA6ED4"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Clause</w:t>
            </w:r>
          </w:p>
        </w:tc>
        <w:tc>
          <w:tcPr>
            <w:tcW w:w="7920" w:type="dxa"/>
            <w:shd w:val="clear" w:color="auto" w:fill="auto"/>
          </w:tcPr>
          <w:p w14:paraId="557A9BAC" w14:textId="77777777" w:rsidR="0094545A" w:rsidRPr="007575CF" w:rsidRDefault="0094545A" w:rsidP="00F72C33">
            <w:pPr>
              <w:tabs>
                <w:tab w:val="right" w:pos="7218"/>
              </w:tabs>
              <w:spacing w:before="120" w:after="120"/>
              <w:jc w:val="both"/>
              <w:rPr>
                <w:rFonts w:ascii="Cambria Math" w:eastAsia="Times New Roman" w:hAnsi="Cambria Math" w:cs="Arial"/>
                <w:lang w:val="en-GB" w:eastAsia="it-IT"/>
              </w:rPr>
            </w:pPr>
            <w:r w:rsidRPr="007575CF">
              <w:rPr>
                <w:rFonts w:ascii="Cambria Math" w:eastAsia="Times New Roman" w:hAnsi="Cambria Math" w:cs="Arial"/>
                <w:b/>
                <w:bCs/>
                <w:lang w:val="en-GB"/>
              </w:rPr>
              <w:t>Amendments of, and Supplements to, Clauses in the Instruction to Tenderers</w:t>
            </w:r>
          </w:p>
        </w:tc>
      </w:tr>
      <w:tr w:rsidR="0094545A" w:rsidRPr="007575CF" w14:paraId="667EBE54" w14:textId="77777777" w:rsidTr="00841ADE">
        <w:trPr>
          <w:trHeight w:val="372"/>
        </w:trPr>
        <w:tc>
          <w:tcPr>
            <w:tcW w:w="9540" w:type="dxa"/>
            <w:gridSpan w:val="2"/>
            <w:shd w:val="clear" w:color="auto" w:fill="auto"/>
          </w:tcPr>
          <w:p w14:paraId="7C65BFDF" w14:textId="77777777" w:rsidR="0094545A" w:rsidRPr="007575CF" w:rsidRDefault="0094545A" w:rsidP="00F72C33">
            <w:pPr>
              <w:pStyle w:val="Heading2"/>
              <w:rPr>
                <w:rFonts w:ascii="Cambria Math" w:hAnsi="Cambria Math"/>
                <w:lang w:val="en-GB"/>
              </w:rPr>
            </w:pPr>
            <w:bookmarkStart w:id="373" w:name="_Toc505659529"/>
            <w:bookmarkStart w:id="374" w:name="_Toc506185677"/>
            <w:bookmarkStart w:id="375" w:name="_Toc37047319"/>
            <w:bookmarkStart w:id="376" w:name="_Toc49569820"/>
            <w:bookmarkStart w:id="377" w:name="_Toc49591382"/>
            <w:bookmarkStart w:id="378" w:name="_Toc49591730"/>
            <w:bookmarkStart w:id="379" w:name="_Toc421454268"/>
            <w:bookmarkStart w:id="380" w:name="_Toc227576297"/>
            <w:r w:rsidRPr="007575CF">
              <w:rPr>
                <w:rFonts w:ascii="Cambria Math" w:hAnsi="Cambria Math"/>
                <w:lang w:val="en-GB"/>
              </w:rPr>
              <w:t>A.</w:t>
            </w:r>
            <w:r w:rsidRPr="007575CF">
              <w:rPr>
                <w:rFonts w:ascii="Cambria Math" w:hAnsi="Cambria Math"/>
                <w:lang w:val="en-GB"/>
              </w:rPr>
              <w:tab/>
              <w:t>General</w:t>
            </w:r>
            <w:bookmarkEnd w:id="373"/>
            <w:bookmarkEnd w:id="374"/>
            <w:bookmarkEnd w:id="375"/>
            <w:bookmarkEnd w:id="376"/>
            <w:bookmarkEnd w:id="377"/>
            <w:bookmarkEnd w:id="378"/>
            <w:bookmarkEnd w:id="379"/>
            <w:bookmarkEnd w:id="380"/>
          </w:p>
        </w:tc>
      </w:tr>
      <w:tr w:rsidR="0094545A" w:rsidRPr="007575CF" w14:paraId="582E480B" w14:textId="77777777" w:rsidTr="00841ADE">
        <w:tc>
          <w:tcPr>
            <w:tcW w:w="1620" w:type="dxa"/>
            <w:shd w:val="clear" w:color="auto" w:fill="auto"/>
          </w:tcPr>
          <w:p w14:paraId="27588125"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1.1</w:t>
            </w:r>
          </w:p>
        </w:tc>
        <w:tc>
          <w:tcPr>
            <w:tcW w:w="7920" w:type="dxa"/>
            <w:shd w:val="clear" w:color="auto" w:fill="auto"/>
          </w:tcPr>
          <w:p w14:paraId="095F401C" w14:textId="77777777" w:rsidR="0094545A" w:rsidRPr="007575CF" w:rsidRDefault="0094545A" w:rsidP="00F72C33">
            <w:pPr>
              <w:tabs>
                <w:tab w:val="right" w:pos="7272"/>
              </w:tabs>
              <w:spacing w:before="120" w:after="120"/>
              <w:rPr>
                <w:rFonts w:ascii="Cambria Math" w:eastAsia="Times New Roman" w:hAnsi="Cambria Math" w:cs="Arial"/>
                <w:i/>
                <w:iCs/>
                <w:lang w:val="en-GB"/>
              </w:rPr>
            </w:pPr>
            <w:r w:rsidRPr="007575CF">
              <w:rPr>
                <w:rFonts w:ascii="Cambria Math" w:eastAsia="Times New Roman" w:hAnsi="Cambria Math" w:cs="Arial"/>
                <w:lang w:val="en-GB"/>
              </w:rPr>
              <w:t xml:space="preserve">The Procuring Entity </w:t>
            </w:r>
            <w:r w:rsidRPr="007575CF">
              <w:rPr>
                <w:rFonts w:ascii="Cambria Math" w:eastAsia="Times New Roman" w:hAnsi="Cambria Math" w:cs="Arial"/>
                <w:i/>
                <w:iCs/>
                <w:lang w:val="en-GB"/>
              </w:rPr>
              <w:t xml:space="preserve">is </w:t>
            </w:r>
            <w:r w:rsidRPr="007575CF">
              <w:rPr>
                <w:rFonts w:ascii="Cambria Math" w:eastAsia="Times New Roman" w:hAnsi="Cambria Math" w:cs="Arial"/>
                <w:i/>
                <w:iCs/>
                <w:sz w:val="20"/>
                <w:szCs w:val="20"/>
                <w:lang w:val="en-GB"/>
              </w:rPr>
              <w:t>[state name of Procuring Entity]</w:t>
            </w:r>
          </w:p>
          <w:p w14:paraId="262B3995" w14:textId="77777777" w:rsidR="0094545A" w:rsidRPr="007575CF" w:rsidRDefault="0094545A" w:rsidP="00F72C33">
            <w:pPr>
              <w:keepNext/>
              <w:tabs>
                <w:tab w:val="right" w:pos="7272"/>
              </w:tabs>
              <w:spacing w:before="60" w:after="60"/>
              <w:jc w:val="both"/>
              <w:rPr>
                <w:rFonts w:ascii="Cambria Math" w:eastAsia="Times New Roman" w:hAnsi="Cambria Math" w:cs="Arial"/>
                <w:sz w:val="21"/>
                <w:szCs w:val="21"/>
                <w:lang w:val="en-GB"/>
              </w:rPr>
            </w:pPr>
          </w:p>
          <w:p w14:paraId="634CC093"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The Name of the Tender is: </w:t>
            </w:r>
          </w:p>
          <w:p w14:paraId="1284B121"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078BFDC8"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20939D60"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Tender Ref:</w:t>
            </w:r>
          </w:p>
          <w:p w14:paraId="5A093CCC"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2F6E3E8B"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Lot No(s):</w:t>
            </w:r>
          </w:p>
          <w:p w14:paraId="33622B92" w14:textId="77777777" w:rsidR="0094545A" w:rsidRPr="007575CF" w:rsidRDefault="0094545A" w:rsidP="00F72C33">
            <w:pPr>
              <w:tabs>
                <w:tab w:val="right" w:pos="7272"/>
              </w:tabs>
              <w:spacing w:before="120" w:after="120"/>
              <w:rPr>
                <w:rFonts w:ascii="Cambria Math" w:eastAsia="Times New Roman" w:hAnsi="Cambria Math" w:cs="Arial"/>
                <w:i/>
                <w:sz w:val="20"/>
                <w:szCs w:val="20"/>
                <w:lang w:val="en-GB"/>
              </w:rPr>
            </w:pPr>
            <w:r w:rsidRPr="007575CF">
              <w:rPr>
                <w:rFonts w:ascii="Cambria Math" w:eastAsia="Times New Roman" w:hAnsi="Cambria Math" w:cs="Arial"/>
                <w:i/>
                <w:iCs/>
                <w:sz w:val="20"/>
                <w:szCs w:val="20"/>
                <w:lang w:val="en-GB"/>
              </w:rPr>
              <w:t>[Note: if there is more than one lot, individual lots are to be identified in conformity with Section 6: Schedule of Requirements for Goods].</w:t>
            </w:r>
          </w:p>
        </w:tc>
      </w:tr>
      <w:tr w:rsidR="0094545A" w:rsidRPr="007575CF" w14:paraId="7694AADE" w14:textId="77777777" w:rsidTr="00841ADE">
        <w:tc>
          <w:tcPr>
            <w:tcW w:w="1620" w:type="dxa"/>
            <w:shd w:val="clear" w:color="auto" w:fill="auto"/>
          </w:tcPr>
          <w:p w14:paraId="028EBD32"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1.1</w:t>
            </w:r>
          </w:p>
        </w:tc>
        <w:tc>
          <w:tcPr>
            <w:tcW w:w="7920" w:type="dxa"/>
            <w:shd w:val="clear" w:color="auto" w:fill="auto"/>
          </w:tcPr>
          <w:p w14:paraId="38FCC98F"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The number, identification and name of lots comprising the Tender are:</w:t>
            </w:r>
          </w:p>
          <w:p w14:paraId="54CD34B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[state number, list the Goods and Related Services with identification]</w:t>
            </w:r>
          </w:p>
          <w:p w14:paraId="5F6D1392" w14:textId="77777777" w:rsidR="0094545A" w:rsidRPr="007575CF" w:rsidRDefault="0094545A" w:rsidP="00F72C33">
            <w:pPr>
              <w:tabs>
                <w:tab w:val="right" w:pos="7272"/>
              </w:tabs>
              <w:spacing w:before="120" w:after="120"/>
              <w:rPr>
                <w:rFonts w:ascii="Cambria Math" w:eastAsia="Times New Roman" w:hAnsi="Cambria Math" w:cs="Arial"/>
                <w:lang w:val="en-GB"/>
              </w:rPr>
            </w:pPr>
            <w:r w:rsidRPr="007575CF">
              <w:rPr>
                <w:rFonts w:ascii="Cambria Math" w:eastAsia="Times New Roman" w:hAnsi="Cambria Math" w:cs="Arial"/>
                <w:i/>
                <w:iCs/>
                <w:sz w:val="18"/>
                <w:szCs w:val="18"/>
                <w:lang w:val="en-GB"/>
              </w:rPr>
              <w:t xml:space="preserve">[Note: if there is more than one lot, individual lots are to be identified in conformity </w:t>
            </w:r>
            <w:r w:rsidRPr="007575CF">
              <w:rPr>
                <w:rFonts w:ascii="Cambria Math" w:eastAsia="Times New Roman" w:hAnsi="Cambria Math" w:cs="Arial"/>
                <w:i/>
                <w:iCs/>
                <w:color w:val="FF0000"/>
                <w:sz w:val="18"/>
                <w:szCs w:val="18"/>
                <w:lang w:val="en-GB"/>
              </w:rPr>
              <w:t>with Section 6: Procuring Entity’s Requirements].</w:t>
            </w:r>
          </w:p>
        </w:tc>
      </w:tr>
      <w:tr w:rsidR="0094545A" w:rsidRPr="007575CF" w14:paraId="795FC672" w14:textId="77777777" w:rsidTr="00841ADE">
        <w:trPr>
          <w:trHeight w:val="330"/>
        </w:trPr>
        <w:tc>
          <w:tcPr>
            <w:tcW w:w="1620" w:type="dxa"/>
            <w:shd w:val="clear" w:color="auto" w:fill="auto"/>
          </w:tcPr>
          <w:p w14:paraId="406BF6E4"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3.1</w:t>
            </w:r>
          </w:p>
        </w:tc>
        <w:tc>
          <w:tcPr>
            <w:tcW w:w="7920" w:type="dxa"/>
            <w:shd w:val="clear" w:color="auto" w:fill="auto"/>
          </w:tcPr>
          <w:p w14:paraId="08EB6691"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source of public fund is </w:t>
            </w:r>
          </w:p>
          <w:p w14:paraId="49CA8511" w14:textId="77777777" w:rsidR="0094545A" w:rsidRPr="007575CF" w:rsidRDefault="0094545A" w:rsidP="00F72C33">
            <w:pPr>
              <w:tabs>
                <w:tab w:val="right" w:pos="7254"/>
              </w:tabs>
              <w:spacing w:before="120" w:after="120"/>
              <w:rPr>
                <w:rFonts w:ascii="Cambria Math" w:eastAsia="Times New Roman" w:hAnsi="Cambria Math" w:cs="Arial"/>
                <w:i/>
                <w:iCs/>
                <w:sz w:val="20"/>
                <w:szCs w:val="20"/>
                <w:u w:val="single"/>
                <w:lang w:val="en-GB"/>
              </w:rPr>
            </w:pPr>
            <w:r w:rsidRPr="007575CF">
              <w:rPr>
                <w:rFonts w:ascii="Cambria Math" w:eastAsia="Times New Roman" w:hAnsi="Cambria Math" w:cs="Arial"/>
                <w:i/>
                <w:iCs/>
                <w:sz w:val="20"/>
                <w:szCs w:val="20"/>
                <w:lang w:val="en-GB"/>
              </w:rPr>
              <w:t>[state source, GoB or other source of funds].</w:t>
            </w:r>
          </w:p>
        </w:tc>
      </w:tr>
      <w:tr w:rsidR="0094545A" w:rsidRPr="007575CF" w14:paraId="5208A2FA" w14:textId="77777777" w:rsidTr="00841ADE">
        <w:trPr>
          <w:trHeight w:val="627"/>
        </w:trPr>
        <w:tc>
          <w:tcPr>
            <w:tcW w:w="1620" w:type="dxa"/>
            <w:shd w:val="clear" w:color="auto" w:fill="auto"/>
          </w:tcPr>
          <w:p w14:paraId="6A4D0B7B"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3.3</w:t>
            </w:r>
          </w:p>
        </w:tc>
        <w:tc>
          <w:tcPr>
            <w:tcW w:w="7920" w:type="dxa"/>
            <w:shd w:val="clear" w:color="auto" w:fill="auto"/>
          </w:tcPr>
          <w:p w14:paraId="28BE687E"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name of the Development Partner is </w:t>
            </w:r>
          </w:p>
          <w:p w14:paraId="2BBB7873" w14:textId="77777777" w:rsidR="0094545A" w:rsidRPr="007575CF" w:rsidRDefault="0094545A" w:rsidP="00F72C33">
            <w:pPr>
              <w:tabs>
                <w:tab w:val="right" w:pos="7254"/>
              </w:tabs>
              <w:spacing w:before="120" w:after="120"/>
              <w:rPr>
                <w:rFonts w:ascii="Cambria Math" w:eastAsia="Times New Roman" w:hAnsi="Cambria Math" w:cs="Arial"/>
                <w:i/>
                <w:iCs/>
                <w:lang w:val="en-GB"/>
              </w:rPr>
            </w:pPr>
            <w:r w:rsidRPr="007575CF">
              <w:rPr>
                <w:rFonts w:ascii="Cambria Math" w:eastAsia="Times New Roman" w:hAnsi="Cambria Math" w:cs="Arial"/>
                <w:i/>
                <w:iCs/>
                <w:lang w:val="en-GB"/>
              </w:rPr>
              <w:t>[</w:t>
            </w:r>
            <w:r w:rsidRPr="007575CF">
              <w:rPr>
                <w:rFonts w:ascii="Cambria Math" w:eastAsia="Times New Roman" w:hAnsi="Cambria Math" w:cs="Arial"/>
                <w:i/>
                <w:iCs/>
                <w:sz w:val="20"/>
                <w:szCs w:val="20"/>
                <w:lang w:val="en-GB"/>
              </w:rPr>
              <w:t>state name of Development Partner]</w:t>
            </w:r>
          </w:p>
        </w:tc>
      </w:tr>
      <w:tr w:rsidR="0094545A" w:rsidRPr="007575CF" w14:paraId="3CCD284B" w14:textId="77777777" w:rsidTr="00841ADE">
        <w:trPr>
          <w:trHeight w:val="393"/>
        </w:trPr>
        <w:tc>
          <w:tcPr>
            <w:tcW w:w="1620" w:type="dxa"/>
            <w:shd w:val="clear" w:color="auto" w:fill="auto"/>
          </w:tcPr>
          <w:p w14:paraId="30612A70"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5.1</w:t>
            </w:r>
          </w:p>
        </w:tc>
        <w:tc>
          <w:tcPr>
            <w:tcW w:w="7920" w:type="dxa"/>
            <w:shd w:val="clear" w:color="auto" w:fill="auto"/>
          </w:tcPr>
          <w:p w14:paraId="1AA5C775" w14:textId="77777777" w:rsidR="0094545A" w:rsidRPr="007575CF" w:rsidRDefault="0094545A" w:rsidP="00F72C33">
            <w:pPr>
              <w:tabs>
                <w:tab w:val="right" w:pos="7848"/>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Tenderers from the following countries are not eligible: </w:t>
            </w:r>
          </w:p>
          <w:p w14:paraId="64E192E4" w14:textId="77777777" w:rsidR="0094545A" w:rsidRPr="007575CF" w:rsidRDefault="0094545A" w:rsidP="00F72C33">
            <w:pPr>
              <w:tabs>
                <w:tab w:val="right" w:pos="7848"/>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[state the name of countries]</w:t>
            </w:r>
          </w:p>
        </w:tc>
      </w:tr>
      <w:tr w:rsidR="0094545A" w:rsidRPr="007575CF" w14:paraId="5263CD80" w14:textId="77777777" w:rsidTr="00841ADE">
        <w:trPr>
          <w:trHeight w:val="474"/>
        </w:trPr>
        <w:tc>
          <w:tcPr>
            <w:tcW w:w="1620" w:type="dxa"/>
            <w:shd w:val="clear" w:color="auto" w:fill="auto"/>
          </w:tcPr>
          <w:p w14:paraId="258F9B91"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6.1</w:t>
            </w:r>
          </w:p>
        </w:tc>
        <w:tc>
          <w:tcPr>
            <w:tcW w:w="7920" w:type="dxa"/>
            <w:shd w:val="clear" w:color="auto" w:fill="auto"/>
          </w:tcPr>
          <w:p w14:paraId="114FC6BF" w14:textId="77777777" w:rsidR="0094545A" w:rsidRPr="007575CF" w:rsidRDefault="0094545A" w:rsidP="00F72C33">
            <w:pPr>
              <w:tabs>
                <w:tab w:val="right" w:pos="7848"/>
              </w:tabs>
              <w:spacing w:before="120" w:after="120"/>
              <w:rPr>
                <w:rFonts w:ascii="Cambria Math" w:eastAsia="Times New Roman" w:hAnsi="Cambria Math" w:cs="Arial"/>
                <w:i/>
                <w:lang w:val="en-GB"/>
              </w:rPr>
            </w:pPr>
            <w:r w:rsidRPr="007575CF">
              <w:rPr>
                <w:rFonts w:ascii="Cambria Math" w:eastAsia="Times New Roman" w:hAnsi="Cambria Math" w:cs="Arial"/>
                <w:lang w:val="en-GB"/>
              </w:rPr>
              <w:t>Goods and Related Services from the following counties are not eligible:</w:t>
            </w:r>
            <w:r w:rsidRPr="007575CF">
              <w:rPr>
                <w:rFonts w:ascii="Cambria Math" w:eastAsia="Times New Roman" w:hAnsi="Cambria Math" w:cs="Arial"/>
                <w:i/>
                <w:lang w:val="en-GB"/>
              </w:rPr>
              <w:t xml:space="preserve"> </w:t>
            </w:r>
          </w:p>
          <w:p w14:paraId="3C884249" w14:textId="77777777" w:rsidR="0094545A" w:rsidRPr="007575CF" w:rsidRDefault="0094545A" w:rsidP="00F72C33">
            <w:pPr>
              <w:tabs>
                <w:tab w:val="right" w:pos="7848"/>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[state the name of countries]</w:t>
            </w:r>
          </w:p>
        </w:tc>
      </w:tr>
      <w:tr w:rsidR="0094545A" w:rsidRPr="007575CF" w14:paraId="08541BC6" w14:textId="77777777" w:rsidTr="00841ADE">
        <w:trPr>
          <w:trHeight w:val="456"/>
        </w:trPr>
        <w:tc>
          <w:tcPr>
            <w:tcW w:w="9540" w:type="dxa"/>
            <w:gridSpan w:val="2"/>
            <w:shd w:val="clear" w:color="auto" w:fill="auto"/>
          </w:tcPr>
          <w:p w14:paraId="59CF7F51" w14:textId="77777777" w:rsidR="0094545A" w:rsidRPr="007575CF" w:rsidRDefault="0094545A" w:rsidP="00F72C33">
            <w:pPr>
              <w:pStyle w:val="Heading2"/>
              <w:rPr>
                <w:rFonts w:ascii="Cambria Math" w:hAnsi="Cambria Math"/>
                <w:lang w:val="fr-FR"/>
              </w:rPr>
            </w:pPr>
            <w:bookmarkStart w:id="381" w:name="_Toc49569821"/>
            <w:bookmarkStart w:id="382" w:name="_Toc49591383"/>
            <w:bookmarkStart w:id="383" w:name="_Toc49591731"/>
            <w:bookmarkStart w:id="384" w:name="_Toc421454269"/>
            <w:bookmarkStart w:id="385" w:name="_Toc227576298"/>
            <w:r w:rsidRPr="007575CF">
              <w:rPr>
                <w:rFonts w:ascii="Cambria Math" w:hAnsi="Cambria Math"/>
                <w:lang w:val="en-GB"/>
              </w:rPr>
              <w:t>B.</w:t>
            </w:r>
            <w:r w:rsidRPr="007575CF">
              <w:rPr>
                <w:rFonts w:ascii="Cambria Math" w:hAnsi="Cambria Math"/>
                <w:lang w:val="en-GB"/>
              </w:rPr>
              <w:tab/>
              <w:t>Tender Document</w:t>
            </w:r>
            <w:bookmarkEnd w:id="381"/>
            <w:bookmarkEnd w:id="382"/>
            <w:bookmarkEnd w:id="383"/>
            <w:bookmarkEnd w:id="384"/>
            <w:bookmarkEnd w:id="385"/>
          </w:p>
        </w:tc>
      </w:tr>
      <w:tr w:rsidR="0094545A" w:rsidRPr="007575CF" w14:paraId="361F163B" w14:textId="77777777" w:rsidTr="00841ADE">
        <w:trPr>
          <w:trHeight w:val="1177"/>
        </w:trPr>
        <w:tc>
          <w:tcPr>
            <w:tcW w:w="1620" w:type="dxa"/>
            <w:shd w:val="clear" w:color="auto" w:fill="auto"/>
          </w:tcPr>
          <w:p w14:paraId="1DBA2A23" w14:textId="77777777" w:rsidR="0094545A" w:rsidRPr="00FA42E3" w:rsidRDefault="0094545A" w:rsidP="00F72C33">
            <w:pPr>
              <w:pStyle w:val="Heading5"/>
              <w:rPr>
                <w:rFonts w:ascii="Cambria Math" w:hAnsi="Cambria Math" w:cs="Arial"/>
                <w:b/>
                <w:color w:val="auto"/>
                <w:lang w:val="fr-FR"/>
              </w:rPr>
            </w:pPr>
            <w:smartTag w:uri="urn:schemas-microsoft-com:office:smarttags" w:element="stockticker">
              <w:r w:rsidRPr="00FA42E3">
                <w:rPr>
                  <w:rFonts w:ascii="Cambria Math" w:hAnsi="Cambria Math" w:cs="Arial"/>
                  <w:b/>
                  <w:color w:val="auto"/>
                  <w:lang w:val="fr-FR"/>
                </w:rPr>
                <w:t>ITT</w:t>
              </w:r>
            </w:smartTag>
            <w:r w:rsidRPr="00FA42E3">
              <w:rPr>
                <w:rFonts w:ascii="Cambria Math" w:hAnsi="Cambria Math" w:cs="Arial"/>
                <w:b/>
                <w:color w:val="auto"/>
                <w:lang w:val="fr-FR"/>
              </w:rPr>
              <w:t xml:space="preserve"> 8.2</w:t>
            </w:r>
          </w:p>
        </w:tc>
        <w:tc>
          <w:tcPr>
            <w:tcW w:w="7920" w:type="dxa"/>
            <w:shd w:val="clear" w:color="auto" w:fill="auto"/>
          </w:tcPr>
          <w:p w14:paraId="09EF44D4" w14:textId="2210CDCE"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The following are </w:t>
            </w:r>
            <w:r w:rsidR="00D471F2">
              <w:rPr>
                <w:rFonts w:ascii="Cambria Math" w:eastAsia="Times New Roman" w:hAnsi="Cambria Math" w:cs="Arial"/>
                <w:lang w:val="en-GB"/>
              </w:rPr>
              <w:t xml:space="preserve">authorized </w:t>
            </w:r>
            <w:r w:rsidRPr="007575CF">
              <w:rPr>
                <w:rFonts w:ascii="Cambria Math" w:eastAsia="Times New Roman" w:hAnsi="Cambria Math" w:cs="Arial"/>
                <w:lang w:val="en-GB"/>
              </w:rPr>
              <w:t xml:space="preserve"> agents/offices of the Procuring Entity for the purpose of issuing the Tender Document:</w:t>
            </w:r>
          </w:p>
          <w:p w14:paraId="3B3030C3" w14:textId="77777777" w:rsidR="0094545A" w:rsidRPr="007575CF" w:rsidRDefault="0094545A" w:rsidP="00F72C33">
            <w:pPr>
              <w:keepNext/>
              <w:tabs>
                <w:tab w:val="right" w:pos="7254"/>
              </w:tabs>
              <w:spacing w:before="60" w:after="60"/>
              <w:jc w:val="both"/>
              <w:rPr>
                <w:rFonts w:ascii="Cambria Math" w:eastAsia="Times New Roman" w:hAnsi="Cambria Math" w:cs="Arial"/>
                <w:u w:val="single"/>
                <w:lang w:val="en-GB"/>
              </w:rPr>
            </w:pPr>
            <w:r w:rsidRPr="007575CF">
              <w:rPr>
                <w:rFonts w:ascii="Cambria Math" w:eastAsia="Times New Roman" w:hAnsi="Cambria Math" w:cs="Arial"/>
                <w:u w:val="single"/>
                <w:lang w:val="en-GB"/>
              </w:rPr>
              <w:t>Agent’s/office Name:</w:t>
            </w:r>
          </w:p>
          <w:p w14:paraId="42CB8813"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Address:</w:t>
            </w:r>
          </w:p>
          <w:p w14:paraId="15301593"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Telephone/Cell No.:</w:t>
            </w:r>
          </w:p>
          <w:p w14:paraId="70B8659E"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Fax No.:</w:t>
            </w:r>
          </w:p>
          <w:p w14:paraId="6D1F4798"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e-mail address:</w:t>
            </w:r>
          </w:p>
          <w:p w14:paraId="640A9351" w14:textId="77777777" w:rsidR="0094545A" w:rsidRPr="007575CF" w:rsidRDefault="0094545A" w:rsidP="00F72C33">
            <w:pPr>
              <w:keepNext/>
              <w:tabs>
                <w:tab w:val="right" w:pos="7254"/>
              </w:tabs>
              <w:spacing w:before="60" w:after="60"/>
              <w:jc w:val="both"/>
              <w:rPr>
                <w:rFonts w:ascii="Cambria Math" w:eastAsia="Times New Roman" w:hAnsi="Cambria Math" w:cs="Arial"/>
                <w:sz w:val="21"/>
                <w:szCs w:val="21"/>
                <w:lang w:val="en-GB"/>
              </w:rPr>
            </w:pPr>
          </w:p>
          <w:p w14:paraId="04C2896F" w14:textId="77777777" w:rsidR="0094545A" w:rsidRPr="007575CF" w:rsidRDefault="0094545A" w:rsidP="00F72C33">
            <w:pPr>
              <w:tabs>
                <w:tab w:val="right" w:pos="7254"/>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[If not applicable, please specify “None”. If there is more than one (1) Agent/office, then list all Agent’s/office names and contact details]</w:t>
            </w:r>
          </w:p>
        </w:tc>
      </w:tr>
      <w:tr w:rsidR="0094545A" w:rsidRPr="007575CF" w14:paraId="6D6769C5" w14:textId="77777777" w:rsidTr="00841ADE">
        <w:tc>
          <w:tcPr>
            <w:tcW w:w="1620" w:type="dxa"/>
            <w:shd w:val="clear" w:color="auto" w:fill="auto"/>
          </w:tcPr>
          <w:p w14:paraId="61A4A408" w14:textId="77777777" w:rsidR="0094545A" w:rsidRPr="00FA42E3" w:rsidRDefault="0094545A" w:rsidP="00F72C33">
            <w:pPr>
              <w:pStyle w:val="Heading5"/>
              <w:rPr>
                <w:rFonts w:ascii="Cambria Math" w:hAnsi="Cambria Math" w:cs="Arial"/>
                <w:b/>
                <w:lang w:val="en-GB"/>
              </w:rPr>
            </w:pPr>
            <w:r w:rsidRPr="00FA42E3">
              <w:rPr>
                <w:rFonts w:ascii="Cambria Math" w:hAnsi="Cambria Math"/>
                <w:b/>
              </w:rPr>
              <w:br w:type="page"/>
            </w:r>
            <w:r w:rsidRPr="00FA42E3">
              <w:rPr>
                <w:rFonts w:ascii="Cambria Math" w:hAnsi="Cambria Math" w:cs="Arial"/>
                <w:b/>
                <w:color w:val="auto"/>
                <w:lang w:val="en-GB"/>
              </w:rPr>
              <w:t>ITT 9.1</w:t>
            </w:r>
          </w:p>
        </w:tc>
        <w:tc>
          <w:tcPr>
            <w:tcW w:w="7920" w:type="dxa"/>
            <w:shd w:val="clear" w:color="auto" w:fill="auto"/>
          </w:tcPr>
          <w:p w14:paraId="0435B581"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 xml:space="preserve">For </w:t>
            </w:r>
            <w:r w:rsidRPr="007575CF">
              <w:rPr>
                <w:rFonts w:ascii="Cambria Math" w:eastAsia="Times New Roman" w:hAnsi="Cambria Math" w:cs="Arial"/>
                <w:b/>
                <w:u w:val="single"/>
                <w:lang w:val="en-GB"/>
              </w:rPr>
              <w:t>clarification of Tender Document purposes</w:t>
            </w:r>
            <w:r w:rsidRPr="007575CF">
              <w:rPr>
                <w:rFonts w:ascii="Cambria Math" w:eastAsia="Times New Roman" w:hAnsi="Cambria Math" w:cs="Arial"/>
                <w:lang w:val="en-GB"/>
              </w:rPr>
              <w:t xml:space="preserve"> only, the Procuring Entity’s address is:</w:t>
            </w:r>
          </w:p>
          <w:p w14:paraId="1B80CD3D"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Attention: </w:t>
            </w:r>
          </w:p>
          <w:p w14:paraId="374E598E"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Address: </w:t>
            </w:r>
          </w:p>
          <w:p w14:paraId="53CE5F7F"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Telephone/Cell No: </w:t>
            </w:r>
          </w:p>
          <w:p w14:paraId="2F326CD8" w14:textId="77777777" w:rsidR="0094545A" w:rsidRPr="007575CF" w:rsidRDefault="0094545A" w:rsidP="00F72C33">
            <w:pPr>
              <w:keepNext/>
              <w:tabs>
                <w:tab w:val="right" w:pos="7254"/>
                <w:tab w:val="left" w:pos="935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Fax No.:</w:t>
            </w:r>
          </w:p>
          <w:p w14:paraId="3C866EEA"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e-mail address: </w:t>
            </w:r>
          </w:p>
          <w:p w14:paraId="0C59D5B0" w14:textId="77777777" w:rsidR="0094545A" w:rsidRPr="007575CF" w:rsidRDefault="0094545A" w:rsidP="00F72C33">
            <w:pPr>
              <w:spacing w:before="120" w:after="120"/>
              <w:rPr>
                <w:rFonts w:ascii="Cambria Math" w:eastAsia="Times New Roman" w:hAnsi="Cambria Math"/>
                <w:b/>
                <w:bCs/>
                <w:lang w:val="en-GB"/>
              </w:rPr>
            </w:pPr>
            <w:r w:rsidRPr="007575CF">
              <w:rPr>
                <w:rFonts w:ascii="Cambria Math" w:eastAsia="Times New Roman" w:hAnsi="Cambria Math" w:cs="Arial"/>
                <w:lang w:val="en-GB"/>
              </w:rPr>
              <w:t xml:space="preserve">and contact Procuring Entity within </w:t>
            </w:r>
            <w:r w:rsidRPr="007575CF">
              <w:rPr>
                <w:rFonts w:ascii="Cambria Math" w:eastAsia="Times New Roman" w:hAnsi="Cambria Math" w:cs="Arial"/>
                <w:i/>
                <w:sz w:val="20"/>
                <w:szCs w:val="20"/>
                <w:lang w:val="en-GB"/>
              </w:rPr>
              <w:t>[state date]</w:t>
            </w:r>
          </w:p>
        </w:tc>
      </w:tr>
      <w:tr w:rsidR="0094545A" w:rsidRPr="007575CF" w14:paraId="35413798" w14:textId="77777777" w:rsidTr="00841ADE">
        <w:trPr>
          <w:trHeight w:val="2748"/>
        </w:trPr>
        <w:tc>
          <w:tcPr>
            <w:tcW w:w="1620" w:type="dxa"/>
            <w:shd w:val="clear" w:color="auto" w:fill="auto"/>
          </w:tcPr>
          <w:p w14:paraId="3351AA8C"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10.1</w:t>
            </w:r>
          </w:p>
        </w:tc>
        <w:tc>
          <w:tcPr>
            <w:tcW w:w="7920" w:type="dxa"/>
            <w:shd w:val="clear" w:color="auto" w:fill="auto"/>
          </w:tcPr>
          <w:p w14:paraId="5F0879A0"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A Pre- Tender meeting shall not be held.</w:t>
            </w:r>
          </w:p>
          <w:p w14:paraId="632ED4E0" w14:textId="77777777" w:rsidR="0094545A" w:rsidRPr="007575CF" w:rsidRDefault="0094545A" w:rsidP="00F72C33">
            <w:pPr>
              <w:tabs>
                <w:tab w:val="right" w:pos="7254"/>
              </w:tabs>
              <w:spacing w:before="120" w:after="120"/>
              <w:rPr>
                <w:rFonts w:ascii="Cambria Math" w:eastAsia="Times New Roman" w:hAnsi="Cambria Math" w:cs="Arial"/>
                <w:i/>
                <w:lang w:val="en-GB"/>
              </w:rPr>
            </w:pPr>
            <w:r w:rsidRPr="007575CF">
              <w:rPr>
                <w:rFonts w:ascii="Cambria Math" w:eastAsia="Times New Roman" w:hAnsi="Cambria Math" w:cs="Arial"/>
                <w:i/>
                <w:lang w:val="en-GB"/>
              </w:rPr>
              <w:t>OR</w:t>
            </w:r>
          </w:p>
          <w:p w14:paraId="16A988D8" w14:textId="77777777" w:rsidR="0094545A" w:rsidRPr="007575CF" w:rsidRDefault="0094545A" w:rsidP="00F72C33">
            <w:pPr>
              <w:tabs>
                <w:tab w:val="right" w:pos="7254"/>
              </w:tabs>
              <w:spacing w:before="120" w:after="120"/>
              <w:rPr>
                <w:rFonts w:ascii="Cambria Math" w:eastAsia="Times New Roman" w:hAnsi="Cambria Math" w:cs="Arial"/>
                <w:i/>
                <w:iCs/>
                <w:lang w:val="en-GB"/>
              </w:rPr>
            </w:pPr>
            <w:r w:rsidRPr="007575CF">
              <w:rPr>
                <w:rFonts w:ascii="Cambria Math" w:eastAsia="Times New Roman" w:hAnsi="Cambria Math" w:cs="Arial"/>
                <w:lang w:val="en-GB"/>
              </w:rPr>
              <w:t>The Pre- Tender meeting shall be held at</w:t>
            </w:r>
          </w:p>
          <w:p w14:paraId="00F3766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Address: </w:t>
            </w:r>
          </w:p>
          <w:p w14:paraId="1712F0AB" w14:textId="77777777" w:rsidR="0094545A" w:rsidRPr="007575CF" w:rsidRDefault="0094545A" w:rsidP="00F72C33">
            <w:pPr>
              <w:tabs>
                <w:tab w:val="right" w:pos="7254"/>
              </w:tabs>
              <w:spacing w:before="120" w:after="120"/>
              <w:rPr>
                <w:rFonts w:ascii="Cambria Math" w:eastAsia="Times New Roman" w:hAnsi="Cambria Math" w:cs="Arial"/>
                <w:sz w:val="16"/>
                <w:szCs w:val="16"/>
                <w:lang w:val="en-GB"/>
              </w:rPr>
            </w:pPr>
          </w:p>
          <w:p w14:paraId="4CA78505"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Time &amp; Date: </w:t>
            </w:r>
          </w:p>
          <w:p w14:paraId="51A6FF4C" w14:textId="77777777" w:rsidR="0094545A" w:rsidRPr="007575CF" w:rsidRDefault="0094545A" w:rsidP="00F72C33">
            <w:pPr>
              <w:rPr>
                <w:rFonts w:ascii="Cambria Math" w:eastAsia="Times New Roman" w:hAnsi="Cambria Math" w:cs="Arial"/>
                <w:sz w:val="16"/>
                <w:szCs w:val="16"/>
                <w:lang w:val="en-GB"/>
              </w:rPr>
            </w:pPr>
          </w:p>
          <w:p w14:paraId="0E9CED1D" w14:textId="77777777" w:rsidR="0094545A" w:rsidRPr="007575CF" w:rsidRDefault="0094545A" w:rsidP="00F72C33">
            <w:pPr>
              <w:jc w:val="both"/>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[The PE may fix a suitable time and date after the publication of IFT. However, for convenience of the Tenderers for an understanding of the Tender Document, it may be between 5 and 10 days since the date of IFT. Delete, if not appropriate</w:t>
            </w:r>
            <w:r w:rsidRPr="007575CF">
              <w:rPr>
                <w:rFonts w:ascii="Cambria Math" w:eastAsia="Times New Roman" w:hAnsi="Cambria Math" w:cs="Arial"/>
                <w:i/>
                <w:iCs/>
                <w:sz w:val="20"/>
                <w:szCs w:val="20"/>
                <w:lang w:val="en-GB"/>
              </w:rPr>
              <w:t>]</w:t>
            </w:r>
          </w:p>
        </w:tc>
      </w:tr>
      <w:tr w:rsidR="0094545A" w:rsidRPr="007575CF" w14:paraId="3EC1681D" w14:textId="77777777" w:rsidTr="00841ADE">
        <w:trPr>
          <w:trHeight w:val="520"/>
        </w:trPr>
        <w:tc>
          <w:tcPr>
            <w:tcW w:w="9540" w:type="dxa"/>
            <w:gridSpan w:val="2"/>
            <w:shd w:val="clear" w:color="auto" w:fill="auto"/>
          </w:tcPr>
          <w:p w14:paraId="21FE95B1" w14:textId="77777777" w:rsidR="0094545A" w:rsidRPr="007575CF" w:rsidRDefault="0094545A" w:rsidP="00F72C33">
            <w:pPr>
              <w:pStyle w:val="Heading2"/>
              <w:rPr>
                <w:rFonts w:ascii="Cambria Math" w:hAnsi="Cambria Math"/>
                <w:lang w:val="en-GB"/>
              </w:rPr>
            </w:pPr>
            <w:bookmarkStart w:id="386" w:name="_Toc49504250"/>
            <w:bookmarkStart w:id="387" w:name="_Toc49504684"/>
            <w:bookmarkStart w:id="388" w:name="_Toc49504803"/>
            <w:bookmarkStart w:id="389" w:name="_Toc49569822"/>
            <w:bookmarkStart w:id="390" w:name="_Toc49591384"/>
            <w:bookmarkStart w:id="391" w:name="_Toc49591732"/>
            <w:bookmarkStart w:id="392" w:name="_Toc421454270"/>
            <w:bookmarkStart w:id="393" w:name="_Toc227576299"/>
            <w:r w:rsidRPr="007575CF">
              <w:rPr>
                <w:rFonts w:ascii="Cambria Math" w:hAnsi="Cambria Math"/>
                <w:lang w:val="en-GB"/>
              </w:rPr>
              <w:t>C.</w:t>
            </w:r>
            <w:r w:rsidRPr="007575CF">
              <w:rPr>
                <w:rFonts w:ascii="Cambria Math" w:hAnsi="Cambria Math"/>
                <w:lang w:val="en-GB"/>
              </w:rPr>
              <w:tab/>
              <w:t xml:space="preserve">Qualification </w:t>
            </w:r>
            <w:bookmarkEnd w:id="386"/>
            <w:bookmarkEnd w:id="387"/>
            <w:bookmarkEnd w:id="388"/>
            <w:bookmarkEnd w:id="389"/>
            <w:bookmarkEnd w:id="390"/>
            <w:bookmarkEnd w:id="391"/>
            <w:r w:rsidRPr="007575CF">
              <w:rPr>
                <w:rFonts w:ascii="Cambria Math" w:hAnsi="Cambria Math"/>
                <w:lang w:val="en-GB"/>
              </w:rPr>
              <w:t>Criteria</w:t>
            </w:r>
            <w:bookmarkEnd w:id="392"/>
            <w:bookmarkEnd w:id="393"/>
          </w:p>
        </w:tc>
      </w:tr>
      <w:tr w:rsidR="0094545A" w:rsidRPr="007575CF" w14:paraId="0663A896" w14:textId="77777777" w:rsidTr="00841ADE">
        <w:trPr>
          <w:trHeight w:val="578"/>
        </w:trPr>
        <w:tc>
          <w:tcPr>
            <w:tcW w:w="1620" w:type="dxa"/>
            <w:shd w:val="clear" w:color="auto" w:fill="auto"/>
          </w:tcPr>
          <w:p w14:paraId="1CC3FEF3"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bCs/>
                <w:lang w:val="en-GB"/>
              </w:rPr>
              <w:t>ITT 13.1(a)</w:t>
            </w:r>
          </w:p>
        </w:tc>
        <w:tc>
          <w:tcPr>
            <w:tcW w:w="7920" w:type="dxa"/>
            <w:shd w:val="clear" w:color="auto" w:fill="auto"/>
          </w:tcPr>
          <w:p w14:paraId="26185EA9"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sz w:val="21"/>
                <w:szCs w:val="21"/>
                <w:lang w:val="en-GB"/>
              </w:rPr>
            </w:pPr>
            <w:r w:rsidRPr="007575CF">
              <w:rPr>
                <w:rFonts w:ascii="Cambria Math" w:eastAsia="Times New Roman" w:hAnsi="Cambria Math" w:cs="Arial"/>
                <w:bCs/>
                <w:lang w:val="en-GB"/>
              </w:rPr>
              <w:t xml:space="preserve">The minimum of years of general experience of the Tenderer in the supply of Goods and related services as Supplier shall be </w:t>
            </w:r>
            <w:r w:rsidRPr="007575CF">
              <w:rPr>
                <w:rFonts w:ascii="Cambria Math" w:eastAsia="Times New Roman" w:hAnsi="Cambria Math" w:cs="Arial"/>
                <w:i/>
                <w:lang w:val="en-GB"/>
              </w:rPr>
              <w:t>[state number]</w:t>
            </w:r>
            <w:r w:rsidRPr="007575CF">
              <w:rPr>
                <w:rFonts w:ascii="Cambria Math" w:eastAsia="Times New Roman" w:hAnsi="Cambria Math" w:cs="Arial"/>
                <w:sz w:val="21"/>
                <w:szCs w:val="21"/>
                <w:lang w:val="en-GB"/>
              </w:rPr>
              <w:t xml:space="preserve"> years.</w:t>
            </w:r>
          </w:p>
          <w:p w14:paraId="0FF43D95"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p>
          <w:p w14:paraId="27EB3BD8" w14:textId="77777777" w:rsidR="0094545A" w:rsidRPr="007575CF" w:rsidRDefault="0094545A" w:rsidP="00F72C33">
            <w:pPr>
              <w:keepNext/>
              <w:spacing w:before="60" w:after="60"/>
              <w:jc w:val="both"/>
              <w:rPr>
                <w:rFonts w:ascii="Cambria Math" w:eastAsia="Times New Roman" w:hAnsi="Cambria Math" w:cs="Arial"/>
                <w:bCs/>
                <w:lang w:val="en-GB"/>
              </w:rPr>
            </w:pPr>
            <w:r w:rsidRPr="007575CF">
              <w:rPr>
                <w:rFonts w:ascii="Cambria Math" w:eastAsia="Times New Roman" w:hAnsi="Cambria Math" w:cs="Arial"/>
                <w:i/>
                <w:sz w:val="18"/>
                <w:szCs w:val="18"/>
                <w:lang w:val="en-GB"/>
              </w:rPr>
              <w:t>[The minimum level of experience required should be such to ensure the Procuring Entity that, the Contract will be properly executed. For example, a minimum of three (3) years or five (5) years would be deemed reasonable; years counting backward from the date of publication of IFT in the newspaper]</w:t>
            </w:r>
          </w:p>
        </w:tc>
      </w:tr>
      <w:tr w:rsidR="0094545A" w:rsidRPr="007575CF" w14:paraId="6B48C394" w14:textId="77777777" w:rsidTr="00841ADE">
        <w:trPr>
          <w:trHeight w:val="3405"/>
        </w:trPr>
        <w:tc>
          <w:tcPr>
            <w:tcW w:w="1620" w:type="dxa"/>
            <w:shd w:val="clear" w:color="auto" w:fill="auto"/>
          </w:tcPr>
          <w:p w14:paraId="3847312C"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13.1(b)</w:t>
            </w:r>
          </w:p>
        </w:tc>
        <w:tc>
          <w:tcPr>
            <w:tcW w:w="7920" w:type="dxa"/>
            <w:shd w:val="clear" w:color="auto" w:fill="auto"/>
          </w:tcPr>
          <w:p w14:paraId="1E36450B" w14:textId="77777777" w:rsidR="0094545A" w:rsidRPr="007575CF" w:rsidRDefault="0094545A" w:rsidP="00F72C33">
            <w:pPr>
              <w:keepNext/>
              <w:spacing w:before="60" w:after="60"/>
              <w:jc w:val="both"/>
              <w:rPr>
                <w:rFonts w:ascii="Cambria Math" w:eastAsia="Times New Roman" w:hAnsi="Cambria Math" w:cs="Arial"/>
                <w:bCs/>
                <w:lang w:val="en-GB"/>
              </w:rPr>
            </w:pPr>
            <w:r w:rsidRPr="007575CF">
              <w:rPr>
                <w:rFonts w:ascii="Cambria Math" w:eastAsia="Times New Roman" w:hAnsi="Cambria Math" w:cs="Arial"/>
                <w:bCs/>
                <w:lang w:val="en-GB"/>
              </w:rPr>
              <w:t xml:space="preserve">The </w:t>
            </w:r>
            <w:r w:rsidRPr="007575CF">
              <w:rPr>
                <w:rFonts w:ascii="Cambria Math" w:eastAsia="Times New Roman" w:hAnsi="Cambria Math" w:cs="Arial"/>
                <w:lang w:val="en-GB"/>
              </w:rPr>
              <w:t>minimum s</w:t>
            </w:r>
            <w:r w:rsidRPr="007575CF">
              <w:rPr>
                <w:rFonts w:ascii="Cambria Math" w:eastAsia="Times New Roman" w:hAnsi="Cambria Math" w:cs="Arial"/>
                <w:bCs/>
                <w:lang w:val="en-GB"/>
              </w:rPr>
              <w:t xml:space="preserve">pecific experience as Supplier in supply of similar Goods and related services of at least </w:t>
            </w:r>
            <w:r w:rsidRPr="007575CF">
              <w:rPr>
                <w:rFonts w:ascii="Cambria Math" w:eastAsia="Times New Roman" w:hAnsi="Cambria Math" w:cs="Arial"/>
                <w:bCs/>
                <w:i/>
                <w:iCs/>
                <w:lang w:val="en-GB"/>
              </w:rPr>
              <w:t>[state number]</w:t>
            </w:r>
            <w:r w:rsidRPr="007575CF">
              <w:rPr>
                <w:rFonts w:ascii="Cambria Math" w:eastAsia="Times New Roman" w:hAnsi="Cambria Math" w:cs="Arial"/>
                <w:bCs/>
                <w:lang w:val="en-GB"/>
              </w:rPr>
              <w:t xml:space="preserve"> contract(s) successfully completed within the last </w:t>
            </w:r>
            <w:r w:rsidRPr="007575CF">
              <w:rPr>
                <w:rFonts w:ascii="Cambria Math" w:eastAsia="Times New Roman" w:hAnsi="Cambria Math" w:cs="Arial"/>
                <w:bCs/>
                <w:i/>
                <w:iCs/>
                <w:lang w:val="en-GB"/>
              </w:rPr>
              <w:t>[state number]</w:t>
            </w:r>
            <w:r w:rsidRPr="007575CF">
              <w:rPr>
                <w:rFonts w:ascii="Cambria Math" w:eastAsia="Times New Roman" w:hAnsi="Cambria Math" w:cs="Arial"/>
                <w:bCs/>
                <w:lang w:val="en-GB"/>
              </w:rPr>
              <w:t xml:space="preserve"> years, each with a value of at least Tk. </w:t>
            </w:r>
            <w:r w:rsidRPr="007575CF">
              <w:rPr>
                <w:rFonts w:ascii="Cambria Math" w:eastAsia="Times New Roman" w:hAnsi="Cambria Math" w:cs="Arial"/>
                <w:bCs/>
                <w:i/>
                <w:iCs/>
                <w:lang w:val="en-GB"/>
              </w:rPr>
              <w:t>[state amount]</w:t>
            </w:r>
            <w:r w:rsidRPr="007575CF">
              <w:rPr>
                <w:rFonts w:ascii="Cambria Math" w:eastAsia="Times New Roman" w:hAnsi="Cambria Math" w:cs="Arial"/>
                <w:bCs/>
                <w:lang w:val="en-GB"/>
              </w:rPr>
              <w:t>.</w:t>
            </w:r>
          </w:p>
          <w:p w14:paraId="23038B98" w14:textId="77777777" w:rsidR="0094545A" w:rsidRPr="007575CF" w:rsidRDefault="0094545A" w:rsidP="00F72C33">
            <w:pPr>
              <w:keepNext/>
              <w:spacing w:before="60" w:after="60"/>
              <w:jc w:val="both"/>
              <w:rPr>
                <w:rFonts w:ascii="Cambria Math" w:eastAsia="Times New Roman" w:hAnsi="Cambria Math" w:cs="Arial"/>
                <w:i/>
                <w:lang w:val="en-GB"/>
              </w:rPr>
            </w:pPr>
          </w:p>
          <w:p w14:paraId="5A0EFC77" w14:textId="77777777" w:rsidR="0094545A" w:rsidRPr="007575CF" w:rsidRDefault="0094545A" w:rsidP="00F72C33">
            <w:pPr>
              <w:keepNext/>
              <w:spacing w:before="60" w:after="60"/>
              <w:jc w:val="both"/>
              <w:rPr>
                <w:rFonts w:ascii="Cambria Math" w:eastAsia="Times New Roman" w:hAnsi="Cambria Math" w:cs="Arial"/>
                <w:i/>
                <w:sz w:val="18"/>
                <w:szCs w:val="18"/>
                <w:lang w:val="en-GB"/>
              </w:rPr>
            </w:pPr>
            <w:r w:rsidRPr="007575CF" w:rsidDel="006968F6">
              <w:rPr>
                <w:rFonts w:ascii="Cambria Math" w:eastAsia="Times New Roman" w:hAnsi="Cambria Math" w:cs="Arial"/>
                <w:i/>
                <w:sz w:val="18"/>
                <w:szCs w:val="18"/>
                <w:lang w:val="en-GB"/>
              </w:rPr>
              <w:t xml:space="preserve"> </w:t>
            </w:r>
            <w:r w:rsidRPr="007575CF">
              <w:rPr>
                <w:rFonts w:ascii="Cambria Math" w:eastAsia="Times New Roman" w:hAnsi="Cambria Math" w:cs="Arial"/>
                <w:i/>
                <w:sz w:val="18"/>
                <w:szCs w:val="18"/>
                <w:lang w:val="en-GB"/>
              </w:rPr>
              <w:t>[the minimum number of contracts will depend upon the size and type of supply of goods, and the Procuring Entity should make its own judgement based upon its experience in the supply sector. For example, for large supply, it could be a single contract of similar nature during the last five (5) or ten (10) or more wider timeframe subject to nature or frequency of supply (whichever appropriate); years counting backward from the date of publication of IFT in the newspaper]</w:t>
            </w:r>
          </w:p>
          <w:p w14:paraId="0BF84E8E" w14:textId="77777777" w:rsidR="0094545A" w:rsidRPr="007575CF" w:rsidRDefault="0094545A" w:rsidP="00F72C33">
            <w:pPr>
              <w:keepNext/>
              <w:spacing w:before="60" w:after="60"/>
              <w:jc w:val="both"/>
              <w:rPr>
                <w:rFonts w:ascii="Cambria Math" w:eastAsia="Times New Roman" w:hAnsi="Cambria Math" w:cs="Arial"/>
                <w:i/>
                <w:sz w:val="18"/>
                <w:szCs w:val="18"/>
                <w:lang w:val="en-GB"/>
              </w:rPr>
            </w:pPr>
            <w:r w:rsidRPr="007575CF">
              <w:rPr>
                <w:rFonts w:ascii="Cambria Math" w:eastAsia="Times New Roman" w:hAnsi="Cambria Math" w:cs="Arial"/>
                <w:i/>
                <w:sz w:val="18"/>
                <w:szCs w:val="18"/>
                <w:lang w:val="en-GB"/>
              </w:rPr>
              <w:t>[the minimum value is recommended to be between 60 and 80 percent of the estimated cost of the proposed supply]</w:t>
            </w:r>
          </w:p>
          <w:p w14:paraId="4FEA5196" w14:textId="77777777" w:rsidR="0094545A" w:rsidRPr="007575CF" w:rsidRDefault="0094545A" w:rsidP="00F72C33">
            <w:pPr>
              <w:keepNext/>
              <w:tabs>
                <w:tab w:val="left" w:pos="1080"/>
              </w:tabs>
              <w:spacing w:before="60" w:after="60"/>
              <w:ind w:right="-72"/>
              <w:jc w:val="both"/>
              <w:rPr>
                <w:rFonts w:ascii="Cambria Math" w:eastAsia="Times New Roman" w:hAnsi="Cambria Math" w:cs="Arial"/>
                <w:i/>
                <w:sz w:val="21"/>
                <w:szCs w:val="21"/>
                <w:lang w:val="en-GB"/>
              </w:rPr>
            </w:pPr>
            <w:r w:rsidRPr="007575CF">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r w:rsidRPr="007575CF">
              <w:rPr>
                <w:rFonts w:ascii="Cambria Math" w:eastAsia="Times New Roman" w:hAnsi="Cambria Math" w:cs="Arial"/>
                <w:i/>
                <w:sz w:val="21"/>
                <w:szCs w:val="21"/>
                <w:lang w:val="en-GB"/>
              </w:rPr>
              <w:t xml:space="preserve"> </w:t>
            </w:r>
          </w:p>
        </w:tc>
      </w:tr>
      <w:tr w:rsidR="0094545A" w:rsidRPr="007575CF" w14:paraId="29A85105" w14:textId="77777777" w:rsidTr="00841ADE">
        <w:trPr>
          <w:trHeight w:val="578"/>
        </w:trPr>
        <w:tc>
          <w:tcPr>
            <w:tcW w:w="1620" w:type="dxa"/>
            <w:shd w:val="clear" w:color="auto" w:fill="auto"/>
          </w:tcPr>
          <w:p w14:paraId="6183E7AB"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13.1(c)</w:t>
            </w:r>
          </w:p>
        </w:tc>
        <w:tc>
          <w:tcPr>
            <w:tcW w:w="7920" w:type="dxa"/>
            <w:shd w:val="clear" w:color="auto" w:fill="auto"/>
          </w:tcPr>
          <w:p w14:paraId="1C5B8256"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r w:rsidRPr="007575CF">
              <w:rPr>
                <w:rFonts w:ascii="Cambria Math" w:eastAsia="Times New Roman" w:hAnsi="Cambria Math" w:cs="Arial"/>
                <w:bCs/>
                <w:lang w:val="en-GB"/>
              </w:rPr>
              <w:t>The minimum supply and/or production capacity of Goods is/ are:</w:t>
            </w:r>
          </w:p>
          <w:p w14:paraId="7DA3D057"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i/>
                <w:iCs/>
                <w:lang w:val="en-GB"/>
              </w:rPr>
            </w:pPr>
            <w:r w:rsidRPr="007575CF">
              <w:rPr>
                <w:rFonts w:ascii="Cambria Math" w:eastAsia="Times New Roman" w:hAnsi="Cambria Math" w:cs="Arial"/>
                <w:bCs/>
                <w:i/>
                <w:lang w:val="en-GB"/>
              </w:rPr>
              <w:t>[</w:t>
            </w:r>
            <w:r w:rsidRPr="007575CF">
              <w:rPr>
                <w:rFonts w:ascii="Cambria Math" w:eastAsia="Times New Roman" w:hAnsi="Cambria Math" w:cs="Arial"/>
                <w:bCs/>
                <w:i/>
                <w:iCs/>
                <w:lang w:val="en-GB"/>
              </w:rPr>
              <w:t>state type] and [state quantity] supply and/or production capacity per year</w:t>
            </w:r>
          </w:p>
          <w:p w14:paraId="107C952A" w14:textId="77777777" w:rsidR="0094545A" w:rsidRPr="007575CF" w:rsidRDefault="0094545A" w:rsidP="00F72C33">
            <w:pPr>
              <w:tabs>
                <w:tab w:val="left" w:pos="540"/>
              </w:tabs>
              <w:suppressAutoHyphens/>
              <w:spacing w:before="60"/>
              <w:ind w:right="-72"/>
              <w:jc w:val="both"/>
              <w:rPr>
                <w:rFonts w:ascii="Cambria Math" w:eastAsia="Times New Roman" w:hAnsi="Cambria Math" w:cs="Arial"/>
                <w:bCs/>
                <w:i/>
                <w:iCs/>
                <w:sz w:val="16"/>
                <w:szCs w:val="16"/>
                <w:lang w:val="en-GB"/>
              </w:rPr>
            </w:pPr>
          </w:p>
          <w:p w14:paraId="167333F8" w14:textId="77777777" w:rsidR="0094545A" w:rsidRPr="007575CF" w:rsidRDefault="0094545A" w:rsidP="00F72C33">
            <w:pPr>
              <w:tabs>
                <w:tab w:val="left" w:pos="540"/>
              </w:tabs>
              <w:suppressAutoHyphens/>
              <w:spacing w:before="60" w:after="120"/>
              <w:ind w:right="-72"/>
              <w:jc w:val="both"/>
              <w:rPr>
                <w:rFonts w:ascii="Cambria Math" w:eastAsia="Times New Roman" w:hAnsi="Cambria Math" w:cs="Arial"/>
                <w:bCs/>
                <w:i/>
                <w:iCs/>
                <w:sz w:val="20"/>
                <w:szCs w:val="20"/>
                <w:lang w:val="en-GB"/>
              </w:rPr>
            </w:pPr>
            <w:r w:rsidRPr="007575CF">
              <w:rPr>
                <w:rFonts w:ascii="Cambria Math" w:eastAsia="Times New Roman" w:hAnsi="Cambria Math" w:cs="Arial"/>
                <w:bCs/>
                <w:i/>
                <w:iCs/>
                <w:sz w:val="20"/>
                <w:szCs w:val="20"/>
                <w:lang w:val="en-GB"/>
              </w:rPr>
              <w:t>[usually, quantity twice to the proposed supply requirement. For the common Goods may be up to five times of the proposed supply requirement]</w:t>
            </w:r>
          </w:p>
          <w:p w14:paraId="5C9D5E0D"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i/>
                <w:iCs/>
                <w:sz w:val="20"/>
                <w:szCs w:val="20"/>
                <w:lang w:val="en-GB"/>
              </w:rPr>
            </w:pPr>
            <w:r w:rsidRPr="007575CF">
              <w:rPr>
                <w:rFonts w:ascii="Cambria Math" w:eastAsia="Times New Roman" w:hAnsi="Cambria Math" w:cs="Arial"/>
                <w:i/>
                <w:sz w:val="20"/>
                <w:szCs w:val="20"/>
                <w:lang w:val="en-GB"/>
              </w:rPr>
              <w:t>[for Tenders where the package contains more than one (1) lot, this qualification requirements, shall be mentioned separately for each lot in the package]</w:t>
            </w:r>
          </w:p>
          <w:p w14:paraId="1C2DF1F7" w14:textId="77777777" w:rsidR="0094545A" w:rsidRPr="007575CF" w:rsidRDefault="0094545A" w:rsidP="00F72C33">
            <w:pPr>
              <w:tabs>
                <w:tab w:val="left" w:pos="540"/>
              </w:tabs>
              <w:suppressAutoHyphens/>
              <w:spacing w:before="120" w:after="80"/>
              <w:ind w:right="-72"/>
              <w:jc w:val="both"/>
              <w:rPr>
                <w:rFonts w:ascii="Cambria Math" w:eastAsia="Times New Roman" w:hAnsi="Cambria Math" w:cs="Arial"/>
                <w:bCs/>
                <w:sz w:val="18"/>
                <w:szCs w:val="18"/>
                <w:lang w:val="en-GB"/>
              </w:rPr>
            </w:pPr>
          </w:p>
        </w:tc>
      </w:tr>
      <w:tr w:rsidR="0094545A" w:rsidRPr="007575CF" w14:paraId="57121BD5" w14:textId="77777777" w:rsidTr="00841ADE">
        <w:trPr>
          <w:trHeight w:val="903"/>
        </w:trPr>
        <w:tc>
          <w:tcPr>
            <w:tcW w:w="1620" w:type="dxa"/>
            <w:shd w:val="clear" w:color="auto" w:fill="auto"/>
          </w:tcPr>
          <w:p w14:paraId="393900D0"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14.1(b)</w:t>
            </w:r>
          </w:p>
        </w:tc>
        <w:tc>
          <w:tcPr>
            <w:tcW w:w="7920" w:type="dxa"/>
            <w:shd w:val="clear" w:color="auto" w:fill="auto"/>
          </w:tcPr>
          <w:p w14:paraId="5AE0F6CA" w14:textId="77777777" w:rsidR="0094545A" w:rsidRPr="007575CF" w:rsidRDefault="0094545A" w:rsidP="00F72C33">
            <w:pPr>
              <w:keepNext/>
              <w:tabs>
                <w:tab w:val="left" w:pos="1080"/>
              </w:tabs>
              <w:spacing w:before="60" w:after="60"/>
              <w:ind w:right="-72"/>
              <w:jc w:val="both"/>
              <w:rPr>
                <w:rFonts w:ascii="Cambria Math" w:hAnsi="Cambria Math" w:cs="Arial"/>
                <w:i/>
                <w:lang w:val="en-GB"/>
              </w:rPr>
            </w:pPr>
            <w:r w:rsidRPr="007575CF">
              <w:rPr>
                <w:rFonts w:ascii="Cambria Math" w:hAnsi="Cambria Math" w:cs="Arial"/>
                <w:color w:val="000000"/>
                <w:lang w:val="en-GB"/>
              </w:rPr>
              <w:t xml:space="preserve">The minimum amount of financial resources as </w:t>
            </w:r>
            <w:r w:rsidRPr="007575CF">
              <w:rPr>
                <w:rFonts w:ascii="Cambria Math" w:hAnsi="Cambria Math" w:cs="Arial"/>
                <w:lang w:val="en-GB"/>
              </w:rPr>
              <w:t xml:space="preserve">liquid asset or working capital or credit line(s) or specific credit commitment or in any combination of them, of the Tenderers shall be Tk </w:t>
            </w:r>
            <w:r w:rsidRPr="007575CF">
              <w:rPr>
                <w:rFonts w:ascii="Cambria Math" w:hAnsi="Cambria Math" w:cs="Arial"/>
                <w:i/>
                <w:lang w:val="en-GB"/>
              </w:rPr>
              <w:t>[state amount]</w:t>
            </w:r>
          </w:p>
          <w:p w14:paraId="03688B50"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p>
          <w:p w14:paraId="5CB52D10" w14:textId="77777777" w:rsidR="0094545A" w:rsidRPr="007575CF" w:rsidRDefault="0094545A" w:rsidP="00F72C33">
            <w:pPr>
              <w:keepNext/>
              <w:spacing w:before="60" w:after="60"/>
              <w:jc w:val="both"/>
              <w:rPr>
                <w:rFonts w:ascii="Cambria Math" w:eastAsia="Times New Roman" w:hAnsi="Cambria Math" w:cs="Arial"/>
                <w:i/>
                <w:sz w:val="20"/>
                <w:szCs w:val="20"/>
                <w:lang w:val="en-GB"/>
              </w:rPr>
            </w:pPr>
            <w:r w:rsidRPr="007575CF">
              <w:rPr>
                <w:rFonts w:ascii="Cambria Math" w:eastAsia="Times New Roman" w:hAnsi="Cambria Math" w:cs="Arial"/>
                <w:i/>
                <w:sz w:val="20"/>
                <w:szCs w:val="20"/>
                <w:lang w:val="en-GB"/>
              </w:rPr>
              <w:t>[the minimum value is recommended to be between 80 and 100 percent of the estimated cost of the proposed supply]</w:t>
            </w:r>
          </w:p>
          <w:p w14:paraId="2D8EB713" w14:textId="77777777" w:rsidR="0094545A" w:rsidRPr="007575CF" w:rsidRDefault="0094545A" w:rsidP="00F72C33">
            <w:pPr>
              <w:keepNext/>
              <w:tabs>
                <w:tab w:val="left" w:pos="1080"/>
              </w:tabs>
              <w:spacing w:before="60" w:after="60"/>
              <w:ind w:right="-72"/>
              <w:jc w:val="both"/>
              <w:rPr>
                <w:rFonts w:ascii="Cambria Math" w:hAnsi="Cambria Math" w:cs="Arial"/>
                <w:color w:val="000000"/>
                <w:lang w:val="en-GB"/>
              </w:rPr>
            </w:pPr>
            <w:r w:rsidRPr="007575CF">
              <w:rPr>
                <w:rFonts w:ascii="Cambria Math" w:eastAsia="Times New Roman" w:hAnsi="Cambria Math" w:cs="Arial"/>
                <w:i/>
                <w:sz w:val="20"/>
                <w:szCs w:val="20"/>
                <w:lang w:val="en-GB"/>
              </w:rPr>
              <w:t>[for Tenders where the package contains more than one lot, this qualification requirements, shall be mentioned separately for each lot in the package]</w:t>
            </w:r>
          </w:p>
        </w:tc>
      </w:tr>
      <w:tr w:rsidR="0094545A" w:rsidRPr="007575CF" w14:paraId="3D2FC75F" w14:textId="77777777" w:rsidTr="00841ADE">
        <w:trPr>
          <w:trHeight w:val="903"/>
        </w:trPr>
        <w:tc>
          <w:tcPr>
            <w:tcW w:w="1620" w:type="dxa"/>
            <w:shd w:val="clear" w:color="auto" w:fill="auto"/>
          </w:tcPr>
          <w:p w14:paraId="6CC2A29A"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bCs/>
                <w:lang w:val="en-GB"/>
              </w:rPr>
              <w:t>ITT 16.1</w:t>
            </w:r>
          </w:p>
        </w:tc>
        <w:tc>
          <w:tcPr>
            <w:tcW w:w="7920" w:type="dxa"/>
            <w:shd w:val="clear" w:color="auto" w:fill="auto"/>
          </w:tcPr>
          <w:p w14:paraId="01E4E130" w14:textId="77777777" w:rsidR="0094545A" w:rsidRPr="007575CF" w:rsidRDefault="0094545A" w:rsidP="00F72C33">
            <w:pPr>
              <w:tabs>
                <w:tab w:val="left" w:pos="540"/>
              </w:tabs>
              <w:suppressAutoHyphens/>
              <w:spacing w:before="120" w:after="120"/>
              <w:ind w:right="-74"/>
              <w:jc w:val="both"/>
              <w:rPr>
                <w:rFonts w:ascii="Cambria Math" w:hAnsi="Cambria Math" w:cs="Arial"/>
                <w:lang w:val="en-GB"/>
              </w:rPr>
            </w:pPr>
            <w:r w:rsidRPr="007575CF">
              <w:rPr>
                <w:rFonts w:ascii="Cambria Math" w:hAnsi="Cambria Math" w:cs="Arial"/>
                <w:lang w:val="en-GB"/>
              </w:rPr>
              <w:t>The percentage</w:t>
            </w:r>
            <w:r w:rsidRPr="007575CF">
              <w:rPr>
                <w:rFonts w:ascii="Cambria Math" w:hAnsi="Cambria Math" w:cs="Arial"/>
                <w:i/>
                <w:lang w:val="en-GB"/>
              </w:rPr>
              <w:t xml:space="preserve"> [state percentage]</w:t>
            </w:r>
            <w:r w:rsidRPr="007575CF">
              <w:rPr>
                <w:rFonts w:ascii="Cambria Math" w:hAnsi="Cambria Math" w:cs="Arial"/>
                <w:lang w:val="en-GB"/>
              </w:rPr>
              <w:t xml:space="preserve"> of Goods allowed to be subcontracted</w:t>
            </w:r>
          </w:p>
          <w:p w14:paraId="449FB000" w14:textId="77777777" w:rsidR="0094545A" w:rsidRPr="007575CF" w:rsidRDefault="0094545A" w:rsidP="00F72C33">
            <w:pPr>
              <w:keepNext/>
              <w:tabs>
                <w:tab w:val="left" w:pos="1080"/>
              </w:tabs>
              <w:spacing w:before="60" w:after="60"/>
              <w:ind w:right="-72"/>
              <w:jc w:val="both"/>
              <w:rPr>
                <w:rFonts w:ascii="Cambria Math" w:hAnsi="Cambria Math" w:cs="Arial"/>
                <w:color w:val="000000"/>
                <w:lang w:val="en-GB"/>
              </w:rPr>
            </w:pPr>
            <w:r w:rsidRPr="007575CF">
              <w:rPr>
                <w:rFonts w:ascii="Cambria Math" w:hAnsi="Cambria Math" w:cs="Arial"/>
                <w:bCs/>
                <w:i/>
                <w:iCs/>
                <w:sz w:val="20"/>
                <w:szCs w:val="20"/>
                <w:lang w:val="en-GB"/>
              </w:rPr>
              <w:t>[Note: Maximum percentage allowed is 30% of the whole goods in value]</w:t>
            </w:r>
          </w:p>
        </w:tc>
      </w:tr>
      <w:tr w:rsidR="0094545A" w:rsidRPr="007575CF" w14:paraId="3F259396" w14:textId="77777777" w:rsidTr="00841ADE">
        <w:trPr>
          <w:trHeight w:val="439"/>
        </w:trPr>
        <w:tc>
          <w:tcPr>
            <w:tcW w:w="9540" w:type="dxa"/>
            <w:gridSpan w:val="2"/>
            <w:shd w:val="clear" w:color="auto" w:fill="auto"/>
          </w:tcPr>
          <w:p w14:paraId="6D004A0C" w14:textId="77777777" w:rsidR="0094545A" w:rsidRPr="007575CF" w:rsidRDefault="0094545A" w:rsidP="00F72C33">
            <w:pPr>
              <w:pStyle w:val="Heading2"/>
              <w:rPr>
                <w:rFonts w:ascii="Cambria Math" w:hAnsi="Cambria Math"/>
                <w:lang w:val="en-GB"/>
              </w:rPr>
            </w:pPr>
            <w:bookmarkStart w:id="394" w:name="_Toc505659531"/>
            <w:bookmarkStart w:id="395" w:name="_Toc506185679"/>
            <w:bookmarkStart w:id="396" w:name="_Toc37047321"/>
            <w:bookmarkStart w:id="397" w:name="_Toc49504251"/>
            <w:bookmarkStart w:id="398" w:name="_Toc49504685"/>
            <w:bookmarkStart w:id="399" w:name="_Toc49504804"/>
            <w:bookmarkStart w:id="400" w:name="_Toc49569823"/>
            <w:bookmarkStart w:id="401" w:name="_Toc49591385"/>
            <w:bookmarkStart w:id="402" w:name="_Toc49591733"/>
            <w:bookmarkStart w:id="403" w:name="_Toc421454271"/>
            <w:bookmarkStart w:id="404" w:name="_Toc227576300"/>
            <w:r w:rsidRPr="007575CF">
              <w:rPr>
                <w:rFonts w:ascii="Cambria Math" w:hAnsi="Cambria Math"/>
                <w:lang w:val="en-GB"/>
              </w:rPr>
              <w:t>D.</w:t>
            </w:r>
            <w:r w:rsidRPr="007575CF">
              <w:rPr>
                <w:rFonts w:ascii="Cambria Math" w:hAnsi="Cambria Math"/>
                <w:lang w:val="en-GB"/>
              </w:rPr>
              <w:tab/>
              <w:t>Preparation of Tender</w:t>
            </w:r>
            <w:bookmarkEnd w:id="394"/>
            <w:bookmarkEnd w:id="395"/>
            <w:bookmarkEnd w:id="396"/>
            <w:bookmarkEnd w:id="397"/>
            <w:bookmarkEnd w:id="398"/>
            <w:bookmarkEnd w:id="399"/>
            <w:bookmarkEnd w:id="400"/>
            <w:bookmarkEnd w:id="401"/>
            <w:bookmarkEnd w:id="402"/>
            <w:bookmarkEnd w:id="403"/>
            <w:bookmarkEnd w:id="404"/>
          </w:p>
        </w:tc>
      </w:tr>
      <w:tr w:rsidR="0094545A" w:rsidRPr="007575CF" w14:paraId="227135A0" w14:textId="77777777" w:rsidTr="00841ADE">
        <w:tc>
          <w:tcPr>
            <w:tcW w:w="1620" w:type="dxa"/>
            <w:shd w:val="clear" w:color="auto" w:fill="auto"/>
          </w:tcPr>
          <w:p w14:paraId="1F9BCA9E" w14:textId="77777777" w:rsidR="0094545A" w:rsidRPr="007575CF" w:rsidRDefault="0094545A" w:rsidP="00F72C33">
            <w:pPr>
              <w:tabs>
                <w:tab w:val="right" w:pos="7434"/>
              </w:tabs>
              <w:spacing w:before="120" w:after="120"/>
              <w:rPr>
                <w:rFonts w:ascii="Cambria Math" w:eastAsia="Times New Roman" w:hAnsi="Cambria Math" w:cs="Arial"/>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21.2 (g)ii.</w:t>
            </w:r>
          </w:p>
        </w:tc>
        <w:tc>
          <w:tcPr>
            <w:tcW w:w="7920" w:type="dxa"/>
            <w:shd w:val="clear" w:color="auto" w:fill="auto"/>
          </w:tcPr>
          <w:p w14:paraId="36B8E32B" w14:textId="77777777" w:rsidR="0094545A" w:rsidRPr="007575CF" w:rsidRDefault="0094545A" w:rsidP="00F72C33">
            <w:pPr>
              <w:keepNext/>
              <w:tabs>
                <w:tab w:val="right" w:pos="7254"/>
              </w:tabs>
              <w:spacing w:before="60" w:after="60"/>
              <w:ind w:right="99"/>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Income Tax Assessment Year shall be [</w:t>
            </w:r>
            <w:r w:rsidRPr="007575CF">
              <w:rPr>
                <w:rFonts w:ascii="Cambria Math" w:eastAsia="Times New Roman" w:hAnsi="Cambria Math" w:cs="Arial"/>
                <w:i/>
                <w:color w:val="000000"/>
                <w:lang w:val="en-GB"/>
              </w:rPr>
              <w:t>insert assessment year</w:t>
            </w:r>
            <w:r w:rsidRPr="007575CF">
              <w:rPr>
                <w:rFonts w:ascii="Cambria Math" w:eastAsia="Times New Roman" w:hAnsi="Cambria Math" w:cs="Arial"/>
                <w:color w:val="000000"/>
                <w:lang w:val="en-GB"/>
              </w:rPr>
              <w:t>];</w:t>
            </w:r>
          </w:p>
          <w:p w14:paraId="6DEFC54E" w14:textId="77777777" w:rsidR="0094545A" w:rsidRPr="007575CF" w:rsidRDefault="0094545A" w:rsidP="00F72C33">
            <w:pPr>
              <w:tabs>
                <w:tab w:val="right" w:pos="7254"/>
              </w:tabs>
              <w:spacing w:before="120" w:after="120"/>
              <w:jc w:val="both"/>
              <w:rPr>
                <w:rFonts w:ascii="Cambria Math" w:eastAsia="Times New Roman" w:hAnsi="Cambria Math" w:cs="Arial"/>
                <w:i/>
                <w:iCs/>
                <w:sz w:val="18"/>
                <w:szCs w:val="18"/>
                <w:lang w:val="en-GB"/>
              </w:rPr>
            </w:pPr>
            <w:r w:rsidRPr="007575CF">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94545A" w:rsidRPr="007575CF" w14:paraId="18895270" w14:textId="77777777" w:rsidTr="00841ADE">
        <w:tc>
          <w:tcPr>
            <w:tcW w:w="1620" w:type="dxa"/>
            <w:shd w:val="clear" w:color="auto" w:fill="auto"/>
          </w:tcPr>
          <w:p w14:paraId="6C23115D" w14:textId="77777777" w:rsidR="0094545A" w:rsidRPr="007575CF" w:rsidRDefault="0094545A" w:rsidP="00F72C33">
            <w:pPr>
              <w:tabs>
                <w:tab w:val="right" w:pos="7434"/>
              </w:tabs>
              <w:spacing w:before="120" w:after="120"/>
              <w:rPr>
                <w:rFonts w:ascii="Cambria Math" w:eastAsia="Times New Roman" w:hAnsi="Cambria Math" w:cs="Arial"/>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21.2(p)</w:t>
            </w:r>
          </w:p>
        </w:tc>
        <w:tc>
          <w:tcPr>
            <w:tcW w:w="7920" w:type="dxa"/>
            <w:shd w:val="clear" w:color="auto" w:fill="auto"/>
          </w:tcPr>
          <w:p w14:paraId="185E1F9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Tenderer shall submit with its Technical Offer the following additional documents:</w:t>
            </w:r>
          </w:p>
          <w:p w14:paraId="6DEF8334"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[state list of documents, if any]</w:t>
            </w:r>
          </w:p>
        </w:tc>
      </w:tr>
      <w:tr w:rsidR="0094545A" w:rsidRPr="007575CF" w14:paraId="1B3DD894" w14:textId="77777777" w:rsidTr="00841ADE">
        <w:tc>
          <w:tcPr>
            <w:tcW w:w="1620" w:type="dxa"/>
            <w:shd w:val="clear" w:color="auto" w:fill="auto"/>
          </w:tcPr>
          <w:p w14:paraId="672C3F91"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21.3(d)</w:t>
            </w:r>
          </w:p>
        </w:tc>
        <w:tc>
          <w:tcPr>
            <w:tcW w:w="7920" w:type="dxa"/>
            <w:shd w:val="clear" w:color="auto" w:fill="auto"/>
          </w:tcPr>
          <w:p w14:paraId="278F9650"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Tenderer shall submit with its Financial Offer the following additional documents:</w:t>
            </w:r>
          </w:p>
          <w:p w14:paraId="4A863F79"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iCs/>
                <w:sz w:val="20"/>
                <w:szCs w:val="20"/>
                <w:lang w:val="en-GB"/>
              </w:rPr>
              <w:t>[state list of documents, if any]</w:t>
            </w:r>
          </w:p>
        </w:tc>
      </w:tr>
      <w:tr w:rsidR="0094545A" w:rsidRPr="007575CF" w14:paraId="69B23764" w14:textId="77777777" w:rsidTr="00841ADE">
        <w:trPr>
          <w:trHeight w:val="1578"/>
        </w:trPr>
        <w:tc>
          <w:tcPr>
            <w:tcW w:w="1620" w:type="dxa"/>
            <w:shd w:val="clear" w:color="auto" w:fill="auto"/>
          </w:tcPr>
          <w:p w14:paraId="2EAA7484"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23.1</w:t>
            </w:r>
          </w:p>
        </w:tc>
        <w:tc>
          <w:tcPr>
            <w:tcW w:w="7920" w:type="dxa"/>
            <w:shd w:val="clear" w:color="auto" w:fill="auto"/>
          </w:tcPr>
          <w:p w14:paraId="5C44C21F"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Alternatives will</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 xml:space="preserve">not be permitted. </w:t>
            </w:r>
          </w:p>
          <w:p w14:paraId="54D7F4C1"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OR </w:t>
            </w:r>
          </w:p>
          <w:p w14:paraId="7BD5739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Alternatives will be permitted </w:t>
            </w:r>
          </w:p>
          <w:p w14:paraId="46C156A1" w14:textId="03FAD8AA"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 xml:space="preserve">[Note: “A tenderer may submit alternatives only with a tender for the base case. The </w:t>
            </w:r>
            <w:r w:rsidR="00BC381A">
              <w:t xml:space="preserve"> </w:t>
            </w:r>
            <w:r w:rsidR="00BC381A" w:rsidRPr="00BC381A">
              <w:rPr>
                <w:rFonts w:ascii="Cambria Math" w:eastAsia="Times New Roman" w:hAnsi="Cambria Math" w:cs="Arial"/>
                <w:i/>
                <w:iCs/>
                <w:sz w:val="20"/>
                <w:szCs w:val="20"/>
                <w:lang w:val="en-GB"/>
              </w:rPr>
              <w:t xml:space="preserve">Procuring entity </w:t>
            </w:r>
            <w:r w:rsidRPr="007575CF">
              <w:rPr>
                <w:rFonts w:ascii="Cambria Math" w:eastAsia="Times New Roman" w:hAnsi="Cambria Math" w:cs="Arial"/>
                <w:i/>
                <w:iCs/>
                <w:sz w:val="20"/>
                <w:szCs w:val="20"/>
                <w:lang w:val="en-GB"/>
              </w:rPr>
              <w:t xml:space="preserve">shall only consider the alternatives offered by the Tenderer whose tender for the base case was determined to be the lowest responsive evaluated tender.” </w:t>
            </w:r>
          </w:p>
          <w:p w14:paraId="02253D6D" w14:textId="77777777" w:rsidR="0094545A" w:rsidRPr="007575CF" w:rsidRDefault="0094545A" w:rsidP="00F72C33">
            <w:pPr>
              <w:tabs>
                <w:tab w:val="right" w:pos="7254"/>
              </w:tabs>
              <w:spacing w:before="120" w:after="120"/>
              <w:jc w:val="both"/>
              <w:rPr>
                <w:rFonts w:ascii="Cambria Math" w:eastAsia="Times New Roman" w:hAnsi="Cambria Math" w:cs="Arial"/>
                <w:iCs/>
                <w:lang w:val="en-GB"/>
              </w:rPr>
            </w:pPr>
            <w:r w:rsidRPr="007575CF">
              <w:rPr>
                <w:rFonts w:ascii="Cambria Math" w:eastAsia="Times New Roman" w:hAnsi="Cambria Math" w:cs="Arial"/>
                <w:i/>
                <w:iCs/>
                <w:sz w:val="20"/>
                <w:szCs w:val="20"/>
                <w:lang w:val="en-GB"/>
              </w:rPr>
              <w:t>“Offer of alternatives shall be permitted only for alternative technical specification complying with base technical specification parameter and schedule of requirement specified in the tender documents.” ]</w:t>
            </w:r>
          </w:p>
        </w:tc>
      </w:tr>
      <w:tr w:rsidR="0094545A" w:rsidRPr="007575CF" w14:paraId="07B83D8E" w14:textId="77777777" w:rsidTr="00841ADE">
        <w:trPr>
          <w:trHeight w:val="1578"/>
        </w:trPr>
        <w:tc>
          <w:tcPr>
            <w:tcW w:w="1620" w:type="dxa"/>
            <w:shd w:val="clear" w:color="auto" w:fill="auto"/>
          </w:tcPr>
          <w:p w14:paraId="7503EB64"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23.2</w:t>
            </w:r>
          </w:p>
        </w:tc>
        <w:tc>
          <w:tcPr>
            <w:tcW w:w="7920" w:type="dxa"/>
            <w:shd w:val="clear" w:color="auto" w:fill="auto"/>
          </w:tcPr>
          <w:p w14:paraId="326A5A08"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 technical solutions for any parts of supply and related services will not be permitted.</w:t>
            </w:r>
          </w:p>
          <w:p w14:paraId="350CC4BE"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Or</w:t>
            </w:r>
          </w:p>
          <w:p w14:paraId="45E46CB6"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 technical solutions for following parts of supply and related services will be permitted. [identify such parts]</w:t>
            </w:r>
          </w:p>
          <w:p w14:paraId="672B6B17"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[delete as appropriate]</w:t>
            </w:r>
          </w:p>
        </w:tc>
      </w:tr>
      <w:tr w:rsidR="0094545A" w:rsidRPr="007575CF" w14:paraId="109A0B57" w14:textId="77777777" w:rsidTr="00841ADE">
        <w:trPr>
          <w:trHeight w:val="1700"/>
        </w:trPr>
        <w:tc>
          <w:tcPr>
            <w:tcW w:w="1620" w:type="dxa"/>
            <w:shd w:val="clear" w:color="auto" w:fill="auto"/>
          </w:tcPr>
          <w:p w14:paraId="421E2F27"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24.3</w:t>
            </w:r>
          </w:p>
          <w:p w14:paraId="1B03B859"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 xml:space="preserve">      </w:t>
            </w:r>
          </w:p>
          <w:p w14:paraId="78C3E540" w14:textId="77777777" w:rsidR="0094545A" w:rsidRPr="007575CF" w:rsidRDefault="0094545A" w:rsidP="00F72C33">
            <w:pPr>
              <w:tabs>
                <w:tab w:val="right" w:pos="7434"/>
              </w:tabs>
              <w:spacing w:before="120" w:after="120"/>
              <w:rPr>
                <w:rFonts w:ascii="Cambria Math" w:eastAsia="Times New Roman" w:hAnsi="Cambria Math" w:cs="Arial"/>
                <w:b/>
                <w:lang w:val="en-GB"/>
              </w:rPr>
            </w:pPr>
          </w:p>
        </w:tc>
        <w:tc>
          <w:tcPr>
            <w:tcW w:w="7920" w:type="dxa"/>
            <w:shd w:val="clear" w:color="auto" w:fill="auto"/>
          </w:tcPr>
          <w:p w14:paraId="0E3ECDED"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Tenders are being invited for a</w:t>
            </w:r>
            <w:r w:rsidRPr="00FA42E3">
              <w:rPr>
                <w:rFonts w:ascii="Cambria Math" w:eastAsia="Times New Roman" w:hAnsi="Cambria Math" w:cs="Arial"/>
                <w:i/>
                <w:lang w:val="en-GB"/>
              </w:rPr>
              <w:t xml:space="preserve"> </w:t>
            </w:r>
            <w:r w:rsidRPr="00FA42E3">
              <w:rPr>
                <w:rFonts w:ascii="Cambria Math" w:eastAsia="Times New Roman" w:hAnsi="Cambria Math" w:cs="Arial"/>
                <w:lang w:val="en-GB"/>
              </w:rPr>
              <w:t xml:space="preserve">single lot.  </w:t>
            </w:r>
          </w:p>
          <w:p w14:paraId="1A6EB260"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 xml:space="preserve">OR </w:t>
            </w:r>
          </w:p>
          <w:p w14:paraId="23BDC5F9"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Tenders are being invited for a number of lots on “lot-by-lot” basis.</w:t>
            </w:r>
          </w:p>
          <w:p w14:paraId="4260A4AB" w14:textId="77777777" w:rsidR="0094545A" w:rsidRPr="00FA42E3" w:rsidRDefault="0094545A" w:rsidP="00F72C33">
            <w:pPr>
              <w:tabs>
                <w:tab w:val="right" w:pos="7254"/>
              </w:tabs>
              <w:spacing w:before="120" w:after="120"/>
              <w:rPr>
                <w:rFonts w:ascii="Cambria Math" w:eastAsia="Times New Roman" w:hAnsi="Cambria Math"/>
                <w:i/>
                <w:lang w:val="en-GB"/>
              </w:rPr>
            </w:pPr>
            <w:r w:rsidRPr="00FA42E3">
              <w:rPr>
                <w:rFonts w:ascii="Cambria Math" w:eastAsia="Times New Roman" w:hAnsi="Cambria Math" w:cs="Arial"/>
                <w:i/>
                <w:sz w:val="18"/>
                <w:szCs w:val="18"/>
                <w:lang w:val="en-GB"/>
              </w:rPr>
              <w:t>[delete not appropriate]</w:t>
            </w:r>
          </w:p>
        </w:tc>
      </w:tr>
      <w:tr w:rsidR="0094545A" w:rsidRPr="007575CF" w14:paraId="53434922" w14:textId="77777777" w:rsidTr="00841ADE">
        <w:trPr>
          <w:trHeight w:val="1700"/>
        </w:trPr>
        <w:tc>
          <w:tcPr>
            <w:tcW w:w="1620" w:type="dxa"/>
            <w:shd w:val="clear" w:color="auto" w:fill="auto"/>
          </w:tcPr>
          <w:p w14:paraId="00B1CC92"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24.6</w:t>
            </w:r>
          </w:p>
          <w:p w14:paraId="4001A6D9" w14:textId="77777777" w:rsidR="0094545A" w:rsidRPr="007575CF" w:rsidRDefault="0094545A" w:rsidP="00F72C33">
            <w:pPr>
              <w:tabs>
                <w:tab w:val="right" w:pos="7434"/>
              </w:tabs>
              <w:spacing w:before="120" w:after="120"/>
              <w:rPr>
                <w:rFonts w:ascii="Cambria Math" w:eastAsia="Times New Roman" w:hAnsi="Cambria Math" w:cs="Arial"/>
                <w:b/>
                <w:lang w:val="en-GB"/>
              </w:rPr>
            </w:pPr>
          </w:p>
        </w:tc>
        <w:tc>
          <w:tcPr>
            <w:tcW w:w="7920" w:type="dxa"/>
            <w:shd w:val="clear" w:color="auto" w:fill="auto"/>
          </w:tcPr>
          <w:p w14:paraId="1A6ABA50" w14:textId="77777777" w:rsidR="0094545A" w:rsidRPr="007575CF" w:rsidRDefault="0094545A" w:rsidP="00F72C33">
            <w:pPr>
              <w:pStyle w:val="i"/>
              <w:keepNext/>
              <w:keepLines/>
              <w:tabs>
                <w:tab w:val="right" w:pos="7254"/>
              </w:tabs>
              <w:suppressAutoHyphens w:val="0"/>
              <w:spacing w:before="60" w:after="60"/>
              <w:rPr>
                <w:rFonts w:ascii="Cambria Math" w:hAnsi="Cambria Math" w:cs="Arial"/>
                <w:sz w:val="22"/>
                <w:szCs w:val="22"/>
                <w:lang w:val="en-GB"/>
              </w:rPr>
            </w:pPr>
            <w:r w:rsidRPr="007575CF">
              <w:rPr>
                <w:rFonts w:ascii="Cambria Math" w:hAnsi="Cambria Math" w:cs="Arial"/>
                <w:sz w:val="22"/>
                <w:szCs w:val="22"/>
                <w:lang w:val="en-GB"/>
              </w:rPr>
              <w:t xml:space="preserve">Price quoted for each lot shall correspond at least to </w:t>
            </w:r>
            <w:r w:rsidRPr="007575CF">
              <w:rPr>
                <w:rFonts w:ascii="Cambria Math" w:hAnsi="Cambria Math" w:cs="Arial"/>
                <w:i/>
                <w:sz w:val="22"/>
                <w:szCs w:val="22"/>
                <w:lang w:val="en-GB"/>
              </w:rPr>
              <w:t>[insert figure %]</w:t>
            </w:r>
            <w:r w:rsidRPr="007575CF">
              <w:rPr>
                <w:rFonts w:ascii="Cambria Math" w:hAnsi="Cambria Math" w:cs="Arial"/>
                <w:sz w:val="22"/>
                <w:szCs w:val="22"/>
                <w:lang w:val="en-GB"/>
              </w:rPr>
              <w:t xml:space="preserve"> of the items specified for each lot and correspond at least to </w:t>
            </w:r>
            <w:r w:rsidRPr="007575CF">
              <w:rPr>
                <w:rFonts w:ascii="Cambria Math" w:hAnsi="Cambria Math" w:cs="Arial"/>
                <w:i/>
                <w:sz w:val="22"/>
                <w:szCs w:val="22"/>
                <w:lang w:val="en-GB"/>
              </w:rPr>
              <w:t>[insert figure %]</w:t>
            </w:r>
            <w:r w:rsidRPr="007575CF">
              <w:rPr>
                <w:rFonts w:ascii="Cambria Math" w:hAnsi="Cambria Math" w:cs="Arial"/>
                <w:sz w:val="22"/>
                <w:szCs w:val="22"/>
                <w:lang w:val="en-GB"/>
              </w:rPr>
              <w:t xml:space="preserve"> of the total lot value.</w:t>
            </w:r>
          </w:p>
          <w:p w14:paraId="0B7A4816" w14:textId="6D9AE1F3" w:rsidR="0094545A" w:rsidRPr="007575CF" w:rsidRDefault="0094545A" w:rsidP="00F72C33">
            <w:pPr>
              <w:pStyle w:val="i"/>
              <w:keepNext/>
              <w:keepLines/>
              <w:tabs>
                <w:tab w:val="right" w:pos="7254"/>
              </w:tabs>
              <w:suppressAutoHyphens w:val="0"/>
              <w:spacing w:before="60" w:after="60"/>
              <w:rPr>
                <w:rFonts w:ascii="Cambria Math" w:hAnsi="Cambria Math" w:cs="Arial"/>
                <w:i/>
                <w:sz w:val="18"/>
                <w:szCs w:val="18"/>
                <w:lang w:val="en-GB"/>
              </w:rPr>
            </w:pPr>
            <w:r w:rsidRPr="007575CF">
              <w:rPr>
                <w:rFonts w:ascii="Cambria Math" w:hAnsi="Cambria Math" w:cs="Arial"/>
                <w:i/>
                <w:sz w:val="18"/>
                <w:szCs w:val="18"/>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w:t>
            </w:r>
            <w:r w:rsidR="00AC5631">
              <w:rPr>
                <w:rFonts w:ascii="Cambria Math" w:hAnsi="Cambria Math" w:cs="Arial"/>
                <w:i/>
                <w:sz w:val="18"/>
                <w:szCs w:val="18"/>
                <w:lang w:val="en-GB"/>
              </w:rPr>
              <w:t>52</w:t>
            </w:r>
            <w:r w:rsidRPr="007575CF">
              <w:rPr>
                <w:rFonts w:ascii="Cambria Math" w:hAnsi="Cambria Math" w:cs="Arial"/>
                <w:i/>
                <w:sz w:val="18"/>
                <w:szCs w:val="18"/>
                <w:lang w:val="en-GB"/>
              </w:rPr>
              <w:t xml:space="preserve">] </w:t>
            </w:r>
          </w:p>
          <w:p w14:paraId="6D2C303B" w14:textId="77777777" w:rsidR="0094545A" w:rsidRPr="007575CF" w:rsidRDefault="0094545A" w:rsidP="00F72C33">
            <w:pPr>
              <w:tabs>
                <w:tab w:val="right" w:pos="7254"/>
              </w:tabs>
              <w:spacing w:before="120" w:after="120"/>
              <w:rPr>
                <w:rFonts w:ascii="Cambria Math" w:eastAsia="Times New Roman" w:hAnsi="Cambria Math" w:cs="Arial"/>
                <w:color w:val="FF0000"/>
                <w:lang w:val="en-GB"/>
              </w:rPr>
            </w:pPr>
          </w:p>
        </w:tc>
      </w:tr>
      <w:tr w:rsidR="0094545A" w:rsidRPr="007575CF" w14:paraId="1DA90C68" w14:textId="77777777" w:rsidTr="00841ADE">
        <w:trPr>
          <w:trHeight w:val="993"/>
        </w:trPr>
        <w:tc>
          <w:tcPr>
            <w:tcW w:w="1620" w:type="dxa"/>
            <w:shd w:val="clear" w:color="auto" w:fill="auto"/>
          </w:tcPr>
          <w:p w14:paraId="57598760" w14:textId="77777777"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sv-SE"/>
              </w:rPr>
              <w:t>ITT 24.13 (c)</w:t>
            </w:r>
          </w:p>
          <w:p w14:paraId="20AB488A" w14:textId="3EE81BF0"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sv-SE"/>
              </w:rPr>
              <w:t>ITT 2</w:t>
            </w:r>
            <w:r w:rsidR="00FA42E3">
              <w:rPr>
                <w:rFonts w:ascii="Cambria Math" w:hAnsi="Cambria Math" w:cs="Arial"/>
                <w:b/>
                <w:lang w:val="sv-SE"/>
              </w:rPr>
              <w:t>4</w:t>
            </w:r>
            <w:r w:rsidRPr="007575CF">
              <w:rPr>
                <w:rFonts w:ascii="Cambria Math" w:hAnsi="Cambria Math" w:cs="Arial"/>
                <w:b/>
                <w:lang w:val="sv-SE"/>
              </w:rPr>
              <w:t xml:space="preserve">.14 (c) </w:t>
            </w:r>
          </w:p>
          <w:p w14:paraId="660AA7BA" w14:textId="219FAB56"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hAnsi="Cambria Math" w:cs="Arial"/>
                <w:b/>
                <w:lang w:val="sv-SE"/>
              </w:rPr>
              <w:t>ITT 2</w:t>
            </w:r>
            <w:r w:rsidR="00FA42E3">
              <w:rPr>
                <w:rFonts w:ascii="Cambria Math" w:hAnsi="Cambria Math" w:cs="Arial"/>
                <w:b/>
                <w:lang w:val="sv-SE"/>
              </w:rPr>
              <w:t>4</w:t>
            </w:r>
            <w:r w:rsidRPr="007575CF">
              <w:rPr>
                <w:rFonts w:ascii="Cambria Math" w:hAnsi="Cambria Math" w:cs="Arial"/>
                <w:b/>
                <w:lang w:val="sv-SE"/>
              </w:rPr>
              <w:t>.15 (e)</w:t>
            </w:r>
          </w:p>
        </w:tc>
        <w:tc>
          <w:tcPr>
            <w:tcW w:w="7920" w:type="dxa"/>
            <w:shd w:val="clear" w:color="auto" w:fill="auto"/>
          </w:tcPr>
          <w:p w14:paraId="41D1835B"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hAnsi="Cambria Math" w:cs="Arial"/>
                <w:lang w:val="en-GB"/>
              </w:rPr>
              <w:t xml:space="preserve">Final destination (Project Site)”: </w:t>
            </w:r>
            <w:r w:rsidRPr="007575CF">
              <w:rPr>
                <w:rFonts w:ascii="Cambria Math" w:hAnsi="Cambria Math" w:cs="Arial"/>
                <w:i/>
                <w:lang w:val="en-GB"/>
              </w:rPr>
              <w:t>[insert name of location where the Goods and related services are to be actually used or delivered]</w:t>
            </w:r>
          </w:p>
        </w:tc>
      </w:tr>
      <w:tr w:rsidR="0094545A" w:rsidRPr="007575CF" w14:paraId="66C8FAE3" w14:textId="77777777" w:rsidTr="00841ADE">
        <w:trPr>
          <w:trHeight w:val="993"/>
        </w:trPr>
        <w:tc>
          <w:tcPr>
            <w:tcW w:w="1620" w:type="dxa"/>
            <w:shd w:val="clear" w:color="auto" w:fill="auto"/>
          </w:tcPr>
          <w:p w14:paraId="794DBD28" w14:textId="1E149158"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en-GB"/>
              </w:rPr>
              <w:t>ITT 2</w:t>
            </w:r>
            <w:r w:rsidR="00FA42E3">
              <w:rPr>
                <w:rFonts w:ascii="Cambria Math" w:hAnsi="Cambria Math" w:cs="Arial"/>
                <w:b/>
                <w:lang w:val="en-GB"/>
              </w:rPr>
              <w:t>4</w:t>
            </w:r>
            <w:r w:rsidRPr="007575CF">
              <w:rPr>
                <w:rFonts w:ascii="Cambria Math" w:hAnsi="Cambria Math" w:cs="Arial"/>
                <w:b/>
                <w:lang w:val="en-GB"/>
              </w:rPr>
              <w:t>.14 (a)</w:t>
            </w:r>
          </w:p>
        </w:tc>
        <w:tc>
          <w:tcPr>
            <w:tcW w:w="7920" w:type="dxa"/>
            <w:shd w:val="clear" w:color="auto" w:fill="auto"/>
          </w:tcPr>
          <w:p w14:paraId="365E9D65" w14:textId="77777777" w:rsidR="0094545A" w:rsidRPr="007575CF" w:rsidRDefault="0094545A" w:rsidP="00F72C33">
            <w:pPr>
              <w:keepNext/>
              <w:tabs>
                <w:tab w:val="right" w:pos="7254"/>
              </w:tabs>
              <w:spacing w:before="60" w:after="60"/>
              <w:rPr>
                <w:rFonts w:ascii="Cambria Math" w:hAnsi="Cambria Math" w:cs="Arial"/>
                <w:lang w:val="en-GB"/>
              </w:rPr>
            </w:pPr>
            <w:r w:rsidRPr="007575CF">
              <w:rPr>
                <w:rFonts w:ascii="Cambria Math" w:hAnsi="Cambria Math" w:cs="Arial"/>
                <w:lang w:val="en-GB"/>
              </w:rPr>
              <w:t xml:space="preserve">Place of Destination: </w:t>
            </w:r>
            <w:r w:rsidRPr="007575CF">
              <w:rPr>
                <w:rFonts w:ascii="Cambria Math" w:hAnsi="Cambria Math" w:cs="Arial"/>
                <w:i/>
                <w:lang w:val="en-GB"/>
              </w:rPr>
              <w:t>[ insert named place of destination as per INCOTERM used]</w:t>
            </w:r>
          </w:p>
        </w:tc>
      </w:tr>
      <w:tr w:rsidR="0094545A" w:rsidRPr="007575CF" w14:paraId="473CD745" w14:textId="77777777" w:rsidTr="00841ADE">
        <w:trPr>
          <w:trHeight w:val="993"/>
        </w:trPr>
        <w:tc>
          <w:tcPr>
            <w:tcW w:w="1620" w:type="dxa"/>
            <w:shd w:val="clear" w:color="auto" w:fill="auto"/>
          </w:tcPr>
          <w:p w14:paraId="474DD671" w14:textId="77777777" w:rsidR="0094545A" w:rsidRPr="007575CF" w:rsidRDefault="0094545A" w:rsidP="00F72C33">
            <w:pPr>
              <w:tabs>
                <w:tab w:val="right" w:pos="7434"/>
              </w:tabs>
              <w:spacing w:before="120" w:after="120"/>
              <w:rPr>
                <w:rFonts w:ascii="Cambria Math" w:hAnsi="Cambria Math" w:cs="Arial"/>
                <w:b/>
                <w:lang w:val="en-GB"/>
              </w:rPr>
            </w:pPr>
            <w:r w:rsidRPr="007575CF">
              <w:rPr>
                <w:rFonts w:ascii="Cambria Math" w:hAnsi="Cambria Math" w:cs="Arial"/>
                <w:b/>
                <w:lang w:val="en-GB"/>
              </w:rPr>
              <w:t>ITT 24.14 (d)</w:t>
            </w:r>
          </w:p>
        </w:tc>
        <w:tc>
          <w:tcPr>
            <w:tcW w:w="7920" w:type="dxa"/>
            <w:shd w:val="clear" w:color="auto" w:fill="auto"/>
          </w:tcPr>
          <w:p w14:paraId="1028902F" w14:textId="77777777" w:rsidR="0094545A" w:rsidRPr="007575CF" w:rsidRDefault="0094545A" w:rsidP="00F72C33">
            <w:pPr>
              <w:keepNext/>
              <w:keepLines/>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In addition to the CIF/CIP price specified in ITT 23.14(a), the price of the Goods manufactured outside Bangladesh shall be quoted: [insert appropriate INCOTERM, other than CIF/CIP]</w:t>
            </w:r>
          </w:p>
          <w:p w14:paraId="7F301A76"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p>
          <w:p w14:paraId="73741454" w14:textId="197FD853" w:rsidR="0094545A" w:rsidRPr="007575CF" w:rsidRDefault="0094545A" w:rsidP="00F72C33">
            <w:pPr>
              <w:keepNext/>
              <w:keepLines/>
              <w:tabs>
                <w:tab w:val="right" w:pos="7254"/>
              </w:tabs>
              <w:spacing w:before="60" w:after="60"/>
              <w:rPr>
                <w:lang w:val="en-GB"/>
              </w:rPr>
            </w:pPr>
            <w:r w:rsidRPr="007575CF">
              <w:rPr>
                <w:rFonts w:ascii="Cambria Math" w:eastAsia="Times New Roman" w:hAnsi="Cambria Math" w:cs="Arial"/>
                <w:i/>
                <w:sz w:val="18"/>
                <w:szCs w:val="18"/>
                <w:lang w:val="en-GB"/>
              </w:rPr>
              <w:t>[</w:t>
            </w:r>
            <w:r w:rsidRPr="007575CF">
              <w:rPr>
                <w:rFonts w:ascii="Cambria Math" w:eastAsia="Times New Roman" w:hAnsi="Cambria Math" w:cs="Arial"/>
                <w:i/>
                <w:color w:val="FF0000"/>
                <w:sz w:val="18"/>
                <w:szCs w:val="18"/>
                <w:lang w:val="en-GB"/>
              </w:rPr>
              <w:t xml:space="preserve">Note: </w:t>
            </w:r>
            <w:r w:rsidR="00F117E4" w:rsidRPr="007575CF">
              <w:rPr>
                <w:rFonts w:ascii="Cambria Math" w:eastAsia="Times New Roman" w:hAnsi="Cambria Math" w:cs="Arial"/>
                <w:i/>
                <w:color w:val="FF0000"/>
                <w:sz w:val="18"/>
                <w:szCs w:val="18"/>
                <w:lang w:val="en-GB"/>
              </w:rPr>
              <w:t xml:space="preserve">The </w:t>
            </w:r>
            <w:r w:rsidR="00F117E4" w:rsidRPr="00F117E4">
              <w:rPr>
                <w:rFonts w:ascii="Cambria Math" w:eastAsia="Times New Roman" w:hAnsi="Cambria Math" w:cs="Arial"/>
                <w:i/>
                <w:color w:val="FF0000"/>
                <w:sz w:val="18"/>
                <w:szCs w:val="18"/>
                <w:lang w:val="en-GB"/>
              </w:rPr>
              <w:t>Procuring</w:t>
            </w:r>
            <w:r w:rsidR="00BC381A" w:rsidRPr="00BC381A">
              <w:rPr>
                <w:rFonts w:ascii="Cambria Math" w:eastAsia="Times New Roman" w:hAnsi="Cambria Math" w:cs="Arial"/>
                <w:i/>
                <w:color w:val="FF0000"/>
                <w:sz w:val="18"/>
                <w:szCs w:val="18"/>
                <w:lang w:val="en-GB"/>
              </w:rPr>
              <w:t xml:space="preserve"> entity </w:t>
            </w:r>
            <w:r w:rsidRPr="007575CF">
              <w:rPr>
                <w:rFonts w:ascii="Cambria Math" w:eastAsia="Times New Roman" w:hAnsi="Cambria Math" w:cs="Arial"/>
                <w:i/>
                <w:color w:val="FF0000"/>
                <w:sz w:val="18"/>
                <w:szCs w:val="18"/>
                <w:lang w:val="en-GB"/>
              </w:rPr>
              <w:t xml:space="preserve">may also use other INCOTERMs, if deemed necessary, </w:t>
            </w:r>
            <w:r w:rsidR="00FA42E3" w:rsidRPr="007575CF">
              <w:rPr>
                <w:rFonts w:ascii="Cambria Math" w:eastAsia="Times New Roman" w:hAnsi="Cambria Math" w:cs="Arial"/>
                <w:i/>
                <w:color w:val="FF0000"/>
                <w:sz w:val="18"/>
                <w:szCs w:val="18"/>
                <w:lang w:val="en-GB"/>
              </w:rPr>
              <w:t>in</w:t>
            </w:r>
            <w:r w:rsidRPr="007575CF">
              <w:rPr>
                <w:rFonts w:ascii="Cambria Math" w:eastAsia="Times New Roman" w:hAnsi="Cambria Math" w:cs="Arial"/>
                <w:i/>
                <w:color w:val="FF0000"/>
                <w:sz w:val="18"/>
                <w:szCs w:val="18"/>
                <w:lang w:val="en-GB"/>
              </w:rPr>
              <w:t xml:space="preserve"> such case Form PG</w:t>
            </w:r>
            <w:r w:rsidR="00EE7CB7">
              <w:rPr>
                <w:rFonts w:ascii="Cambria Math" w:eastAsia="Times New Roman" w:hAnsi="Cambria Math" w:cs="Arial"/>
                <w:i/>
                <w:color w:val="FF0000"/>
                <w:sz w:val="18"/>
                <w:szCs w:val="18"/>
                <w:lang w:val="en-GB"/>
              </w:rPr>
              <w:t>8</w:t>
            </w:r>
            <w:r w:rsidRPr="007575CF">
              <w:rPr>
                <w:rFonts w:ascii="Cambria Math" w:eastAsia="Times New Roman" w:hAnsi="Cambria Math" w:cs="Arial"/>
                <w:i/>
                <w:color w:val="FF0000"/>
                <w:sz w:val="18"/>
                <w:szCs w:val="18"/>
                <w:lang w:val="en-GB"/>
              </w:rPr>
              <w:t>-4</w:t>
            </w:r>
            <w:r w:rsidR="00CB5F48">
              <w:rPr>
                <w:rFonts w:ascii="Cambria Math" w:eastAsia="Times New Roman" w:hAnsi="Cambria Math" w:cs="Arial"/>
                <w:i/>
                <w:color w:val="FF0000"/>
                <w:sz w:val="18"/>
                <w:szCs w:val="18"/>
                <w:lang w:val="en-GB"/>
              </w:rPr>
              <w:t>B-2</w:t>
            </w:r>
            <w:r w:rsidRPr="007575CF">
              <w:rPr>
                <w:rFonts w:ascii="Cambria Math" w:eastAsia="Times New Roman" w:hAnsi="Cambria Math" w:cs="Arial"/>
                <w:i/>
                <w:color w:val="FF0000"/>
                <w:sz w:val="18"/>
                <w:szCs w:val="18"/>
                <w:lang w:val="en-GB"/>
              </w:rPr>
              <w:t xml:space="preserve">, will require to be customized by </w:t>
            </w:r>
            <w:r w:rsidR="00FA42E3" w:rsidRPr="007575CF">
              <w:rPr>
                <w:rFonts w:ascii="Cambria Math" w:eastAsia="Times New Roman" w:hAnsi="Cambria Math" w:cs="Arial"/>
                <w:i/>
                <w:color w:val="FF0000"/>
                <w:sz w:val="18"/>
                <w:szCs w:val="18"/>
                <w:lang w:val="en-GB"/>
              </w:rPr>
              <w:t xml:space="preserve">the </w:t>
            </w:r>
            <w:r w:rsidR="00FA42E3" w:rsidRPr="00FA42E3">
              <w:rPr>
                <w:rFonts w:ascii="Cambria Math" w:eastAsia="Times New Roman" w:hAnsi="Cambria Math" w:cs="Arial"/>
                <w:i/>
                <w:color w:val="FF0000"/>
                <w:sz w:val="18"/>
                <w:szCs w:val="18"/>
                <w:lang w:val="en-GB"/>
              </w:rPr>
              <w:t>Procuring</w:t>
            </w:r>
            <w:r w:rsidR="00BC381A" w:rsidRPr="00BC381A">
              <w:rPr>
                <w:rFonts w:ascii="Cambria Math" w:eastAsia="Times New Roman" w:hAnsi="Cambria Math" w:cs="Arial"/>
                <w:i/>
                <w:color w:val="FF0000"/>
                <w:sz w:val="18"/>
                <w:szCs w:val="18"/>
                <w:lang w:val="en-GB"/>
              </w:rPr>
              <w:t xml:space="preserve"> entity</w:t>
            </w:r>
            <w:r w:rsidRPr="007575CF">
              <w:rPr>
                <w:rFonts w:ascii="Cambria Math" w:eastAsia="Times New Roman" w:hAnsi="Cambria Math" w:cs="Arial"/>
                <w:i/>
                <w:color w:val="FF0000"/>
                <w:sz w:val="18"/>
                <w:szCs w:val="18"/>
                <w:lang w:val="en-GB"/>
              </w:rPr>
              <w:t>]</w:t>
            </w:r>
            <w:r w:rsidRPr="007575CF">
              <w:rPr>
                <w:rFonts w:ascii="Arial" w:hAnsi="Arial" w:cs="Arial"/>
                <w:i/>
                <w:color w:val="FF0000"/>
                <w:sz w:val="21"/>
                <w:lang w:val="en-GB"/>
              </w:rPr>
              <w:t xml:space="preserve">  </w:t>
            </w:r>
          </w:p>
        </w:tc>
      </w:tr>
      <w:tr w:rsidR="0094545A" w:rsidRPr="007575CF" w14:paraId="66A26305" w14:textId="77777777" w:rsidTr="00841ADE">
        <w:trPr>
          <w:trHeight w:val="993"/>
        </w:trPr>
        <w:tc>
          <w:tcPr>
            <w:tcW w:w="1620" w:type="dxa"/>
            <w:shd w:val="clear" w:color="auto" w:fill="auto"/>
          </w:tcPr>
          <w:p w14:paraId="041B5C8B" w14:textId="77777777" w:rsidR="0094545A" w:rsidRPr="007575CF" w:rsidRDefault="0094545A" w:rsidP="00F72C33">
            <w:pPr>
              <w:tabs>
                <w:tab w:val="right" w:pos="7434"/>
              </w:tabs>
              <w:spacing w:before="120" w:after="120"/>
              <w:rPr>
                <w:rFonts w:ascii="Cambria Math" w:hAnsi="Cambria Math"/>
                <w:b/>
                <w:lang w:val="en-GB"/>
              </w:rPr>
            </w:pPr>
            <w:r w:rsidRPr="007575CF">
              <w:rPr>
                <w:rFonts w:ascii="Cambria Math" w:hAnsi="Cambria Math"/>
                <w:b/>
                <w:lang w:val="en-GB"/>
              </w:rPr>
              <w:t>ITT 25.4</w:t>
            </w:r>
          </w:p>
        </w:tc>
        <w:tc>
          <w:tcPr>
            <w:tcW w:w="7920" w:type="dxa"/>
            <w:shd w:val="clear" w:color="auto" w:fill="auto"/>
          </w:tcPr>
          <w:p w14:paraId="28B9F83F" w14:textId="77777777" w:rsidR="0094545A" w:rsidRPr="007575CF" w:rsidRDefault="0094545A" w:rsidP="00F72C33">
            <w:pPr>
              <w:keepNext/>
              <w:tabs>
                <w:tab w:val="right" w:pos="7254"/>
              </w:tabs>
              <w:spacing w:before="60" w:after="60"/>
              <w:rPr>
                <w:rFonts w:ascii="Cambria Math" w:hAnsi="Cambria Math" w:cs="Arial"/>
                <w:lang w:val="en-GB"/>
              </w:rPr>
            </w:pPr>
            <w:r w:rsidRPr="007575CF">
              <w:rPr>
                <w:rFonts w:ascii="Cambria Math" w:hAnsi="Cambria Math" w:cs="Arial"/>
                <w:lang w:val="en-GB"/>
              </w:rPr>
              <w:t xml:space="preserve">Name of the foreign currency: [ insert currency] </w:t>
            </w:r>
          </w:p>
          <w:p w14:paraId="017541C3" w14:textId="77777777" w:rsidR="0094545A" w:rsidRPr="007575CF" w:rsidRDefault="0094545A" w:rsidP="00F72C33">
            <w:pPr>
              <w:pStyle w:val="i"/>
              <w:keepNext/>
              <w:tabs>
                <w:tab w:val="right" w:pos="7254"/>
              </w:tabs>
              <w:suppressAutoHyphens w:val="0"/>
              <w:spacing w:before="60" w:after="60"/>
              <w:rPr>
                <w:rFonts w:ascii="Cambria Math" w:eastAsia="SimSun" w:hAnsi="Cambria Math" w:cs="Arial"/>
                <w:sz w:val="22"/>
                <w:szCs w:val="22"/>
                <w:lang w:val="en-GB"/>
              </w:rPr>
            </w:pPr>
          </w:p>
          <w:p w14:paraId="0A688426" w14:textId="77777777" w:rsidR="0094545A" w:rsidRPr="007575CF" w:rsidRDefault="0094545A" w:rsidP="00F72C33">
            <w:pPr>
              <w:keepNext/>
              <w:keepLines/>
              <w:tabs>
                <w:tab w:val="right" w:pos="7254"/>
              </w:tabs>
              <w:spacing w:before="60" w:after="60"/>
              <w:rPr>
                <w:rFonts w:ascii="Cambria Math" w:hAnsi="Cambria Math" w:cs="Arial"/>
                <w:lang w:val="en-GB"/>
              </w:rPr>
            </w:pPr>
            <w:r w:rsidRPr="007575CF">
              <w:rPr>
                <w:rFonts w:ascii="Cambria Math" w:eastAsia="Times New Roman" w:hAnsi="Cambria Math" w:cs="Arial"/>
                <w:i/>
                <w:sz w:val="18"/>
                <w:szCs w:val="18"/>
                <w:lang w:val="en-GB"/>
              </w:rPr>
              <w:t>[Note: Either USD or GBP or EUR or JPY]</w:t>
            </w:r>
          </w:p>
        </w:tc>
      </w:tr>
      <w:tr w:rsidR="0094545A" w:rsidRPr="007575CF" w14:paraId="49C8E6F5" w14:textId="77777777" w:rsidTr="00841ADE">
        <w:trPr>
          <w:trHeight w:val="993"/>
        </w:trPr>
        <w:tc>
          <w:tcPr>
            <w:tcW w:w="1620" w:type="dxa"/>
            <w:shd w:val="clear" w:color="auto" w:fill="auto"/>
          </w:tcPr>
          <w:p w14:paraId="7EBDAB84" w14:textId="77777777" w:rsidR="0094545A" w:rsidRPr="00FA42E3" w:rsidRDefault="0094545A" w:rsidP="00F72C33">
            <w:pPr>
              <w:tabs>
                <w:tab w:val="right" w:pos="7434"/>
              </w:tabs>
              <w:spacing w:before="120" w:after="120"/>
              <w:rPr>
                <w:rFonts w:ascii="Cambria Math" w:hAnsi="Cambria Math" w:cs="Arial"/>
                <w:b/>
                <w:lang w:val="en-GB"/>
              </w:rPr>
            </w:pPr>
            <w:r w:rsidRPr="00FA42E3">
              <w:rPr>
                <w:rFonts w:ascii="Cambria Math" w:hAnsi="Cambria Math" w:cs="Arial"/>
                <w:b/>
                <w:lang w:val="en-GB"/>
              </w:rPr>
              <w:t>ITT 27.3(b)</w:t>
            </w:r>
          </w:p>
        </w:tc>
        <w:tc>
          <w:tcPr>
            <w:tcW w:w="7920" w:type="dxa"/>
            <w:shd w:val="clear" w:color="auto" w:fill="auto"/>
          </w:tcPr>
          <w:p w14:paraId="4D69D04D"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Spare parts are: [state “required” or “not required”]</w:t>
            </w:r>
          </w:p>
          <w:p w14:paraId="6F6902CB"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Period of time the Goods are expected to be functioning (for the purpose of spare parts): [State duration]</w:t>
            </w:r>
          </w:p>
          <w:p w14:paraId="2A9D2A5F"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p>
          <w:p w14:paraId="6A6F4577" w14:textId="56CEB295" w:rsidR="0094545A" w:rsidRPr="007575CF" w:rsidRDefault="0094545A" w:rsidP="00F72C33">
            <w:pPr>
              <w:keepNext/>
              <w:keepLines/>
              <w:tabs>
                <w:tab w:val="right" w:pos="7254"/>
              </w:tabs>
              <w:spacing w:before="60" w:after="60"/>
              <w:rPr>
                <w:rFonts w:ascii="Cambria Math" w:hAnsi="Cambria Math" w:cs="Arial"/>
                <w:sz w:val="21"/>
                <w:lang w:val="en-GB"/>
              </w:rPr>
            </w:pPr>
            <w:r w:rsidRPr="007575CF">
              <w:rPr>
                <w:rFonts w:ascii="Cambria Math" w:eastAsia="Times New Roman" w:hAnsi="Cambria Math" w:cs="Arial"/>
                <w:i/>
                <w:sz w:val="18"/>
                <w:szCs w:val="18"/>
                <w:lang w:val="en-GB"/>
              </w:rPr>
              <w:t xml:space="preserve">[Note: Such spare parts as the </w:t>
            </w:r>
            <w:r w:rsidR="00BC381A" w:rsidRPr="00BC381A">
              <w:rPr>
                <w:rFonts w:ascii="Cambria Math" w:eastAsia="Times New Roman" w:hAnsi="Cambria Math" w:cs="Arial"/>
                <w:i/>
                <w:sz w:val="18"/>
                <w:szCs w:val="18"/>
                <w:lang w:val="en-GB"/>
              </w:rPr>
              <w:t xml:space="preserve">Procuring entity </w:t>
            </w:r>
            <w:r w:rsidRPr="007575CF">
              <w:rPr>
                <w:rFonts w:ascii="Cambria Math" w:eastAsia="Times New Roman" w:hAnsi="Cambria Math" w:cs="Arial"/>
                <w:i/>
                <w:sz w:val="18"/>
                <w:szCs w:val="18"/>
                <w:lang w:val="en-GB"/>
              </w:rPr>
              <w:t xml:space="preserve">may elect to purchase from the supplier, provided that this election shall not relieve the supplier of any warranty obligations under the contract; Such spare parts that </w:t>
            </w:r>
            <w:r w:rsidR="00FA42E3" w:rsidRPr="007575CF">
              <w:rPr>
                <w:rFonts w:ascii="Cambria Math" w:eastAsia="Times New Roman" w:hAnsi="Cambria Math" w:cs="Arial"/>
                <w:i/>
                <w:sz w:val="18"/>
                <w:szCs w:val="18"/>
                <w:lang w:val="en-GB"/>
              </w:rPr>
              <w:t xml:space="preserve">the </w:t>
            </w:r>
            <w:r w:rsidR="00FA42E3" w:rsidRPr="00FA42E3">
              <w:rPr>
                <w:rFonts w:ascii="Cambria Math" w:eastAsia="Times New Roman" w:hAnsi="Cambria Math" w:cs="Arial"/>
                <w:i/>
                <w:sz w:val="18"/>
                <w:szCs w:val="18"/>
                <w:lang w:val="en-GB"/>
              </w:rPr>
              <w:t>Procuring</w:t>
            </w:r>
            <w:r w:rsidR="00BC381A" w:rsidRPr="00BC381A">
              <w:rPr>
                <w:rFonts w:ascii="Cambria Math" w:eastAsia="Times New Roman" w:hAnsi="Cambria Math" w:cs="Arial"/>
                <w:i/>
                <w:sz w:val="18"/>
                <w:szCs w:val="18"/>
                <w:lang w:val="en-GB"/>
              </w:rPr>
              <w:t xml:space="preserve"> entity </w:t>
            </w:r>
            <w:r w:rsidRPr="007575CF">
              <w:rPr>
                <w:rFonts w:ascii="Cambria Math" w:eastAsia="Times New Roman" w:hAnsi="Cambria Math" w:cs="Arial"/>
                <w:i/>
                <w:sz w:val="18"/>
                <w:szCs w:val="18"/>
                <w:lang w:val="en-GB"/>
              </w:rPr>
              <w:t>may be able to purchase from other supplier/manufacturers but are compatible with the goods procured]</w:t>
            </w:r>
          </w:p>
        </w:tc>
      </w:tr>
      <w:tr w:rsidR="0094545A" w:rsidRPr="007575CF" w14:paraId="7ED0A242" w14:textId="77777777" w:rsidTr="00841ADE">
        <w:tc>
          <w:tcPr>
            <w:tcW w:w="1620" w:type="dxa"/>
            <w:shd w:val="clear" w:color="auto" w:fill="auto"/>
          </w:tcPr>
          <w:p w14:paraId="3B512117"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28.1(e)</w:t>
            </w:r>
          </w:p>
        </w:tc>
        <w:tc>
          <w:tcPr>
            <w:tcW w:w="7920" w:type="dxa"/>
            <w:shd w:val="clear" w:color="auto" w:fill="auto"/>
          </w:tcPr>
          <w:p w14:paraId="326F5243"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 xml:space="preserve">The required information regarding claims under litigation shall be current or during the last </w:t>
            </w:r>
            <w:r w:rsidRPr="007575CF">
              <w:rPr>
                <w:rFonts w:ascii="Cambria Math" w:eastAsia="Times New Roman" w:hAnsi="Cambria Math" w:cs="Arial"/>
                <w:sz w:val="18"/>
                <w:szCs w:val="18"/>
                <w:lang w:val="en-GB"/>
              </w:rPr>
              <w:t>[</w:t>
            </w:r>
            <w:r w:rsidRPr="007575CF">
              <w:rPr>
                <w:rFonts w:ascii="Cambria Math" w:eastAsia="Times New Roman" w:hAnsi="Cambria Math" w:cs="Arial"/>
                <w:i/>
                <w:sz w:val="18"/>
                <w:szCs w:val="18"/>
                <w:lang w:val="en-GB"/>
              </w:rPr>
              <w:t xml:space="preserve">insert number] </w:t>
            </w:r>
            <w:r w:rsidRPr="007575CF">
              <w:rPr>
                <w:rFonts w:ascii="Cambria Math" w:eastAsia="Times New Roman" w:hAnsi="Cambria Math" w:cs="Arial"/>
                <w:lang w:val="en-GB"/>
              </w:rPr>
              <w:t>years.</w:t>
            </w:r>
          </w:p>
          <w:p w14:paraId="73B3A52F" w14:textId="77777777" w:rsidR="0094545A" w:rsidRPr="007575CF" w:rsidRDefault="0094545A" w:rsidP="00F72C33">
            <w:pPr>
              <w:keepNext/>
              <w:tabs>
                <w:tab w:val="right" w:pos="7254"/>
              </w:tabs>
              <w:spacing w:before="60" w:after="60"/>
              <w:rPr>
                <w:rFonts w:ascii="Cambria Math" w:eastAsia="Times New Roman" w:hAnsi="Cambria Math" w:cs="Arial"/>
                <w:sz w:val="18"/>
                <w:szCs w:val="18"/>
                <w:lang w:val="en-GB"/>
              </w:rPr>
            </w:pPr>
          </w:p>
          <w:p w14:paraId="4DD4FBE7" w14:textId="77777777" w:rsidR="0094545A" w:rsidRPr="007575CF" w:rsidRDefault="0094545A" w:rsidP="00F72C33">
            <w:pPr>
              <w:pStyle w:val="i"/>
              <w:keepNext/>
              <w:tabs>
                <w:tab w:val="right" w:pos="7254"/>
              </w:tabs>
              <w:suppressAutoHyphens w:val="0"/>
              <w:spacing w:before="60" w:after="60"/>
              <w:rPr>
                <w:rFonts w:ascii="Cambria Math" w:hAnsi="Cambria Math" w:cs="Arial"/>
                <w:sz w:val="20"/>
                <w:lang w:val="en-GB"/>
              </w:rPr>
            </w:pPr>
            <w:r w:rsidRPr="007575CF">
              <w:rPr>
                <w:rFonts w:ascii="Cambria Math" w:hAnsi="Cambria Math" w:cs="Arial"/>
                <w:i/>
                <w:sz w:val="20"/>
                <w:lang w:val="en-GB"/>
              </w:rPr>
              <w:t>[years should be consistent with the years of general experience required]</w:t>
            </w:r>
          </w:p>
        </w:tc>
      </w:tr>
      <w:tr w:rsidR="0094545A" w:rsidRPr="007575CF" w14:paraId="19745EBA" w14:textId="77777777" w:rsidTr="00841ADE">
        <w:tc>
          <w:tcPr>
            <w:tcW w:w="1620" w:type="dxa"/>
            <w:shd w:val="clear" w:color="auto" w:fill="auto"/>
          </w:tcPr>
          <w:p w14:paraId="24EDB9E9"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28.1(g)</w:t>
            </w:r>
          </w:p>
        </w:tc>
        <w:tc>
          <w:tcPr>
            <w:tcW w:w="7920" w:type="dxa"/>
            <w:shd w:val="clear" w:color="auto" w:fill="auto"/>
          </w:tcPr>
          <w:p w14:paraId="4F01E3E7" w14:textId="77777777" w:rsidR="0094545A" w:rsidRPr="007575CF" w:rsidRDefault="0094545A" w:rsidP="00F72C33">
            <w:pPr>
              <w:tabs>
                <w:tab w:val="right" w:pos="7848"/>
              </w:tabs>
              <w:spacing w:before="120" w:after="120"/>
              <w:jc w:val="both"/>
              <w:rPr>
                <w:rFonts w:ascii="Cambria Math" w:eastAsia="Times New Roman" w:hAnsi="Cambria Math" w:cs="Arial"/>
                <w:sz w:val="14"/>
                <w:lang w:val="en-GB"/>
              </w:rPr>
            </w:pPr>
            <w:r w:rsidRPr="007575CF">
              <w:rPr>
                <w:rFonts w:ascii="Cambria Math" w:eastAsia="Times New Roman" w:hAnsi="Cambria Math" w:cs="Arial"/>
                <w:lang w:val="en-GB"/>
              </w:rPr>
              <w:t>Manufacturer’s Authorization is</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not required</w:t>
            </w:r>
            <w:r w:rsidRPr="007575CF">
              <w:rPr>
                <w:rFonts w:ascii="Cambria Math" w:eastAsia="Times New Roman" w:hAnsi="Cambria Math" w:cs="Arial"/>
                <w:sz w:val="14"/>
                <w:lang w:val="en-GB"/>
              </w:rPr>
              <w:t>.</w:t>
            </w:r>
          </w:p>
          <w:p w14:paraId="169100F8"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OR</w:t>
            </w:r>
          </w:p>
          <w:p w14:paraId="53DEDAB9"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Manufacturer’s Authorisation is required for</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all the items listed in Section 6: Schedule of Requirements</w:t>
            </w:r>
          </w:p>
          <w:p w14:paraId="2779C0A1"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OR </w:t>
            </w:r>
          </w:p>
          <w:p w14:paraId="04DF96AA"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Manufacturer’s Authorisation is required only for the following items listed in Section 6: Schedule of Requirements:</w:t>
            </w:r>
          </w:p>
          <w:p w14:paraId="10A3B7C0" w14:textId="77777777" w:rsidR="0094545A" w:rsidRPr="007575CF" w:rsidRDefault="0094545A" w:rsidP="00F72C33">
            <w:pPr>
              <w:tabs>
                <w:tab w:val="right" w:pos="7848"/>
              </w:tabs>
              <w:spacing w:before="120" w:after="120"/>
              <w:jc w:val="both"/>
              <w:rPr>
                <w:rFonts w:ascii="Cambria Math" w:eastAsia="Times New Roman" w:hAnsi="Cambria Math" w:cs="Arial"/>
                <w:i/>
                <w:iCs/>
                <w:lang w:val="en-GB"/>
              </w:rPr>
            </w:pPr>
          </w:p>
          <w:p w14:paraId="73CCF8DE"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lang w:val="en-GB"/>
              </w:rPr>
              <w:t>delete not appropriate; usually Manufacturer’s Authorization is not required for off-the-shelf readily available Goods]</w:t>
            </w:r>
          </w:p>
        </w:tc>
      </w:tr>
      <w:tr w:rsidR="0094545A" w:rsidRPr="007575CF" w14:paraId="501F30ED" w14:textId="77777777" w:rsidTr="00841ADE">
        <w:tc>
          <w:tcPr>
            <w:tcW w:w="1620" w:type="dxa"/>
            <w:shd w:val="clear" w:color="auto" w:fill="auto"/>
          </w:tcPr>
          <w:p w14:paraId="2062C5A3"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 xml:space="preserve">ITT 28.1(h) </w:t>
            </w:r>
          </w:p>
        </w:tc>
        <w:tc>
          <w:tcPr>
            <w:tcW w:w="7920" w:type="dxa"/>
            <w:shd w:val="clear" w:color="auto" w:fill="auto"/>
          </w:tcPr>
          <w:p w14:paraId="0844BD4F"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After sales service is: [state “required” or “not required”]</w:t>
            </w:r>
          </w:p>
        </w:tc>
      </w:tr>
      <w:tr w:rsidR="0094545A" w:rsidRPr="007575CF" w14:paraId="2D6D8A79" w14:textId="77777777" w:rsidTr="00841ADE">
        <w:tc>
          <w:tcPr>
            <w:tcW w:w="1620" w:type="dxa"/>
            <w:shd w:val="clear" w:color="auto" w:fill="auto"/>
          </w:tcPr>
          <w:p w14:paraId="57A4DAE6"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28.1(j)</w:t>
            </w:r>
          </w:p>
        </w:tc>
        <w:tc>
          <w:tcPr>
            <w:tcW w:w="7920" w:type="dxa"/>
            <w:shd w:val="clear" w:color="auto" w:fill="auto"/>
          </w:tcPr>
          <w:p w14:paraId="6A6E8B7C" w14:textId="77777777" w:rsidR="0094545A" w:rsidRPr="007575CF" w:rsidRDefault="0094545A" w:rsidP="00F72C33">
            <w:pPr>
              <w:pStyle w:val="i"/>
              <w:keepNext/>
              <w:tabs>
                <w:tab w:val="right" w:pos="7254"/>
              </w:tabs>
              <w:suppressAutoHyphens w:val="0"/>
              <w:spacing w:before="60" w:after="60"/>
              <w:rPr>
                <w:rFonts w:ascii="Cambria Math" w:hAnsi="Cambria Math" w:cs="Arial"/>
                <w:i/>
                <w:sz w:val="18"/>
                <w:szCs w:val="18"/>
                <w:lang w:val="en-GB"/>
              </w:rPr>
            </w:pPr>
            <w:r w:rsidRPr="007575CF">
              <w:rPr>
                <w:rFonts w:ascii="Cambria Math" w:hAnsi="Cambria Math" w:cs="Arial"/>
                <w:sz w:val="22"/>
                <w:szCs w:val="22"/>
                <w:lang w:val="en-GB"/>
              </w:rPr>
              <w:t xml:space="preserve">The required reports on the financial standing, such as profit and loss statements and audited balance sheet shall be for the past </w:t>
            </w:r>
            <w:r w:rsidRPr="007575CF">
              <w:rPr>
                <w:rFonts w:ascii="Cambria Math" w:hAnsi="Cambria Math" w:cs="Arial"/>
                <w:i/>
                <w:sz w:val="18"/>
                <w:szCs w:val="18"/>
                <w:lang w:val="en-GB"/>
              </w:rPr>
              <w:t xml:space="preserve">[insert number] </w:t>
            </w:r>
            <w:r w:rsidRPr="007575CF">
              <w:rPr>
                <w:rFonts w:ascii="Cambria Math" w:hAnsi="Cambria Math" w:cs="Arial"/>
                <w:sz w:val="22"/>
                <w:szCs w:val="22"/>
                <w:lang w:val="en-GB"/>
              </w:rPr>
              <w:t>years.</w:t>
            </w:r>
            <w:r w:rsidRPr="007575CF">
              <w:rPr>
                <w:rFonts w:ascii="Cambria Math" w:hAnsi="Cambria Math" w:cs="Arial"/>
                <w:i/>
                <w:sz w:val="18"/>
                <w:szCs w:val="18"/>
                <w:lang w:val="en-GB"/>
              </w:rPr>
              <w:t xml:space="preserve"> </w:t>
            </w:r>
          </w:p>
          <w:p w14:paraId="2DE9FD66" w14:textId="77777777" w:rsidR="0094545A" w:rsidRPr="007575CF" w:rsidRDefault="0094545A" w:rsidP="00F72C33">
            <w:pPr>
              <w:pStyle w:val="i"/>
              <w:keepNext/>
              <w:tabs>
                <w:tab w:val="right" w:pos="7254"/>
              </w:tabs>
              <w:suppressAutoHyphens w:val="0"/>
              <w:spacing w:before="60" w:after="60"/>
              <w:rPr>
                <w:rFonts w:ascii="Cambria Math" w:hAnsi="Cambria Math" w:cs="Arial"/>
                <w:sz w:val="18"/>
                <w:szCs w:val="18"/>
                <w:lang w:val="en-GB"/>
              </w:rPr>
            </w:pPr>
          </w:p>
          <w:p w14:paraId="04AAF45F"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i/>
                <w:sz w:val="18"/>
                <w:szCs w:val="18"/>
                <w:lang w:val="en-GB"/>
              </w:rPr>
              <w:t>[</w:t>
            </w:r>
            <w:r w:rsidRPr="007575CF">
              <w:rPr>
                <w:rFonts w:ascii="Cambria Math" w:eastAsia="Times New Roman" w:hAnsi="Cambria Math" w:cs="Arial"/>
                <w:i/>
                <w:sz w:val="20"/>
                <w:szCs w:val="20"/>
                <w:lang w:val="en-GB"/>
              </w:rPr>
              <w:t>years should be consistent with the years of general experience required]</w:t>
            </w:r>
          </w:p>
        </w:tc>
      </w:tr>
      <w:tr w:rsidR="0094545A" w:rsidRPr="007575CF" w14:paraId="39AA1363" w14:textId="77777777" w:rsidTr="00841ADE">
        <w:trPr>
          <w:trHeight w:val="1087"/>
        </w:trPr>
        <w:tc>
          <w:tcPr>
            <w:tcW w:w="1620" w:type="dxa"/>
            <w:shd w:val="clear" w:color="auto" w:fill="auto"/>
          </w:tcPr>
          <w:p w14:paraId="5E661301"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29.1</w:t>
            </w:r>
          </w:p>
        </w:tc>
        <w:tc>
          <w:tcPr>
            <w:tcW w:w="7920" w:type="dxa"/>
            <w:shd w:val="clear" w:color="auto" w:fill="auto"/>
          </w:tcPr>
          <w:p w14:paraId="0CF3FF68"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Tender Validity period shall be </w:t>
            </w:r>
            <w:r w:rsidRPr="007575CF">
              <w:rPr>
                <w:rFonts w:ascii="Cambria Math" w:eastAsia="Times New Roman" w:hAnsi="Cambria Math" w:cs="Arial"/>
                <w:i/>
                <w:lang w:val="en-GB"/>
              </w:rPr>
              <w:t>[sate days]</w:t>
            </w:r>
            <w:r w:rsidRPr="007575CF">
              <w:rPr>
                <w:rFonts w:ascii="Cambria Math" w:eastAsia="Times New Roman" w:hAnsi="Cambria Math" w:cs="Arial"/>
                <w:lang w:val="en-GB"/>
              </w:rPr>
              <w:t xml:space="preserve"> days.</w:t>
            </w:r>
          </w:p>
          <w:p w14:paraId="0799FDCB" w14:textId="77777777" w:rsidR="0094545A" w:rsidRPr="007575CF" w:rsidRDefault="0094545A" w:rsidP="00F72C33">
            <w:pPr>
              <w:tabs>
                <w:tab w:val="right" w:pos="7254"/>
              </w:tabs>
              <w:spacing w:before="120" w:after="120"/>
              <w:rPr>
                <w:rFonts w:ascii="Cambria Math" w:eastAsia="Times New Roman" w:hAnsi="Cambria Math" w:cs="Arial"/>
                <w:i/>
                <w:iCs/>
                <w:sz w:val="18"/>
                <w:szCs w:val="18"/>
                <w:u w:val="single"/>
                <w:lang w:val="en-GB"/>
              </w:rPr>
            </w:pPr>
            <w:r w:rsidRPr="007575CF">
              <w:rPr>
                <w:rFonts w:ascii="Cambria Math" w:eastAsia="Times New Roman" w:hAnsi="Cambria Math" w:cs="Arial"/>
                <w:i/>
                <w:sz w:val="18"/>
                <w:szCs w:val="18"/>
                <w:u w:val="single"/>
                <w:lang w:val="en-GB"/>
              </w:rPr>
              <w:t>[</w:t>
            </w:r>
            <w:r w:rsidRPr="007575CF">
              <w:rPr>
                <w:rFonts w:ascii="Cambria Math" w:eastAsia="Times New Roman" w:hAnsi="Cambria Math" w:cs="Arial"/>
                <w:i/>
                <w:sz w:val="20"/>
                <w:lang w:val="en-GB"/>
              </w:rPr>
              <w:t>normally</w:t>
            </w:r>
            <w:r w:rsidRPr="007575CF">
              <w:rPr>
                <w:rFonts w:ascii="Cambria Math" w:eastAsia="Times New Roman" w:hAnsi="Cambria Math" w:cs="Arial"/>
                <w:i/>
                <w:iCs/>
                <w:sz w:val="20"/>
                <w:lang w:val="en-GB"/>
              </w:rPr>
              <w:t xml:space="preserve"> 60 to 150 days; shorter or longer period may be authorized by HOPE or Authorized Officer to suit the requirements of particular Procurement activity].</w:t>
            </w:r>
          </w:p>
        </w:tc>
      </w:tr>
      <w:tr w:rsidR="0094545A" w:rsidRPr="007575CF" w14:paraId="51125ED5" w14:textId="77777777" w:rsidTr="00841ADE">
        <w:trPr>
          <w:trHeight w:val="1970"/>
        </w:trPr>
        <w:tc>
          <w:tcPr>
            <w:tcW w:w="1620" w:type="dxa"/>
            <w:shd w:val="clear" w:color="auto" w:fill="auto"/>
          </w:tcPr>
          <w:p w14:paraId="4CB6911C"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31.1</w:t>
            </w:r>
          </w:p>
        </w:tc>
        <w:tc>
          <w:tcPr>
            <w:tcW w:w="7920" w:type="dxa"/>
            <w:shd w:val="clear" w:color="auto" w:fill="auto"/>
          </w:tcPr>
          <w:p w14:paraId="12E9B857" w14:textId="77777777" w:rsidR="0094545A" w:rsidRPr="007575CF" w:rsidRDefault="0094545A" w:rsidP="00F72C33">
            <w:pPr>
              <w:tabs>
                <w:tab w:val="right" w:pos="7254"/>
              </w:tabs>
              <w:spacing w:before="120" w:after="120"/>
              <w:jc w:val="both"/>
              <w:rPr>
                <w:rFonts w:ascii="Cambria Math" w:eastAsia="Times New Roman" w:hAnsi="Cambria Math" w:cs="Arial"/>
                <w:i/>
                <w:lang w:val="en-GB"/>
              </w:rPr>
            </w:pPr>
            <w:r w:rsidRPr="007575CF">
              <w:rPr>
                <w:rFonts w:ascii="Cambria Math" w:eastAsia="Times New Roman" w:hAnsi="Cambria Math" w:cs="Arial"/>
                <w:lang w:val="en-GB"/>
              </w:rPr>
              <w:t xml:space="preserve">The amount of the Tender Security shall be </w:t>
            </w:r>
            <w:r w:rsidRPr="007575CF">
              <w:rPr>
                <w:rFonts w:ascii="Cambria Math" w:eastAsia="Times New Roman" w:hAnsi="Cambria Math" w:cs="Arial"/>
                <w:i/>
                <w:lang w:val="en-GB"/>
              </w:rPr>
              <w:t>[state amount in BDT] or equivalent [state amount in US Dollar] in</w:t>
            </w:r>
            <w:r w:rsidRPr="007575CF">
              <w:rPr>
                <w:rFonts w:ascii="Cambria Math" w:eastAsia="Times New Roman" w:hAnsi="Cambria Math" w:cs="Arial"/>
                <w:lang w:val="en-GB"/>
              </w:rPr>
              <w:t xml:space="preserve"> favour of </w:t>
            </w:r>
            <w:r w:rsidRPr="007575CF">
              <w:rPr>
                <w:rFonts w:ascii="Cambria Math" w:eastAsia="Times New Roman" w:hAnsi="Cambria Math" w:cs="Arial"/>
                <w:i/>
                <w:lang w:val="en-GB"/>
              </w:rPr>
              <w:t xml:space="preserve">[state the name of the beneficiary] </w:t>
            </w:r>
          </w:p>
          <w:p w14:paraId="2B519AED"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18"/>
                <w:szCs w:val="18"/>
                <w:u w:val="single"/>
                <w:lang w:val="en-GB"/>
              </w:rPr>
              <w:t>[</w:t>
            </w:r>
            <w:r w:rsidRPr="007575CF">
              <w:rPr>
                <w:rFonts w:ascii="Cambria Math" w:eastAsia="Times New Roman" w:hAnsi="Cambria Math" w:cs="Arial"/>
                <w:i/>
                <w:iCs/>
                <w:sz w:val="20"/>
                <w:szCs w:val="20"/>
                <w:lang w:val="en-GB"/>
              </w:rPr>
              <w:t xml:space="preserve">not exceeding three (3) percent of the official estimated cost but as a fixed amount, in case of a package with one lot, or a number of lots on “lot-by-by basis” Tender] </w:t>
            </w:r>
          </w:p>
          <w:p w14:paraId="74B14E36"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b/>
                <w:i/>
                <w:iCs/>
                <w:sz w:val="20"/>
                <w:szCs w:val="20"/>
                <w:lang w:val="en-GB"/>
              </w:rPr>
              <w:t>[for more than one lot in a package, the Tender Security for each lot may be determined on different percentage basis and, should be mentioned separately]</w:t>
            </w:r>
          </w:p>
        </w:tc>
      </w:tr>
      <w:tr w:rsidR="0094545A" w:rsidRPr="007575CF" w14:paraId="6373839F" w14:textId="77777777" w:rsidTr="00841ADE">
        <w:trPr>
          <w:trHeight w:val="610"/>
        </w:trPr>
        <w:tc>
          <w:tcPr>
            <w:tcW w:w="1620" w:type="dxa"/>
            <w:shd w:val="clear" w:color="auto" w:fill="auto"/>
          </w:tcPr>
          <w:p w14:paraId="48CCFCE7"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36.1</w:t>
            </w:r>
          </w:p>
        </w:tc>
        <w:tc>
          <w:tcPr>
            <w:tcW w:w="7920" w:type="dxa"/>
            <w:shd w:val="clear" w:color="auto" w:fill="auto"/>
          </w:tcPr>
          <w:p w14:paraId="7B0EF67E"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In addition to the original </w:t>
            </w:r>
            <w:r w:rsidRPr="007575CF">
              <w:rPr>
                <w:rFonts w:ascii="Cambria Math" w:hAnsi="Cambria Math" w:cs="Arial"/>
                <w:lang w:val="en-GB"/>
              </w:rPr>
              <w:t>Technical Offer</w:t>
            </w:r>
            <w:r w:rsidRPr="007575CF">
              <w:rPr>
                <w:rFonts w:ascii="Cambria Math" w:eastAsia="Times New Roman" w:hAnsi="Cambria Math" w:cs="Arial"/>
                <w:lang w:val="en-GB"/>
              </w:rPr>
              <w:t xml:space="preserve"> of the Tender, </w:t>
            </w:r>
            <w:r w:rsidRPr="007575CF">
              <w:rPr>
                <w:rFonts w:ascii="Cambria Math" w:eastAsia="Times New Roman" w:hAnsi="Cambria Math" w:cs="Arial"/>
                <w:i/>
                <w:lang w:val="en-GB"/>
              </w:rPr>
              <w:t>[state number]</w:t>
            </w:r>
            <w:r w:rsidRPr="007575CF">
              <w:rPr>
                <w:rFonts w:ascii="Cambria Math" w:eastAsia="Times New Roman" w:hAnsi="Cambria Math" w:cs="Arial"/>
                <w:lang w:val="en-GB"/>
              </w:rPr>
              <w:t xml:space="preserve"> copy/copies shall be submitted.</w:t>
            </w:r>
          </w:p>
          <w:p w14:paraId="0813320B" w14:textId="77777777" w:rsidR="0094545A" w:rsidRPr="007575CF" w:rsidRDefault="0094545A" w:rsidP="00F72C33">
            <w:pPr>
              <w:tabs>
                <w:tab w:val="right" w:pos="7254"/>
              </w:tabs>
              <w:spacing w:before="120" w:after="120"/>
              <w:jc w:val="both"/>
              <w:rPr>
                <w:rFonts w:ascii="Cambria Math" w:eastAsia="Times New Roman" w:hAnsi="Cambria Math" w:cs="Arial"/>
                <w:i/>
                <w:iCs/>
                <w:sz w:val="18"/>
                <w:szCs w:val="18"/>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szCs w:val="20"/>
                <w:lang w:val="en-GB"/>
              </w:rPr>
              <w:t>usually only one copy is needed, may be asked for more only if they are essential].</w:t>
            </w:r>
          </w:p>
        </w:tc>
      </w:tr>
      <w:tr w:rsidR="0094545A" w:rsidRPr="007575CF" w14:paraId="5C6A0238" w14:textId="77777777" w:rsidTr="00841ADE">
        <w:trPr>
          <w:trHeight w:val="610"/>
        </w:trPr>
        <w:tc>
          <w:tcPr>
            <w:tcW w:w="1620" w:type="dxa"/>
            <w:shd w:val="clear" w:color="auto" w:fill="auto"/>
          </w:tcPr>
          <w:p w14:paraId="618D4A5E"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36.2</w:t>
            </w:r>
          </w:p>
        </w:tc>
        <w:tc>
          <w:tcPr>
            <w:tcW w:w="7920" w:type="dxa"/>
            <w:shd w:val="clear" w:color="auto" w:fill="auto"/>
          </w:tcPr>
          <w:p w14:paraId="046AEFAA"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In addition to the original </w:t>
            </w:r>
            <w:r w:rsidRPr="007575CF">
              <w:rPr>
                <w:rFonts w:ascii="Cambria Math" w:hAnsi="Cambria Math" w:cs="Arial"/>
                <w:lang w:val="en-GB"/>
              </w:rPr>
              <w:t>Financial Offer</w:t>
            </w:r>
            <w:r w:rsidRPr="007575CF">
              <w:rPr>
                <w:rFonts w:ascii="Cambria Math" w:eastAsia="Times New Roman" w:hAnsi="Cambria Math" w:cs="Arial"/>
                <w:lang w:val="en-GB"/>
              </w:rPr>
              <w:t xml:space="preserve"> of the Tender, </w:t>
            </w:r>
            <w:r w:rsidRPr="007575CF">
              <w:rPr>
                <w:rFonts w:ascii="Cambria Math" w:eastAsia="Times New Roman" w:hAnsi="Cambria Math" w:cs="Arial"/>
                <w:i/>
                <w:lang w:val="en-GB"/>
              </w:rPr>
              <w:t>[state number]</w:t>
            </w:r>
            <w:r w:rsidRPr="007575CF">
              <w:rPr>
                <w:rFonts w:ascii="Cambria Math" w:eastAsia="Times New Roman" w:hAnsi="Cambria Math" w:cs="Arial"/>
                <w:lang w:val="en-GB"/>
              </w:rPr>
              <w:t xml:space="preserve"> copy/copies shall be submitted.</w:t>
            </w:r>
          </w:p>
          <w:p w14:paraId="1578F55F"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szCs w:val="20"/>
                <w:lang w:val="en-GB"/>
              </w:rPr>
              <w:t>usually only one copy is needed, may be asked for more only if they are essential].</w:t>
            </w:r>
          </w:p>
        </w:tc>
      </w:tr>
      <w:tr w:rsidR="0094545A" w:rsidRPr="007575CF" w14:paraId="6CF3AF5E" w14:textId="77777777" w:rsidTr="00841ADE">
        <w:tc>
          <w:tcPr>
            <w:tcW w:w="9540" w:type="dxa"/>
            <w:gridSpan w:val="2"/>
            <w:shd w:val="clear" w:color="auto" w:fill="auto"/>
          </w:tcPr>
          <w:p w14:paraId="69E40DD6" w14:textId="77777777" w:rsidR="0094545A" w:rsidRPr="007575CF" w:rsidRDefault="0094545A" w:rsidP="00F72C33">
            <w:pPr>
              <w:pStyle w:val="Heading2"/>
              <w:rPr>
                <w:rFonts w:ascii="Cambria Math" w:hAnsi="Cambria Math"/>
                <w:lang w:val="en-GB"/>
              </w:rPr>
            </w:pPr>
            <w:bookmarkStart w:id="405" w:name="_Toc505659532"/>
            <w:bookmarkStart w:id="406" w:name="_Toc506185680"/>
            <w:bookmarkStart w:id="407" w:name="_Toc37047322"/>
            <w:bookmarkStart w:id="408" w:name="_Toc49504252"/>
            <w:bookmarkStart w:id="409" w:name="_Toc49504686"/>
            <w:bookmarkStart w:id="410" w:name="_Toc49504805"/>
            <w:bookmarkStart w:id="411" w:name="_Toc49569824"/>
            <w:bookmarkStart w:id="412" w:name="_Toc49591386"/>
            <w:bookmarkStart w:id="413" w:name="_Toc49591734"/>
            <w:bookmarkStart w:id="414" w:name="_Toc421454272"/>
            <w:bookmarkStart w:id="415" w:name="_Toc227576301"/>
            <w:r w:rsidRPr="007575CF">
              <w:rPr>
                <w:rFonts w:ascii="Cambria Math" w:hAnsi="Cambria Math"/>
                <w:lang w:val="en-GB"/>
              </w:rPr>
              <w:t>E.</w:t>
            </w:r>
            <w:r w:rsidRPr="007575CF">
              <w:rPr>
                <w:rFonts w:ascii="Cambria Math" w:hAnsi="Cambria Math"/>
                <w:lang w:val="en-GB"/>
              </w:rPr>
              <w:tab/>
              <w:t>Submission</w:t>
            </w:r>
            <w:bookmarkEnd w:id="405"/>
            <w:bookmarkEnd w:id="406"/>
            <w:bookmarkEnd w:id="407"/>
            <w:bookmarkEnd w:id="408"/>
            <w:bookmarkEnd w:id="409"/>
            <w:bookmarkEnd w:id="410"/>
            <w:bookmarkEnd w:id="411"/>
            <w:bookmarkEnd w:id="412"/>
            <w:bookmarkEnd w:id="413"/>
            <w:r w:rsidRPr="007575CF">
              <w:rPr>
                <w:rFonts w:ascii="Cambria Math" w:hAnsi="Cambria Math"/>
                <w:lang w:val="en-GB"/>
              </w:rPr>
              <w:t xml:space="preserve"> of Tender</w:t>
            </w:r>
            <w:bookmarkEnd w:id="414"/>
            <w:bookmarkEnd w:id="415"/>
          </w:p>
        </w:tc>
      </w:tr>
      <w:tr w:rsidR="0094545A" w:rsidRPr="007575CF" w14:paraId="069B986A" w14:textId="77777777" w:rsidTr="00841ADE">
        <w:tc>
          <w:tcPr>
            <w:tcW w:w="1620" w:type="dxa"/>
            <w:shd w:val="clear" w:color="auto" w:fill="auto"/>
          </w:tcPr>
          <w:p w14:paraId="5B9BA72D"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37.2 (e)</w:t>
            </w:r>
          </w:p>
        </w:tc>
        <w:tc>
          <w:tcPr>
            <w:tcW w:w="7920" w:type="dxa"/>
            <w:shd w:val="clear" w:color="auto" w:fill="auto"/>
          </w:tcPr>
          <w:p w14:paraId="7D695744"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The inner and outer envelopes shall bear the following additional identification marks: </w:t>
            </w:r>
          </w:p>
          <w:p w14:paraId="4D45B773"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sz w:val="20"/>
                <w:szCs w:val="20"/>
                <w:lang w:val="en-GB"/>
              </w:rPr>
              <w:t>[insert the name and/or number that must appear on the Technical offer envelope to identify this specific Tendering process]</w:t>
            </w:r>
          </w:p>
        </w:tc>
      </w:tr>
      <w:tr w:rsidR="0094545A" w:rsidRPr="007575CF" w14:paraId="009C7012" w14:textId="77777777" w:rsidTr="00841ADE">
        <w:tc>
          <w:tcPr>
            <w:tcW w:w="1620" w:type="dxa"/>
            <w:shd w:val="clear" w:color="auto" w:fill="auto"/>
          </w:tcPr>
          <w:p w14:paraId="1A32C19F"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hAnsi="Cambria Math" w:cs="Arial"/>
                <w:b/>
                <w:lang w:val="en-GB"/>
              </w:rPr>
              <w:t>ITT 37.4(e)</w:t>
            </w:r>
          </w:p>
        </w:tc>
        <w:tc>
          <w:tcPr>
            <w:tcW w:w="7920" w:type="dxa"/>
            <w:shd w:val="clear" w:color="auto" w:fill="auto"/>
          </w:tcPr>
          <w:p w14:paraId="283AC38F" w14:textId="77777777" w:rsidR="0094545A" w:rsidRPr="007575CF" w:rsidRDefault="0094545A" w:rsidP="00F72C33">
            <w:pPr>
              <w:tabs>
                <w:tab w:val="right" w:pos="7254"/>
              </w:tabs>
              <w:spacing w:before="120" w:after="120"/>
              <w:jc w:val="both"/>
              <w:rPr>
                <w:rFonts w:ascii="Cambria Math" w:hAnsi="Cambria Math" w:cs="Arial"/>
                <w:lang w:val="en-GB"/>
              </w:rPr>
            </w:pPr>
            <w:r w:rsidRPr="007575CF">
              <w:rPr>
                <w:rFonts w:ascii="Cambria Math" w:hAnsi="Cambria Math" w:cs="Arial"/>
                <w:lang w:val="en-GB"/>
              </w:rPr>
              <w:t xml:space="preserve">The inner and outer envelopes shall bear the following additional identification marks: </w:t>
            </w:r>
          </w:p>
          <w:p w14:paraId="716D13C5"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hAnsi="Cambria Math" w:cs="Arial"/>
                <w:i/>
                <w:sz w:val="20"/>
                <w:szCs w:val="20"/>
                <w:lang w:val="en-GB"/>
              </w:rPr>
              <w:t>[insert the name and/or number that must appear on the financial offer envelope to identify this specific Tendering process]</w:t>
            </w:r>
          </w:p>
        </w:tc>
      </w:tr>
      <w:tr w:rsidR="0094545A" w:rsidRPr="007575CF" w14:paraId="38B3A894" w14:textId="77777777" w:rsidTr="00841ADE">
        <w:tc>
          <w:tcPr>
            <w:tcW w:w="1620" w:type="dxa"/>
            <w:shd w:val="clear" w:color="auto" w:fill="auto"/>
          </w:tcPr>
          <w:p w14:paraId="0C840DA0"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lang w:val="en-GB"/>
              </w:rPr>
              <w:t>ITT 38.1</w:t>
            </w:r>
          </w:p>
        </w:tc>
        <w:tc>
          <w:tcPr>
            <w:tcW w:w="7920" w:type="dxa"/>
            <w:shd w:val="clear" w:color="auto" w:fill="auto"/>
          </w:tcPr>
          <w:p w14:paraId="410B779C"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For </w:t>
            </w:r>
            <w:r w:rsidRPr="007575CF">
              <w:rPr>
                <w:rFonts w:ascii="Cambria Math" w:eastAsia="Times New Roman" w:hAnsi="Cambria Math" w:cs="Arial"/>
                <w:b/>
                <w:u w:val="single"/>
                <w:lang w:val="en-GB"/>
              </w:rPr>
              <w:t>Tender submission purposes</w:t>
            </w:r>
            <w:r w:rsidRPr="007575CF">
              <w:rPr>
                <w:rFonts w:ascii="Cambria Math" w:eastAsia="Times New Roman" w:hAnsi="Cambria Math" w:cs="Arial"/>
                <w:lang w:val="en-GB"/>
              </w:rPr>
              <w:t>, the Procuring Entity’s address is:</w:t>
            </w:r>
          </w:p>
          <w:p w14:paraId="6FF881C2"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Attention: [state full name with designation of person]</w:t>
            </w:r>
          </w:p>
          <w:p w14:paraId="2B96EF28"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Address: </w:t>
            </w:r>
            <w:r w:rsidRPr="007575CF">
              <w:rPr>
                <w:rFonts w:ascii="Cambria Math" w:eastAsia="Times New Roman" w:hAnsi="Cambria Math" w:cs="Arial"/>
                <w:i/>
                <w:lang w:val="en-GB"/>
              </w:rPr>
              <w:t>[state detail address including floor and room number]</w:t>
            </w:r>
          </w:p>
          <w:p w14:paraId="586198C9"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deadline for submission of Tenders is:</w:t>
            </w:r>
          </w:p>
          <w:p w14:paraId="332F4D42"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Time &amp; Date:</w:t>
            </w:r>
          </w:p>
        </w:tc>
      </w:tr>
      <w:tr w:rsidR="0094545A" w:rsidRPr="007575CF" w14:paraId="2B93CCBF" w14:textId="77777777" w:rsidTr="00841ADE">
        <w:tc>
          <w:tcPr>
            <w:tcW w:w="9540" w:type="dxa"/>
            <w:gridSpan w:val="2"/>
            <w:shd w:val="clear" w:color="auto" w:fill="auto"/>
          </w:tcPr>
          <w:p w14:paraId="5F571A2B" w14:textId="77777777" w:rsidR="0094545A" w:rsidRPr="007575CF" w:rsidRDefault="0094545A" w:rsidP="00F72C33">
            <w:pPr>
              <w:pStyle w:val="Heading2"/>
              <w:rPr>
                <w:rFonts w:ascii="Cambria Math" w:hAnsi="Cambria Math"/>
                <w:lang w:val="en-GB"/>
              </w:rPr>
            </w:pPr>
            <w:bookmarkStart w:id="416" w:name="_Toc49569825"/>
            <w:bookmarkStart w:id="417" w:name="_Toc49591387"/>
            <w:bookmarkStart w:id="418" w:name="_Toc49591735"/>
            <w:bookmarkStart w:id="419" w:name="_Toc421454273"/>
            <w:bookmarkStart w:id="420" w:name="_Toc227576302"/>
            <w:r w:rsidRPr="007575CF">
              <w:rPr>
                <w:rFonts w:ascii="Cambria Math" w:hAnsi="Cambria Math"/>
                <w:lang w:val="en-GB"/>
              </w:rPr>
              <w:t>F.</w:t>
            </w:r>
            <w:r w:rsidRPr="007575CF">
              <w:rPr>
                <w:rFonts w:ascii="Cambria Math" w:hAnsi="Cambria Math"/>
                <w:lang w:val="en-GB"/>
              </w:rPr>
              <w:tab/>
              <w:t>Opening and Evaluation</w:t>
            </w:r>
            <w:bookmarkEnd w:id="416"/>
            <w:bookmarkEnd w:id="417"/>
            <w:bookmarkEnd w:id="418"/>
            <w:r w:rsidRPr="007575CF">
              <w:rPr>
                <w:rFonts w:ascii="Cambria Math" w:hAnsi="Cambria Math"/>
                <w:lang w:val="en-GB"/>
              </w:rPr>
              <w:t xml:space="preserve"> of Tenders</w:t>
            </w:r>
            <w:bookmarkEnd w:id="419"/>
            <w:bookmarkEnd w:id="420"/>
          </w:p>
        </w:tc>
      </w:tr>
      <w:tr w:rsidR="0094545A" w:rsidRPr="007575CF" w14:paraId="020A6827" w14:textId="77777777" w:rsidTr="00841ADE">
        <w:tc>
          <w:tcPr>
            <w:tcW w:w="1620" w:type="dxa"/>
            <w:shd w:val="clear" w:color="auto" w:fill="auto"/>
          </w:tcPr>
          <w:p w14:paraId="60228F28"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41.1</w:t>
            </w:r>
          </w:p>
        </w:tc>
        <w:tc>
          <w:tcPr>
            <w:tcW w:w="7920" w:type="dxa"/>
            <w:shd w:val="clear" w:color="auto" w:fill="auto"/>
          </w:tcPr>
          <w:p w14:paraId="28DACE38"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The Tender opening shall take place at:</w:t>
            </w:r>
          </w:p>
          <w:p w14:paraId="6D260844" w14:textId="77777777" w:rsidR="0094545A" w:rsidRPr="007575CF" w:rsidRDefault="0094545A" w:rsidP="00F72C33">
            <w:pPr>
              <w:tabs>
                <w:tab w:val="right" w:pos="7254"/>
              </w:tabs>
              <w:spacing w:before="120" w:after="120"/>
              <w:jc w:val="both"/>
              <w:rPr>
                <w:rFonts w:ascii="Cambria Math" w:eastAsia="Times New Roman" w:hAnsi="Cambria Math" w:cs="Arial"/>
                <w:i/>
                <w:lang w:val="en-GB"/>
              </w:rPr>
            </w:pPr>
            <w:r w:rsidRPr="007575CF">
              <w:rPr>
                <w:rFonts w:ascii="Cambria Math" w:eastAsia="Times New Roman" w:hAnsi="Cambria Math" w:cs="Arial"/>
                <w:lang w:val="en-GB"/>
              </w:rPr>
              <w:t xml:space="preserve">Address: </w:t>
            </w:r>
            <w:r w:rsidRPr="007575CF">
              <w:rPr>
                <w:rFonts w:ascii="Cambria Math" w:eastAsia="Times New Roman" w:hAnsi="Cambria Math" w:cs="Arial"/>
                <w:i/>
                <w:lang w:val="en-GB"/>
              </w:rPr>
              <w:t>[state detail address including floor and room number]</w:t>
            </w:r>
          </w:p>
          <w:p w14:paraId="6718154F" w14:textId="77777777" w:rsidR="0094545A" w:rsidRPr="007575CF" w:rsidRDefault="0094545A" w:rsidP="00F72C33">
            <w:pPr>
              <w:tabs>
                <w:tab w:val="right" w:pos="7254"/>
              </w:tabs>
              <w:spacing w:before="120" w:after="120"/>
              <w:rPr>
                <w:rFonts w:ascii="Cambria Math" w:eastAsia="Times New Roman" w:hAnsi="Cambria Math" w:cs="Arial"/>
                <w:sz w:val="12"/>
                <w:lang w:val="en-GB"/>
              </w:rPr>
            </w:pPr>
          </w:p>
          <w:p w14:paraId="21F6543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Time &amp; Date:</w:t>
            </w:r>
          </w:p>
        </w:tc>
      </w:tr>
      <w:tr w:rsidR="0094545A" w:rsidRPr="007575CF" w14:paraId="047B2F05" w14:textId="77777777" w:rsidTr="00841ADE">
        <w:tc>
          <w:tcPr>
            <w:tcW w:w="1620" w:type="dxa"/>
            <w:shd w:val="clear" w:color="auto" w:fill="auto"/>
          </w:tcPr>
          <w:p w14:paraId="644A584A"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52.6</w:t>
            </w:r>
          </w:p>
        </w:tc>
        <w:tc>
          <w:tcPr>
            <w:tcW w:w="7920" w:type="dxa"/>
            <w:shd w:val="clear" w:color="auto" w:fill="auto"/>
          </w:tcPr>
          <w:p w14:paraId="1329EA9A" w14:textId="77777777" w:rsidR="0094545A" w:rsidRPr="007575CF" w:rsidRDefault="0094545A" w:rsidP="00F72C33">
            <w:pPr>
              <w:keepNext/>
              <w:keepLines/>
              <w:spacing w:before="60" w:after="60"/>
              <w:rPr>
                <w:rFonts w:ascii="Cambria Math" w:eastAsia="Times New Roman" w:hAnsi="Cambria Math" w:cs="Arial"/>
                <w:lang w:val="en-GB"/>
              </w:rPr>
            </w:pPr>
            <w:r w:rsidRPr="007575CF">
              <w:rPr>
                <w:rFonts w:ascii="Cambria Math" w:eastAsia="Times New Roman" w:hAnsi="Cambria Math" w:cs="Arial"/>
                <w:lang w:val="en-GB"/>
              </w:rPr>
              <w:t>The applicable economic factors, for the purposes of evaluation of Tenders shall be:</w:t>
            </w:r>
          </w:p>
          <w:p w14:paraId="4A19C6A6" w14:textId="77777777" w:rsidR="0094545A" w:rsidRPr="007575CF" w:rsidRDefault="0094545A" w:rsidP="00F72C33">
            <w:pPr>
              <w:keepNext/>
              <w:keepLines/>
              <w:spacing w:before="60" w:after="60"/>
              <w:rPr>
                <w:rFonts w:ascii="Cambria Math" w:eastAsia="Times New Roman" w:hAnsi="Cambria Math" w:cs="Arial"/>
                <w:lang w:val="en-GB"/>
              </w:rPr>
            </w:pPr>
          </w:p>
          <w:p w14:paraId="59E6AAB1" w14:textId="77777777" w:rsidR="0094545A" w:rsidRPr="007575CF" w:rsidRDefault="0094545A" w:rsidP="00F72C33">
            <w:pPr>
              <w:numPr>
                <w:ilvl w:val="0"/>
                <w:numId w:val="41"/>
              </w:numPr>
              <w:tabs>
                <w:tab w:val="clear" w:pos="720"/>
                <w:tab w:val="num" w:pos="617"/>
                <w:tab w:val="right" w:pos="7254"/>
              </w:tabs>
              <w:spacing w:before="120" w:after="120" w:line="240" w:lineRule="auto"/>
              <w:ind w:left="617" w:hanging="360"/>
              <w:rPr>
                <w:rFonts w:ascii="Cambria Math" w:eastAsia="Times New Roman" w:hAnsi="Cambria Math" w:cs="Arial"/>
                <w:b/>
                <w:u w:val="single"/>
                <w:lang w:val="en-GB"/>
              </w:rPr>
            </w:pPr>
            <w:r w:rsidRPr="007575CF">
              <w:rPr>
                <w:rFonts w:ascii="Cambria Math" w:eastAsia="Times New Roman" w:hAnsi="Cambria Math" w:cs="Arial"/>
                <w:b/>
                <w:u w:val="single"/>
                <w:lang w:val="en-GB"/>
              </w:rPr>
              <w:t>Adjustment for Deviations in the Delivery and Completion Schedule</w:t>
            </w:r>
          </w:p>
          <w:p w14:paraId="012F20B8" w14:textId="77777777" w:rsidR="0094545A" w:rsidRPr="007575CF" w:rsidRDefault="0094545A" w:rsidP="00F72C33">
            <w:pPr>
              <w:autoSpaceDE w:val="0"/>
              <w:autoSpaceDN w:val="0"/>
              <w:adjustRightInd w:val="0"/>
              <w:ind w:left="617"/>
              <w:jc w:val="both"/>
              <w:rPr>
                <w:rFonts w:ascii="Cambria Math" w:eastAsia="Times New Roman" w:hAnsi="Cambria Math" w:cs="Arial"/>
                <w:lang w:val="en-GB"/>
              </w:rPr>
            </w:pPr>
            <w:r w:rsidRPr="007575CF">
              <w:rPr>
                <w:rFonts w:ascii="Cambria Math" w:eastAsia="Times New Roman" w:hAnsi="Cambria Math"/>
                <w:b/>
                <w:bCs/>
              </w:rPr>
              <w:t>“</w:t>
            </w:r>
            <w:r w:rsidRPr="007575CF">
              <w:rPr>
                <w:rFonts w:ascii="Cambria Math" w:eastAsia="Times New Roman" w:hAnsi="Cambria Math" w:cs="Arial"/>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7575CF">
              <w:rPr>
                <w:rFonts w:ascii="Cambria Math" w:eastAsia="Times New Roman" w:hAnsi="Cambria Math"/>
                <w:b/>
                <w:bCs/>
                <w:i/>
                <w:iCs/>
              </w:rPr>
              <w:t>specify percentage</w:t>
            </w:r>
            <w:r w:rsidRPr="007575CF">
              <w:rPr>
                <w:rFonts w:ascii="Cambria Math" w:eastAsia="Times New Roman" w:hAnsi="Cambria Math"/>
                <w:bCs/>
              </w:rPr>
              <w:t>] of</w:t>
            </w:r>
            <w:r w:rsidRPr="007575CF">
              <w:rPr>
                <w:rFonts w:ascii="Cambria Math" w:eastAsia="Times New Roman" w:hAnsi="Cambria Math"/>
                <w:b/>
                <w:bCs/>
              </w:rPr>
              <w:t xml:space="preserve"> </w:t>
            </w:r>
            <w:r w:rsidRPr="007575CF">
              <w:rPr>
                <w:rFonts w:ascii="Cambria Math" w:eastAsia="Times New Roman" w:hAnsi="Cambria Math" w:cs="Arial"/>
                <w:lang w:val="en-GB"/>
              </w:rPr>
              <w:t xml:space="preserve">the Tender Price for each day of delay. Tender offering delivery schedules beyond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time limit</w:t>
            </w:r>
            <w:r w:rsidRPr="007575CF">
              <w:rPr>
                <w:rFonts w:ascii="Cambria Math" w:eastAsia="Times New Roman" w:hAnsi="Cambria Math" w:cs="Arial"/>
                <w:b/>
                <w:lang w:val="en-GB"/>
              </w:rPr>
              <w:t>]</w:t>
            </w:r>
            <w:r w:rsidRPr="007575CF">
              <w:rPr>
                <w:rFonts w:ascii="Cambria Math" w:eastAsia="Times New Roman" w:hAnsi="Cambria Math" w:cs="Arial"/>
                <w:lang w:val="en-GB"/>
              </w:rPr>
              <w:t xml:space="preserve"> of the date specified in Section 6, Schedule of Requirement, shall be rejected.”</w:t>
            </w:r>
          </w:p>
          <w:p w14:paraId="0806F336"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r w:rsidRPr="007575CF">
              <w:rPr>
                <w:rFonts w:ascii="Cambria Math" w:eastAsia="Times New Roman" w:hAnsi="Cambria Math" w:cs="Arial"/>
                <w:b/>
                <w:bCs/>
                <w:i/>
                <w:iCs/>
                <w:lang w:val="en-GB"/>
              </w:rPr>
              <w:t xml:space="preserve">        [delete, if not appropriate]</w:t>
            </w:r>
          </w:p>
          <w:p w14:paraId="0DAD1339"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p>
          <w:p w14:paraId="43C71DF4" w14:textId="77777777" w:rsidR="0094545A" w:rsidRPr="007575CF" w:rsidRDefault="0094545A" w:rsidP="00F72C33">
            <w:pPr>
              <w:numPr>
                <w:ilvl w:val="0"/>
                <w:numId w:val="41"/>
              </w:numPr>
              <w:tabs>
                <w:tab w:val="clear" w:pos="720"/>
                <w:tab w:val="num" w:pos="527"/>
                <w:tab w:val="right" w:pos="7254"/>
              </w:tabs>
              <w:spacing w:before="120" w:after="120" w:line="240" w:lineRule="auto"/>
              <w:ind w:left="527" w:hanging="270"/>
              <w:rPr>
                <w:rFonts w:ascii="Cambria Math" w:eastAsia="Times New Roman" w:hAnsi="Cambria Math" w:cs="Arial"/>
                <w:b/>
                <w:u w:val="single"/>
                <w:lang w:val="en-GB"/>
              </w:rPr>
            </w:pPr>
            <w:r w:rsidRPr="007575CF">
              <w:rPr>
                <w:rFonts w:ascii="Cambria Math" w:eastAsia="Times New Roman" w:hAnsi="Cambria Math" w:cs="Arial"/>
                <w:b/>
                <w:u w:val="single"/>
                <w:lang w:val="en-GB"/>
              </w:rPr>
              <w:t xml:space="preserve">Cost of major replacement components, mandatory spare parts, and service </w:t>
            </w:r>
          </w:p>
          <w:p w14:paraId="48D4EA3A" w14:textId="77777777" w:rsidR="0094545A" w:rsidRPr="007575CF" w:rsidRDefault="0094545A" w:rsidP="00F72C33">
            <w:pPr>
              <w:autoSpaceDE w:val="0"/>
              <w:autoSpaceDN w:val="0"/>
              <w:adjustRightInd w:val="0"/>
              <w:ind w:left="540"/>
              <w:jc w:val="both"/>
              <w:rPr>
                <w:rFonts w:ascii="Cambria Math" w:eastAsia="Times New Roman" w:hAnsi="Cambria Math" w:cs="Arial"/>
                <w:lang w:val="en-GB"/>
              </w:rPr>
            </w:pPr>
            <w:r w:rsidRPr="007575CF">
              <w:rPr>
                <w:rFonts w:ascii="Cambria Math" w:eastAsia="Times New Roman" w:hAnsi="Cambria Math" w:cs="Arial"/>
                <w:lang w:val="en-GB"/>
              </w:rPr>
              <w:t xml:space="preserve">List of high-usage and high-value items of components and spare parts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(spare parts, tools, major assemblies, estimated quantities</w:t>
            </w:r>
            <w:r w:rsidRPr="007575CF">
              <w:rPr>
                <w:rFonts w:ascii="Cambria Math" w:eastAsia="Times New Roman" w:hAnsi="Cambria Math" w:cs="Arial"/>
                <w:b/>
                <w:lang w:val="en-GB"/>
              </w:rPr>
              <w:t>)</w:t>
            </w:r>
            <w:r w:rsidRPr="007575CF">
              <w:rPr>
                <w:rFonts w:ascii="Cambria Math" w:eastAsia="Times New Roman" w:hAnsi="Cambria Math"/>
                <w:b/>
                <w:bCs/>
              </w:rPr>
              <w:t>]</w:t>
            </w:r>
            <w:r w:rsidRPr="007575CF">
              <w:rPr>
                <w:rFonts w:ascii="Cambria Math" w:eastAsia="Times New Roman" w:hAnsi="Cambria Math"/>
                <w:bCs/>
              </w:rPr>
              <w:t xml:space="preserve"> </w:t>
            </w:r>
            <w:r w:rsidRPr="007575CF">
              <w:rPr>
                <w:rFonts w:ascii="Cambria Math" w:eastAsia="Times New Roman" w:hAnsi="Cambria Math" w:cs="Arial"/>
                <w:lang w:val="en-GB"/>
              </w:rPr>
              <w:t xml:space="preserve">of usage in the initial period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period</w:t>
            </w:r>
            <w:r w:rsidRPr="007575CF">
              <w:rPr>
                <w:rFonts w:ascii="Cambria Math" w:eastAsia="Times New Roman" w:hAnsi="Cambria Math" w:cs="Arial"/>
                <w:b/>
                <w:lang w:val="en-GB"/>
              </w:rPr>
              <w:t>]</w:t>
            </w:r>
            <w:r w:rsidRPr="007575CF">
              <w:rPr>
                <w:rFonts w:ascii="Cambria Math" w:eastAsia="Times New Roman" w:hAnsi="Cambria Math" w:cs="Arial"/>
                <w:lang w:val="en-GB"/>
              </w:rPr>
              <w:t xml:space="preserve"> of operation.  The total cost of these items and quantities will be computed from spare parts unit prices submitted by the Tenderer and added to the Tender price, for evaluation purposes only.</w:t>
            </w:r>
          </w:p>
          <w:p w14:paraId="2B2A874B" w14:textId="77777777" w:rsidR="0094545A" w:rsidRPr="007575CF" w:rsidRDefault="0094545A" w:rsidP="00F72C33">
            <w:pPr>
              <w:autoSpaceDE w:val="0"/>
              <w:autoSpaceDN w:val="0"/>
              <w:adjustRightInd w:val="0"/>
              <w:ind w:left="540"/>
              <w:jc w:val="both"/>
              <w:rPr>
                <w:rFonts w:ascii="Cambria Math" w:eastAsia="Times New Roman" w:hAnsi="Cambria Math" w:cs="Arial"/>
                <w:b/>
                <w:bCs/>
                <w:i/>
                <w:iCs/>
                <w:lang w:val="en-GB"/>
              </w:rPr>
            </w:pPr>
          </w:p>
          <w:p w14:paraId="19950205"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r w:rsidRPr="007575CF">
              <w:rPr>
                <w:rFonts w:ascii="Cambria Math" w:eastAsia="Times New Roman" w:hAnsi="Cambria Math" w:cs="Arial"/>
                <w:b/>
                <w:bCs/>
                <w:i/>
                <w:iCs/>
                <w:lang w:val="en-GB"/>
              </w:rPr>
              <w:t xml:space="preserve">         [delete, if not appropriate]</w:t>
            </w:r>
          </w:p>
        </w:tc>
      </w:tr>
      <w:tr w:rsidR="0094545A" w:rsidRPr="007575CF" w14:paraId="19EDFB6A" w14:textId="77777777" w:rsidTr="00841ADE">
        <w:tc>
          <w:tcPr>
            <w:tcW w:w="9540" w:type="dxa"/>
            <w:gridSpan w:val="2"/>
            <w:shd w:val="clear" w:color="auto" w:fill="auto"/>
          </w:tcPr>
          <w:p w14:paraId="2160CEE5" w14:textId="77777777" w:rsidR="0094545A" w:rsidRPr="007575CF" w:rsidRDefault="0094545A" w:rsidP="00F72C33">
            <w:pPr>
              <w:pStyle w:val="Heading2"/>
              <w:rPr>
                <w:rFonts w:ascii="Cambria Math" w:hAnsi="Cambria Math"/>
                <w:lang w:val="en-GB"/>
              </w:rPr>
            </w:pPr>
            <w:bookmarkStart w:id="421" w:name="_Toc505659534"/>
            <w:bookmarkStart w:id="422" w:name="_Toc506185682"/>
            <w:bookmarkStart w:id="423" w:name="_Toc37047324"/>
            <w:bookmarkStart w:id="424" w:name="_Toc49504253"/>
            <w:bookmarkStart w:id="425" w:name="_Toc49504687"/>
            <w:bookmarkStart w:id="426" w:name="_Toc49504806"/>
            <w:bookmarkStart w:id="427" w:name="_Toc49569826"/>
            <w:bookmarkStart w:id="428" w:name="_Toc49591388"/>
            <w:bookmarkStart w:id="429" w:name="_Toc49591736"/>
            <w:bookmarkStart w:id="430" w:name="_Toc421454274"/>
            <w:bookmarkStart w:id="431" w:name="_Toc227576303"/>
            <w:r w:rsidRPr="007575CF">
              <w:rPr>
                <w:rFonts w:ascii="Cambria Math" w:hAnsi="Cambria Math"/>
                <w:lang w:val="en-GB"/>
              </w:rPr>
              <w:t>G.</w:t>
            </w:r>
            <w:r w:rsidRPr="007575CF">
              <w:rPr>
                <w:rFonts w:ascii="Cambria Math" w:hAnsi="Cambria Math"/>
                <w:lang w:val="en-GB"/>
              </w:rPr>
              <w:tab/>
              <w:t>Award</w:t>
            </w:r>
            <w:bookmarkEnd w:id="421"/>
            <w:bookmarkEnd w:id="422"/>
            <w:bookmarkEnd w:id="423"/>
            <w:bookmarkEnd w:id="424"/>
            <w:bookmarkEnd w:id="425"/>
            <w:bookmarkEnd w:id="426"/>
            <w:bookmarkEnd w:id="427"/>
            <w:bookmarkEnd w:id="428"/>
            <w:bookmarkEnd w:id="429"/>
            <w:r w:rsidRPr="007575CF">
              <w:rPr>
                <w:rFonts w:ascii="Cambria Math" w:hAnsi="Cambria Math"/>
                <w:lang w:val="en-GB"/>
              </w:rPr>
              <w:t xml:space="preserve"> of Contract</w:t>
            </w:r>
            <w:bookmarkEnd w:id="430"/>
            <w:bookmarkEnd w:id="431"/>
          </w:p>
        </w:tc>
      </w:tr>
      <w:tr w:rsidR="0094545A" w:rsidRPr="007575CF" w14:paraId="419B4FEA" w14:textId="77777777" w:rsidTr="00CD7680">
        <w:trPr>
          <w:trHeight w:val="2348"/>
        </w:trPr>
        <w:tc>
          <w:tcPr>
            <w:tcW w:w="1620" w:type="dxa"/>
            <w:shd w:val="clear" w:color="auto" w:fill="auto"/>
          </w:tcPr>
          <w:p w14:paraId="59D2CB47"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63.1</w:t>
            </w:r>
          </w:p>
        </w:tc>
        <w:tc>
          <w:tcPr>
            <w:tcW w:w="7920" w:type="dxa"/>
            <w:shd w:val="clear" w:color="auto" w:fill="auto"/>
          </w:tcPr>
          <w:p w14:paraId="06CD3E5C"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maximum percentage by which quantities per item may be increased is [</w:t>
            </w:r>
            <w:r w:rsidRPr="007575CF">
              <w:rPr>
                <w:rFonts w:ascii="Cambria Math" w:eastAsia="Times New Roman" w:hAnsi="Cambria Math" w:cs="Arial"/>
                <w:i/>
                <w:iCs/>
                <w:lang w:val="en-GB"/>
              </w:rPr>
              <w:t>state percentage</w:t>
            </w:r>
            <w:r w:rsidRPr="007575CF">
              <w:rPr>
                <w:rFonts w:ascii="Cambria Math" w:eastAsia="Times New Roman" w:hAnsi="Cambria Math" w:cs="Arial"/>
                <w:lang w:val="en-GB"/>
              </w:rPr>
              <w:t>] at the time of Contract Award.</w:t>
            </w:r>
          </w:p>
          <w:p w14:paraId="0ADE018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maximum percentage by which quantities per item may be decreased is [</w:t>
            </w:r>
            <w:r w:rsidRPr="007575CF">
              <w:rPr>
                <w:rFonts w:ascii="Cambria Math" w:eastAsia="Times New Roman" w:hAnsi="Cambria Math" w:cs="Arial"/>
                <w:i/>
                <w:iCs/>
                <w:lang w:val="en-GB"/>
              </w:rPr>
              <w:t>state percentage</w:t>
            </w:r>
            <w:r w:rsidRPr="007575CF">
              <w:rPr>
                <w:rFonts w:ascii="Cambria Math" w:eastAsia="Times New Roman" w:hAnsi="Cambria Math" w:cs="Arial"/>
                <w:lang w:val="en-GB"/>
              </w:rPr>
              <w:t>] at the time of Contract Award.</w:t>
            </w:r>
          </w:p>
          <w:p w14:paraId="6EFB5671" w14:textId="5F4C917C"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[in both cases the percentage shall be up to a maximum of 20 ].</w:t>
            </w:r>
          </w:p>
          <w:p w14:paraId="3B3028D5" w14:textId="77777777" w:rsidR="0094545A" w:rsidRPr="007575CF" w:rsidRDefault="0094545A" w:rsidP="00F72C33">
            <w:pPr>
              <w:tabs>
                <w:tab w:val="right" w:pos="7254"/>
              </w:tabs>
              <w:spacing w:before="120" w:after="120"/>
              <w:jc w:val="both"/>
              <w:rPr>
                <w:rFonts w:ascii="Cambria Math" w:eastAsia="Times New Roman" w:hAnsi="Cambria Math" w:cs="Arial"/>
                <w:iCs/>
                <w:sz w:val="20"/>
                <w:szCs w:val="20"/>
                <w:lang w:val="en-GB"/>
              </w:rPr>
            </w:pPr>
          </w:p>
        </w:tc>
      </w:tr>
      <w:tr w:rsidR="0094545A" w:rsidRPr="007575CF" w14:paraId="2E6CC512" w14:textId="77777777" w:rsidTr="00841ADE">
        <w:trPr>
          <w:trHeight w:val="557"/>
        </w:trPr>
        <w:tc>
          <w:tcPr>
            <w:tcW w:w="1620" w:type="dxa"/>
            <w:vMerge w:val="restart"/>
            <w:shd w:val="clear" w:color="auto" w:fill="auto"/>
          </w:tcPr>
          <w:p w14:paraId="7E55AA5B"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66.1 and 66.2</w:t>
            </w:r>
          </w:p>
        </w:tc>
        <w:tc>
          <w:tcPr>
            <w:tcW w:w="7920" w:type="dxa"/>
            <w:shd w:val="clear" w:color="auto" w:fill="auto"/>
          </w:tcPr>
          <w:p w14:paraId="377569E8" w14:textId="77777777" w:rsidR="0094545A" w:rsidRPr="007575CF" w:rsidRDefault="0094545A" w:rsidP="00F72C33">
            <w:pPr>
              <w:tabs>
                <w:tab w:val="right" w:pos="7164"/>
              </w:tabs>
              <w:spacing w:before="120" w:after="120"/>
              <w:jc w:val="both"/>
              <w:rPr>
                <w:rFonts w:ascii="Cambria Math" w:eastAsia="Times New Roman" w:hAnsi="Cambria Math" w:cs="Arial"/>
                <w:i/>
                <w:iCs/>
                <w:lang w:val="en-GB"/>
              </w:rPr>
            </w:pPr>
            <w:r w:rsidRPr="007575CF">
              <w:rPr>
                <w:rFonts w:ascii="Cambria Math" w:eastAsia="Times New Roman" w:hAnsi="Cambria Math" w:cs="Arial"/>
                <w:lang w:val="en-GB"/>
              </w:rPr>
              <w:t>The amount of Performance Security shall be ten (10) percent of the Contract Price.</w:t>
            </w:r>
          </w:p>
        </w:tc>
      </w:tr>
      <w:tr w:rsidR="0094545A" w:rsidRPr="007575CF" w14:paraId="02BE9E13" w14:textId="77777777" w:rsidTr="00841ADE">
        <w:trPr>
          <w:trHeight w:val="1092"/>
        </w:trPr>
        <w:tc>
          <w:tcPr>
            <w:tcW w:w="1620" w:type="dxa"/>
            <w:vMerge/>
            <w:shd w:val="clear" w:color="auto" w:fill="auto"/>
          </w:tcPr>
          <w:p w14:paraId="1DD10A93"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778F645E" w14:textId="77777777" w:rsidR="0094545A" w:rsidRPr="007575CF" w:rsidRDefault="0094545A" w:rsidP="00F72C33">
            <w:pPr>
              <w:keepNext/>
              <w:tabs>
                <w:tab w:val="right" w:pos="7164"/>
              </w:tabs>
              <w:spacing w:before="60" w:after="60"/>
              <w:jc w:val="both"/>
              <w:rPr>
                <w:rFonts w:ascii="Arial" w:hAnsi="Arial" w:cs="Arial"/>
                <w:color w:val="000000"/>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NCT</w:t>
            </w:r>
            <w:r w:rsidRPr="007575CF">
              <w:rPr>
                <w:rFonts w:ascii="Cambria Math" w:hAnsi="Cambria Math" w:cs="Arial"/>
                <w:color w:val="000000"/>
                <w:lang w:val="en-GB"/>
              </w:rPr>
              <w:t xml:space="preserve">, the successful Tenderer shall furnish the Performance Security for the due performance of the Contract </w:t>
            </w:r>
            <w:r w:rsidRPr="007575CF">
              <w:rPr>
                <w:rFonts w:ascii="Cambria Math" w:hAnsi="Cambria Math" w:cs="NikoshBAN"/>
              </w:rPr>
              <w:t>within [mention number of working days as per Rule 123(5) of the PPR 2025: 7/10/14] working days of issuance of the Notification of Award (NoA).</w:t>
            </w:r>
          </w:p>
          <w:p w14:paraId="530A687A" w14:textId="77777777" w:rsidR="0094545A" w:rsidRPr="007575CF" w:rsidRDefault="0094545A" w:rsidP="00F72C33">
            <w:pPr>
              <w:pStyle w:val="NormalWeb"/>
              <w:jc w:val="both"/>
              <w:rPr>
                <w:b/>
                <w:i/>
                <w:sz w:val="22"/>
                <w:szCs w:val="22"/>
              </w:rPr>
            </w:pPr>
            <w:r w:rsidRPr="007575CF">
              <w:rPr>
                <w:rFonts w:ascii="Cambria Math" w:hAnsi="Cambria Math"/>
                <w:b/>
                <w:i/>
                <w:sz w:val="20"/>
                <w:szCs w:val="20"/>
              </w:rPr>
              <w:t>[</w:t>
            </w:r>
            <w:r w:rsidRPr="007575CF">
              <w:rPr>
                <w:rFonts w:hAnsi="Symbol"/>
                <w:b/>
                <w:i/>
                <w:sz w:val="22"/>
                <w:szCs w:val="22"/>
              </w:rPr>
              <w:t></w:t>
            </w:r>
            <w:r w:rsidRPr="007575CF">
              <w:rPr>
                <w:b/>
                <w:i/>
                <w:sz w:val="22"/>
                <w:szCs w:val="22"/>
              </w:rPr>
              <w:t xml:space="preserve"> </w:t>
            </w:r>
            <w:r w:rsidRPr="007575CF">
              <w:rPr>
                <w:rStyle w:val="Strong"/>
                <w:rFonts w:ascii="Cambria Math" w:eastAsia="SimSun" w:hAnsi="Cambria Math"/>
                <w:i/>
                <w:sz w:val="20"/>
                <w:szCs w:val="20"/>
              </w:rPr>
              <w:t>Within seven (7) working days</w:t>
            </w:r>
            <w:r w:rsidRPr="007575CF">
              <w:rPr>
                <w:rFonts w:ascii="Cambria Math" w:hAnsi="Cambria Math"/>
                <w:b/>
                <w:i/>
                <w:sz w:val="20"/>
                <w:szCs w:val="20"/>
              </w:rPr>
              <w:t xml:space="preserve">, where the estimated cost does not exceed </w:t>
            </w:r>
            <w:r w:rsidRPr="007575CF">
              <w:rPr>
                <w:rStyle w:val="Strong"/>
                <w:rFonts w:ascii="Cambria Math" w:eastAsia="SimSun" w:hAnsi="Cambria Math"/>
                <w:i/>
                <w:sz w:val="20"/>
                <w:szCs w:val="20"/>
              </w:rPr>
              <w:t>BDT 50 million (Taka five crore)</w:t>
            </w:r>
            <w:r w:rsidRPr="007575CF">
              <w:rPr>
                <w:rFonts w:ascii="Cambria Math" w:hAnsi="Cambria Math"/>
                <w:b/>
                <w:i/>
                <w:sz w:val="20"/>
                <w:szCs w:val="20"/>
              </w:rPr>
              <w:t>;</w:t>
            </w:r>
          </w:p>
          <w:p w14:paraId="5156F3C0" w14:textId="77777777" w:rsidR="0094545A" w:rsidRPr="007575CF" w:rsidRDefault="0094545A" w:rsidP="00F72C33">
            <w:pPr>
              <w:pStyle w:val="NormalWeb"/>
              <w:jc w:val="both"/>
              <w:rPr>
                <w:b/>
                <w:i/>
                <w:sz w:val="22"/>
                <w:szCs w:val="22"/>
              </w:rPr>
            </w:pPr>
            <w:r w:rsidRPr="007575CF">
              <w:rPr>
                <w:rFonts w:hAnsi="Symbol"/>
                <w:b/>
                <w:i/>
                <w:sz w:val="22"/>
                <w:szCs w:val="22"/>
              </w:rPr>
              <w:t></w:t>
            </w:r>
            <w:r w:rsidRPr="007575CF">
              <w:rPr>
                <w:b/>
                <w:i/>
                <w:sz w:val="22"/>
                <w:szCs w:val="22"/>
              </w:rPr>
              <w:t xml:space="preserve"> </w:t>
            </w:r>
            <w:r w:rsidRPr="007575CF">
              <w:rPr>
                <w:rStyle w:val="Strong"/>
                <w:rFonts w:ascii="Cambria Math" w:eastAsia="SimSun" w:hAnsi="Cambria Math"/>
                <w:i/>
                <w:sz w:val="20"/>
                <w:szCs w:val="20"/>
              </w:rPr>
              <w:t>Within ten (10) working days</w:t>
            </w:r>
            <w:r w:rsidRPr="007575CF">
              <w:rPr>
                <w:rFonts w:ascii="Cambria Math" w:hAnsi="Cambria Math"/>
                <w:b/>
                <w:i/>
                <w:sz w:val="20"/>
                <w:szCs w:val="20"/>
              </w:rPr>
              <w:t xml:space="preserve">, where the estimated cost exceeds </w:t>
            </w:r>
            <w:r w:rsidRPr="007575CF">
              <w:rPr>
                <w:rStyle w:val="Strong"/>
                <w:rFonts w:ascii="Cambria Math" w:eastAsia="SimSun" w:hAnsi="Cambria Math"/>
                <w:i/>
                <w:sz w:val="20"/>
                <w:szCs w:val="20"/>
              </w:rPr>
              <w:t>BDT 50 million (Taka five crore)</w:t>
            </w:r>
            <w:r w:rsidRPr="007575CF">
              <w:rPr>
                <w:rFonts w:ascii="Cambria Math" w:hAnsi="Cambria Math"/>
                <w:b/>
                <w:i/>
                <w:sz w:val="20"/>
                <w:szCs w:val="20"/>
              </w:rPr>
              <w:t xml:space="preserve"> but does not exceed </w:t>
            </w:r>
            <w:r w:rsidRPr="007575CF">
              <w:rPr>
                <w:rStyle w:val="Strong"/>
                <w:rFonts w:ascii="Cambria Math" w:eastAsia="SimSun" w:hAnsi="Cambria Math"/>
                <w:i/>
                <w:sz w:val="20"/>
                <w:szCs w:val="20"/>
              </w:rPr>
              <w:t>BDT 250 million (Taka twenty-five crore)</w:t>
            </w:r>
            <w:r w:rsidRPr="007575CF">
              <w:rPr>
                <w:rFonts w:ascii="Cambria Math" w:hAnsi="Cambria Math"/>
                <w:b/>
                <w:i/>
                <w:sz w:val="20"/>
                <w:szCs w:val="20"/>
              </w:rPr>
              <w:t>;</w:t>
            </w:r>
          </w:p>
          <w:p w14:paraId="0FD1E804"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hAnsi="Symbol"/>
                <w:b/>
                <w:i/>
              </w:rPr>
              <w:t></w:t>
            </w:r>
            <w:r w:rsidRPr="007575CF">
              <w:rPr>
                <w:b/>
                <w:i/>
              </w:rPr>
              <w:t xml:space="preserve"> </w:t>
            </w:r>
            <w:r w:rsidRPr="007575CF">
              <w:rPr>
                <w:rStyle w:val="Strong"/>
                <w:rFonts w:ascii="Cambria Math" w:hAnsi="Cambria Math"/>
                <w:i/>
                <w:sz w:val="20"/>
                <w:szCs w:val="20"/>
              </w:rPr>
              <w:t>Within fourteen (14) working days</w:t>
            </w:r>
            <w:r w:rsidRPr="007575CF">
              <w:rPr>
                <w:rFonts w:ascii="Cambria Math" w:hAnsi="Cambria Math"/>
                <w:b/>
                <w:i/>
                <w:sz w:val="20"/>
                <w:szCs w:val="20"/>
              </w:rPr>
              <w:t xml:space="preserve">, where the estimated cost exceeds </w:t>
            </w:r>
            <w:r w:rsidRPr="007575CF">
              <w:rPr>
                <w:rStyle w:val="Strong"/>
                <w:rFonts w:ascii="Cambria Math" w:hAnsi="Cambria Math"/>
                <w:i/>
                <w:sz w:val="20"/>
                <w:szCs w:val="20"/>
              </w:rPr>
              <w:t>BDT 250 million (Taka twenty-five crore)</w:t>
            </w:r>
            <w:r w:rsidRPr="007575CF">
              <w:rPr>
                <w:rFonts w:ascii="Cambria Math" w:hAnsi="Cambria Math"/>
                <w:b/>
                <w:i/>
                <w:sz w:val="20"/>
                <w:szCs w:val="20"/>
              </w:rPr>
              <w:t>.]</w:t>
            </w:r>
          </w:p>
        </w:tc>
      </w:tr>
      <w:tr w:rsidR="0094545A" w:rsidRPr="007575CF" w14:paraId="42C863FD" w14:textId="77777777" w:rsidTr="00841ADE">
        <w:trPr>
          <w:trHeight w:val="1092"/>
        </w:trPr>
        <w:tc>
          <w:tcPr>
            <w:tcW w:w="1620" w:type="dxa"/>
            <w:vMerge/>
            <w:shd w:val="clear" w:color="auto" w:fill="auto"/>
          </w:tcPr>
          <w:p w14:paraId="65C2F05A"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028BA869" w14:textId="77777777" w:rsidR="0094545A" w:rsidRPr="007575CF" w:rsidRDefault="0094545A" w:rsidP="00F72C33">
            <w:pPr>
              <w:keepNext/>
              <w:tabs>
                <w:tab w:val="right" w:pos="7164"/>
              </w:tabs>
              <w:spacing w:before="60" w:after="60"/>
              <w:jc w:val="both"/>
              <w:rPr>
                <w:rFonts w:ascii="Cambria Math" w:hAnsi="Cambria Math" w:cs="Arial"/>
                <w:color w:val="000000"/>
                <w:lang w:val="en-GB"/>
              </w:rPr>
            </w:pPr>
            <w:r w:rsidRPr="007575CF">
              <w:rPr>
                <w:rFonts w:ascii="Cambria Math" w:hAnsi="Cambria Math" w:cs="Arial"/>
                <w:color w:val="000000" w:themeColor="text1"/>
                <w:lang w:val="en-GB"/>
              </w:rPr>
              <w:t xml:space="preserve">For </w:t>
            </w:r>
            <w:r w:rsidRPr="007575CF">
              <w:rPr>
                <w:rFonts w:ascii="Cambria Math" w:hAnsi="Cambria Math" w:cs="Arial"/>
                <w:b/>
                <w:bCs/>
                <w:color w:val="000000" w:themeColor="text1"/>
                <w:lang w:val="en-GB"/>
              </w:rPr>
              <w:t>ICT</w:t>
            </w:r>
            <w:r w:rsidRPr="007575CF">
              <w:rPr>
                <w:rFonts w:ascii="Cambria Math" w:hAnsi="Cambria Math" w:cs="Arial"/>
                <w:color w:val="000000" w:themeColor="text1"/>
                <w:lang w:val="en-GB"/>
              </w:rPr>
              <w:t xml:space="preserve">, the successful Tenderer shall furnish the Performance Security for the due performance of the Contract </w:t>
            </w:r>
            <w:r w:rsidRPr="007575CF">
              <w:rPr>
                <w:rFonts w:ascii="Cambria Math" w:hAnsi="Cambria Math" w:cs="NikoshBAN"/>
                <w:color w:val="000000" w:themeColor="text1"/>
              </w:rPr>
              <w:t>within 28 (Twenty-Eight) working days as per Rule 123(5) of the PPR 2025] working days of issuance of the Notification of Award (NoA).</w:t>
            </w:r>
          </w:p>
        </w:tc>
      </w:tr>
      <w:tr w:rsidR="0094545A" w:rsidRPr="007575CF" w14:paraId="70F12CE0" w14:textId="77777777" w:rsidTr="00841ADE">
        <w:trPr>
          <w:trHeight w:val="1038"/>
        </w:trPr>
        <w:tc>
          <w:tcPr>
            <w:tcW w:w="1620" w:type="dxa"/>
            <w:shd w:val="clear" w:color="auto" w:fill="auto"/>
          </w:tcPr>
          <w:p w14:paraId="1CB0C252"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66.4</w:t>
            </w:r>
          </w:p>
        </w:tc>
        <w:tc>
          <w:tcPr>
            <w:tcW w:w="7920" w:type="dxa"/>
            <w:shd w:val="clear" w:color="auto" w:fill="auto"/>
          </w:tcPr>
          <w:p w14:paraId="441B935D"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The Security Deposit shall be deducted @ ten (10) percent from the successful Tenderer’s (any government enterprise) payable invoices during Contract implementation, if awarded the Contract. </w:t>
            </w:r>
          </w:p>
        </w:tc>
      </w:tr>
      <w:tr w:rsidR="0094545A" w:rsidRPr="007575CF" w14:paraId="67D884A9" w14:textId="77777777" w:rsidTr="00841ADE">
        <w:trPr>
          <w:trHeight w:val="1038"/>
        </w:trPr>
        <w:tc>
          <w:tcPr>
            <w:tcW w:w="1620" w:type="dxa"/>
            <w:shd w:val="clear" w:color="auto" w:fill="auto"/>
          </w:tcPr>
          <w:p w14:paraId="6F538243"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70.1</w:t>
            </w:r>
          </w:p>
        </w:tc>
        <w:tc>
          <w:tcPr>
            <w:tcW w:w="7920" w:type="dxa"/>
            <w:shd w:val="clear" w:color="auto" w:fill="auto"/>
          </w:tcPr>
          <w:p w14:paraId="71B92BF7"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hAnsi="Cambria Math"/>
              </w:rPr>
              <w:t>The</w:t>
            </w:r>
            <w:r w:rsidRPr="007575CF">
              <w:rPr>
                <w:rFonts w:ascii="Cambria Math" w:hAnsi="Cambria Math" w:cs="Arial"/>
                <w:color w:val="000000"/>
                <w:lang w:val="en-GB"/>
              </w:rPr>
              <w:t xml:space="preserve"> Procuring Entity</w:t>
            </w:r>
            <w:r w:rsidRPr="007575CF">
              <w:rPr>
                <w:rFonts w:ascii="Cambria Math" w:hAnsi="Cambria Math"/>
              </w:rPr>
              <w:t xml:space="preserve"> shall deduct from the payment certificate, a retention amount at the percentage rate </w:t>
            </w:r>
            <w:r w:rsidRPr="007575CF">
              <w:rPr>
                <w:rFonts w:ascii="Cambria Math" w:hAnsi="Cambria Math" w:cs="Arial"/>
                <w:color w:val="000000"/>
                <w:lang w:val="en-GB"/>
              </w:rPr>
              <w:t>of ten (10) percent from the payment certificate</w:t>
            </w:r>
            <w:r w:rsidRPr="007575CF">
              <w:rPr>
                <w:rFonts w:ascii="Cambria Math" w:hAnsi="Cambria Math"/>
              </w:rPr>
              <w:t xml:space="preserve"> as Retention Money.</w:t>
            </w:r>
          </w:p>
        </w:tc>
      </w:tr>
      <w:tr w:rsidR="0094545A" w:rsidRPr="007575CF" w14:paraId="5587FA64" w14:textId="77777777" w:rsidTr="00841ADE">
        <w:trPr>
          <w:trHeight w:val="1038"/>
        </w:trPr>
        <w:tc>
          <w:tcPr>
            <w:tcW w:w="1620" w:type="dxa"/>
            <w:shd w:val="clear" w:color="auto" w:fill="auto"/>
          </w:tcPr>
          <w:p w14:paraId="786630D1"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70.3</w:t>
            </w:r>
          </w:p>
        </w:tc>
        <w:tc>
          <w:tcPr>
            <w:tcW w:w="7920" w:type="dxa"/>
            <w:shd w:val="clear" w:color="auto" w:fill="auto"/>
          </w:tcPr>
          <w:p w14:paraId="036BB193"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hAnsi="Cambria Math" w:cs="Arial"/>
                <w:color w:val="000000"/>
                <w:lang w:val="en-GB"/>
              </w:rPr>
              <w:t>The Contractual Security against the contract shall not go beyond ten (10) percent of the contract price at any instance.</w:t>
            </w:r>
          </w:p>
        </w:tc>
      </w:tr>
      <w:tr w:rsidR="0094545A" w:rsidRPr="007575CF" w14:paraId="65D08CEA" w14:textId="77777777" w:rsidTr="00841ADE">
        <w:trPr>
          <w:trHeight w:val="1038"/>
        </w:trPr>
        <w:tc>
          <w:tcPr>
            <w:tcW w:w="1620" w:type="dxa"/>
            <w:vMerge w:val="restart"/>
            <w:shd w:val="clear" w:color="auto" w:fill="auto"/>
          </w:tcPr>
          <w:p w14:paraId="5C9DABB0"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71.2</w:t>
            </w:r>
          </w:p>
        </w:tc>
        <w:tc>
          <w:tcPr>
            <w:tcW w:w="7920" w:type="dxa"/>
            <w:shd w:val="clear" w:color="auto" w:fill="auto"/>
          </w:tcPr>
          <w:p w14:paraId="27D06537" w14:textId="77777777" w:rsidR="0094545A" w:rsidRPr="007575CF" w:rsidRDefault="0094545A" w:rsidP="00F72C33">
            <w:pPr>
              <w:keepNext/>
              <w:tabs>
                <w:tab w:val="right" w:pos="7164"/>
              </w:tabs>
              <w:spacing w:before="60" w:after="60"/>
              <w:jc w:val="both"/>
              <w:rPr>
                <w:rFonts w:ascii="Arial" w:hAnsi="Arial" w:cs="Arial"/>
                <w:color w:val="000000"/>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NCT</w:t>
            </w:r>
            <w:r w:rsidRPr="007575CF">
              <w:rPr>
                <w:rFonts w:ascii="Cambria Math" w:hAnsi="Cambria Math" w:cs="Arial"/>
                <w:color w:val="000000"/>
                <w:lang w:val="en-GB"/>
              </w:rPr>
              <w:t xml:space="preserve">, the successful Tenderer shall sign the contract with the Procuring Entity </w:t>
            </w:r>
            <w:r w:rsidRPr="007575CF">
              <w:rPr>
                <w:rFonts w:ascii="Cambria Math" w:hAnsi="Cambria Math" w:cs="NikoshBAN"/>
              </w:rPr>
              <w:t xml:space="preserve">within </w:t>
            </w:r>
            <w:r w:rsidRPr="007575CF">
              <w:rPr>
                <w:rFonts w:ascii="Cambria Math" w:hAnsi="Cambria Math" w:cs="NikoshBAN"/>
                <w:i/>
                <w:iCs/>
              </w:rPr>
              <w:t>[mention number of days as per Rule 123(9) of the PPR 2025: 14/21/28]</w:t>
            </w:r>
            <w:r w:rsidRPr="007575CF">
              <w:rPr>
                <w:rFonts w:ascii="Cambria Math" w:hAnsi="Cambria Math" w:cs="NikoshBAN"/>
              </w:rPr>
              <w:t xml:space="preserve"> days of issuance of the Notification of Award (NoA).</w:t>
            </w:r>
          </w:p>
          <w:p w14:paraId="00C7C680" w14:textId="77777777" w:rsidR="0094545A" w:rsidRPr="007575CF" w:rsidRDefault="0094545A" w:rsidP="00F72C33">
            <w:pPr>
              <w:pStyle w:val="NormalWeb"/>
              <w:jc w:val="both"/>
              <w:rPr>
                <w:rFonts w:ascii="Cambria Math" w:hAnsi="Cambria Math"/>
                <w:i/>
                <w:sz w:val="20"/>
                <w:szCs w:val="20"/>
              </w:rPr>
            </w:pPr>
            <w:r w:rsidRPr="007575CF">
              <w:rPr>
                <w:rFonts w:ascii="Cambria Math" w:hAnsi="Cambria Math"/>
                <w:i/>
                <w:sz w:val="20"/>
                <w:szCs w:val="20"/>
              </w:rPr>
              <w:t>[</w:t>
            </w:r>
            <w:r w:rsidRPr="007575CF">
              <w:rPr>
                <w:rFonts w:hAnsi="Symbol"/>
                <w:i/>
                <w:sz w:val="22"/>
                <w:szCs w:val="22"/>
              </w:rPr>
              <w:t></w:t>
            </w:r>
            <w:r w:rsidRPr="007575CF">
              <w:rPr>
                <w:i/>
                <w:sz w:val="22"/>
                <w:szCs w:val="22"/>
              </w:rPr>
              <w:t xml:space="preserve"> </w:t>
            </w:r>
            <w:r w:rsidRPr="007575CF">
              <w:rPr>
                <w:rStyle w:val="Strong"/>
                <w:rFonts w:ascii="Cambria Math" w:eastAsia="SimSun" w:hAnsi="Cambria Math"/>
                <w:i/>
                <w:sz w:val="20"/>
                <w:szCs w:val="20"/>
              </w:rPr>
              <w:t>Within fourteen (14) days</w:t>
            </w:r>
            <w:r w:rsidRPr="007575CF">
              <w:rPr>
                <w:rFonts w:ascii="Cambria Math" w:hAnsi="Cambria Math"/>
                <w:i/>
                <w:sz w:val="20"/>
                <w:szCs w:val="20"/>
              </w:rPr>
              <w:t xml:space="preserve">, where the estimated cost does not exceed </w:t>
            </w:r>
            <w:r w:rsidRPr="007575CF">
              <w:rPr>
                <w:rStyle w:val="Strong"/>
                <w:rFonts w:ascii="Cambria Math" w:eastAsia="SimSun" w:hAnsi="Cambria Math"/>
                <w:i/>
                <w:sz w:val="20"/>
                <w:szCs w:val="20"/>
              </w:rPr>
              <w:t>BDT 50 million (Taka five crore)</w:t>
            </w:r>
            <w:r w:rsidRPr="007575CF">
              <w:rPr>
                <w:rFonts w:ascii="Cambria Math" w:hAnsi="Cambria Math"/>
                <w:i/>
                <w:sz w:val="20"/>
                <w:szCs w:val="20"/>
              </w:rPr>
              <w:t>;</w:t>
            </w:r>
          </w:p>
          <w:p w14:paraId="0B16D5F9" w14:textId="77777777" w:rsidR="0094545A" w:rsidRPr="007575CF" w:rsidRDefault="0094545A" w:rsidP="00F72C33">
            <w:pPr>
              <w:pStyle w:val="NormalWeb"/>
              <w:jc w:val="both"/>
              <w:rPr>
                <w:i/>
                <w:sz w:val="22"/>
                <w:szCs w:val="22"/>
              </w:rPr>
            </w:pPr>
            <w:r w:rsidRPr="007575CF">
              <w:rPr>
                <w:rFonts w:hAnsi="Symbol"/>
                <w:i/>
                <w:sz w:val="22"/>
                <w:szCs w:val="22"/>
              </w:rPr>
              <w:t></w:t>
            </w:r>
            <w:r w:rsidRPr="007575CF">
              <w:rPr>
                <w:i/>
                <w:sz w:val="22"/>
                <w:szCs w:val="22"/>
              </w:rPr>
              <w:t xml:space="preserve"> </w:t>
            </w:r>
            <w:r w:rsidRPr="007575CF">
              <w:rPr>
                <w:rStyle w:val="Strong"/>
                <w:rFonts w:ascii="Cambria Math" w:eastAsia="SimSun" w:hAnsi="Cambria Math"/>
                <w:i/>
                <w:sz w:val="20"/>
                <w:szCs w:val="20"/>
              </w:rPr>
              <w:t>Within twenty-one (21) days</w:t>
            </w:r>
            <w:r w:rsidRPr="007575CF">
              <w:rPr>
                <w:rFonts w:ascii="Cambria Math" w:hAnsi="Cambria Math"/>
                <w:i/>
                <w:sz w:val="20"/>
                <w:szCs w:val="20"/>
              </w:rPr>
              <w:t xml:space="preserve">, where the estimated cost exceeds </w:t>
            </w:r>
            <w:r w:rsidRPr="007575CF">
              <w:rPr>
                <w:rStyle w:val="Strong"/>
                <w:rFonts w:ascii="Cambria Math" w:eastAsia="SimSun" w:hAnsi="Cambria Math"/>
                <w:i/>
                <w:sz w:val="20"/>
                <w:szCs w:val="20"/>
              </w:rPr>
              <w:t>BDT 50 million (Taka five crore)</w:t>
            </w:r>
            <w:r w:rsidRPr="007575CF">
              <w:rPr>
                <w:rFonts w:ascii="Cambria Math" w:hAnsi="Cambria Math"/>
                <w:i/>
                <w:sz w:val="20"/>
                <w:szCs w:val="20"/>
              </w:rPr>
              <w:t xml:space="preserve"> but does not exceed </w:t>
            </w:r>
            <w:r w:rsidRPr="007575CF">
              <w:rPr>
                <w:rStyle w:val="Strong"/>
                <w:rFonts w:ascii="Cambria Math" w:eastAsia="SimSun" w:hAnsi="Cambria Math"/>
                <w:i/>
                <w:sz w:val="20"/>
                <w:szCs w:val="20"/>
              </w:rPr>
              <w:t>BDT 250 million (Taka twenty-five crore)</w:t>
            </w:r>
            <w:r w:rsidRPr="007575CF">
              <w:rPr>
                <w:rFonts w:ascii="Cambria Math" w:hAnsi="Cambria Math"/>
                <w:i/>
                <w:sz w:val="20"/>
                <w:szCs w:val="20"/>
              </w:rPr>
              <w:t>;</w:t>
            </w:r>
          </w:p>
          <w:p w14:paraId="061B7127" w14:textId="77777777" w:rsidR="0094545A" w:rsidRPr="007575CF" w:rsidRDefault="0094545A" w:rsidP="00F72C33">
            <w:pPr>
              <w:tabs>
                <w:tab w:val="right" w:pos="7164"/>
              </w:tabs>
              <w:spacing w:before="120" w:after="120"/>
              <w:jc w:val="both"/>
              <w:rPr>
                <w:rFonts w:ascii="Cambria Math" w:hAnsi="Cambria Math" w:cs="Arial"/>
                <w:color w:val="000000"/>
                <w:lang w:val="en-GB"/>
              </w:rPr>
            </w:pPr>
            <w:r w:rsidRPr="007575CF">
              <w:rPr>
                <w:rFonts w:hAnsi="Symbol"/>
                <w:i/>
              </w:rPr>
              <w:t></w:t>
            </w:r>
            <w:r w:rsidRPr="007575CF">
              <w:rPr>
                <w:i/>
              </w:rPr>
              <w:t xml:space="preserve"> </w:t>
            </w:r>
            <w:r w:rsidRPr="007575CF">
              <w:rPr>
                <w:rStyle w:val="Strong"/>
                <w:rFonts w:ascii="Cambria Math" w:hAnsi="Cambria Math"/>
                <w:i/>
                <w:sz w:val="20"/>
                <w:szCs w:val="20"/>
              </w:rPr>
              <w:t>Within twenty-eight (28) days</w:t>
            </w:r>
            <w:r w:rsidRPr="007575CF">
              <w:rPr>
                <w:rFonts w:ascii="Cambria Math" w:hAnsi="Cambria Math"/>
                <w:i/>
                <w:sz w:val="20"/>
                <w:szCs w:val="20"/>
              </w:rPr>
              <w:t xml:space="preserve">, where the estimated cost exceeds </w:t>
            </w:r>
            <w:r w:rsidRPr="007575CF">
              <w:rPr>
                <w:rStyle w:val="Strong"/>
                <w:rFonts w:ascii="Cambria Math" w:hAnsi="Cambria Math"/>
                <w:i/>
                <w:sz w:val="20"/>
                <w:szCs w:val="20"/>
              </w:rPr>
              <w:t>BDT 250 million (Taka twenty-five crore)</w:t>
            </w:r>
            <w:r w:rsidRPr="007575CF">
              <w:rPr>
                <w:rFonts w:ascii="Cambria Math" w:hAnsi="Cambria Math"/>
                <w:i/>
                <w:sz w:val="20"/>
                <w:szCs w:val="20"/>
              </w:rPr>
              <w:t>.]</w:t>
            </w:r>
          </w:p>
        </w:tc>
      </w:tr>
      <w:tr w:rsidR="0094545A" w:rsidRPr="007575CF" w14:paraId="1257A728" w14:textId="77777777" w:rsidTr="00841ADE">
        <w:trPr>
          <w:trHeight w:val="1038"/>
        </w:trPr>
        <w:tc>
          <w:tcPr>
            <w:tcW w:w="1620" w:type="dxa"/>
            <w:vMerge/>
            <w:shd w:val="clear" w:color="auto" w:fill="auto"/>
          </w:tcPr>
          <w:p w14:paraId="0CBAE7DB"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795D7B7F" w14:textId="77777777" w:rsidR="0094545A" w:rsidRPr="007575CF" w:rsidRDefault="0094545A" w:rsidP="00F72C33">
            <w:pPr>
              <w:keepNext/>
              <w:tabs>
                <w:tab w:val="right" w:pos="7164"/>
              </w:tabs>
              <w:spacing w:before="60" w:after="60"/>
              <w:jc w:val="both"/>
              <w:rPr>
                <w:rFonts w:ascii="Cambria Math" w:hAnsi="Cambria Math" w:cs="Arial"/>
                <w:color w:val="000000" w:themeColor="text1"/>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ICT</w:t>
            </w:r>
            <w:r w:rsidRPr="007575CF">
              <w:rPr>
                <w:rFonts w:ascii="Cambria Math" w:hAnsi="Cambria Math" w:cs="Arial"/>
                <w:color w:val="000000" w:themeColor="text1"/>
                <w:lang w:val="en-GB"/>
              </w:rPr>
              <w:t xml:space="preserve">, the successful Tenderer shall sign the contract with the Procuring Entity </w:t>
            </w:r>
            <w:r w:rsidRPr="007575CF">
              <w:rPr>
                <w:rFonts w:ascii="Cambria Math" w:hAnsi="Cambria Math" w:cs="NikoshBAN"/>
                <w:color w:val="000000" w:themeColor="text1"/>
              </w:rPr>
              <w:t xml:space="preserve">within </w:t>
            </w:r>
            <w:r w:rsidRPr="007575CF">
              <w:rPr>
                <w:rFonts w:ascii="Cambria Math" w:hAnsi="Cambria Math" w:cs="NikoshBAN"/>
                <w:i/>
                <w:iCs/>
                <w:color w:val="000000" w:themeColor="text1"/>
              </w:rPr>
              <w:t>42 (Forty-Two) days as per Rule 123(9) of the PPR 2025]</w:t>
            </w:r>
            <w:r w:rsidRPr="007575CF">
              <w:rPr>
                <w:rFonts w:ascii="Cambria Math" w:hAnsi="Cambria Math" w:cs="NikoshBAN"/>
                <w:color w:val="000000" w:themeColor="text1"/>
              </w:rPr>
              <w:t xml:space="preserve"> days of issuance of the Notification of Award (NoA).</w:t>
            </w:r>
          </w:p>
        </w:tc>
      </w:tr>
      <w:tr w:rsidR="0094545A" w:rsidRPr="007575CF" w14:paraId="305D3983" w14:textId="77777777" w:rsidTr="00841ADE">
        <w:trPr>
          <w:trHeight w:val="1276"/>
        </w:trPr>
        <w:tc>
          <w:tcPr>
            <w:tcW w:w="1620" w:type="dxa"/>
            <w:shd w:val="clear" w:color="auto" w:fill="auto"/>
          </w:tcPr>
          <w:p w14:paraId="47B47249"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74.1</w:t>
            </w:r>
          </w:p>
        </w:tc>
        <w:tc>
          <w:tcPr>
            <w:tcW w:w="7920" w:type="dxa"/>
            <w:shd w:val="clear" w:color="auto" w:fill="auto"/>
          </w:tcPr>
          <w:p w14:paraId="709142AB" w14:textId="77777777" w:rsidR="0094545A" w:rsidRPr="007575CF" w:rsidRDefault="0094545A" w:rsidP="00F72C33">
            <w:pPr>
              <w:keepNext/>
              <w:tabs>
                <w:tab w:val="right" w:pos="7164"/>
              </w:tabs>
              <w:spacing w:before="60" w:after="60"/>
              <w:jc w:val="both"/>
              <w:rPr>
                <w:rFonts w:ascii="Cambria Math" w:hAnsi="Cambria Math" w:cs="NikoshBAN"/>
              </w:rPr>
            </w:pPr>
            <w:r w:rsidRPr="007575CF">
              <w:rPr>
                <w:rFonts w:ascii="Cambria Math" w:hAnsi="Cambria Math" w:cs="NikoshBAN"/>
              </w:rPr>
              <w:t xml:space="preserve">The Adjudicator proposed by the Procuring Entity is </w:t>
            </w:r>
            <w:r w:rsidRPr="007575CF">
              <w:rPr>
                <w:rFonts w:ascii="Cambria Math" w:hAnsi="Cambria Math" w:cs="NikoshBAN"/>
                <w:i/>
                <w:iCs/>
              </w:rPr>
              <w:t>[insert name and address]</w:t>
            </w:r>
            <w:r w:rsidRPr="007575CF">
              <w:rPr>
                <w:rFonts w:ascii="Cambria Math" w:hAnsi="Cambria Math" w:cs="NikoshBAN"/>
              </w:rPr>
              <w:t xml:space="preserve">. The hourly fee shall be Tk </w:t>
            </w:r>
            <w:r w:rsidRPr="007575CF">
              <w:rPr>
                <w:rFonts w:ascii="Cambria Math" w:hAnsi="Cambria Math" w:cs="NikoshBAN"/>
                <w:i/>
                <w:iCs/>
              </w:rPr>
              <w:t>[state amount]</w:t>
            </w:r>
            <w:r w:rsidRPr="007575CF">
              <w:rPr>
                <w:rFonts w:ascii="Cambria Math" w:hAnsi="Cambria Math" w:cs="NikoshBAN"/>
              </w:rPr>
              <w:t xml:space="preserve"> and the reimbursable expenses shall be limited to [state nature of reimbursable expenses, and limitations in value, if any] </w:t>
            </w:r>
          </w:p>
          <w:p w14:paraId="0FB78665" w14:textId="77777777" w:rsidR="0094545A" w:rsidRPr="007575CF" w:rsidRDefault="0094545A" w:rsidP="00F72C33">
            <w:pPr>
              <w:keepNext/>
              <w:tabs>
                <w:tab w:val="right" w:pos="7164"/>
              </w:tabs>
              <w:spacing w:before="60" w:after="60"/>
              <w:jc w:val="both"/>
              <w:rPr>
                <w:rFonts w:ascii="Cambria Math" w:hAnsi="Cambria Math" w:cs="NikoshBAN"/>
                <w:i/>
                <w:iCs/>
              </w:rPr>
            </w:pPr>
          </w:p>
          <w:p w14:paraId="0EAB964E" w14:textId="77777777" w:rsidR="0094545A" w:rsidRPr="007575CF" w:rsidRDefault="0094545A" w:rsidP="00F72C33">
            <w:pPr>
              <w:keepNext/>
              <w:tabs>
                <w:tab w:val="right" w:pos="7164"/>
              </w:tabs>
              <w:spacing w:before="60" w:after="60"/>
              <w:jc w:val="both"/>
              <w:rPr>
                <w:rFonts w:ascii="Cambria Math" w:hAnsi="Cambria Math" w:cs="NikoshBAN"/>
              </w:rPr>
            </w:pPr>
            <w:r w:rsidRPr="007575CF">
              <w:rPr>
                <w:rFonts w:ascii="Cambria Math" w:hAnsi="Cambria Math" w:cs="NikoshBAN"/>
              </w:rPr>
              <w:t>The biographical data of the Adjudicator is:</w:t>
            </w:r>
          </w:p>
          <w:p w14:paraId="67B1D7FE" w14:textId="77777777" w:rsidR="0094545A" w:rsidRPr="007575CF" w:rsidRDefault="0094545A" w:rsidP="00F72C33">
            <w:pPr>
              <w:keepNext/>
              <w:tabs>
                <w:tab w:val="right" w:pos="7164"/>
              </w:tabs>
              <w:spacing w:before="60" w:after="60"/>
              <w:jc w:val="both"/>
              <w:rPr>
                <w:rFonts w:ascii="Cambria Math" w:eastAsia="Times New Roman" w:hAnsi="Cambria Math" w:cs="Arial"/>
                <w:sz w:val="21"/>
                <w:szCs w:val="21"/>
                <w:lang w:val="en-GB"/>
              </w:rPr>
            </w:pPr>
          </w:p>
          <w:p w14:paraId="2CB82B2D" w14:textId="77777777" w:rsidR="0094545A" w:rsidRPr="007575CF" w:rsidRDefault="0094545A" w:rsidP="00F72C33">
            <w:pPr>
              <w:tabs>
                <w:tab w:val="right" w:pos="7164"/>
              </w:tabs>
              <w:spacing w:before="120" w:after="120"/>
              <w:jc w:val="both"/>
              <w:rPr>
                <w:rFonts w:ascii="Cambria Math" w:eastAsia="Times New Roman" w:hAnsi="Cambria Math"/>
                <w:sz w:val="20"/>
                <w:szCs w:val="20"/>
                <w:lang w:val="en-GB"/>
              </w:rPr>
            </w:pPr>
            <w:r w:rsidRPr="007575CF">
              <w:rPr>
                <w:rFonts w:ascii="Cambria Math" w:eastAsia="Times New Roman" w:hAnsi="Cambria Math" w:cs="Arial"/>
                <w:sz w:val="21"/>
                <w:szCs w:val="21"/>
                <w:lang w:val="en-GB"/>
              </w:rPr>
              <w:t xml:space="preserve"> </w:t>
            </w:r>
            <w:r w:rsidRPr="007575CF">
              <w:rPr>
                <w:rFonts w:ascii="Cambria Math" w:eastAsia="Times New Roman" w:hAnsi="Cambria Math"/>
                <w:i/>
                <w:iCs/>
                <w:sz w:val="20"/>
                <w:szCs w:val="20"/>
                <w:lang w:val="en-GB"/>
              </w:rPr>
              <w:t>[provide relevant information, such as education, experience, age, nationality, and present position; attach additional pages as necessary]</w:t>
            </w:r>
          </w:p>
        </w:tc>
      </w:tr>
    </w:tbl>
    <w:p w14:paraId="03741A1B" w14:textId="77777777" w:rsidR="0094545A" w:rsidRPr="007575CF" w:rsidRDefault="0094545A" w:rsidP="00F72C33">
      <w:pPr>
        <w:rPr>
          <w:rFonts w:ascii="Cambria Math" w:hAnsi="Cambria Math"/>
        </w:rPr>
      </w:pPr>
    </w:p>
    <w:p w14:paraId="6AFE6AEA" w14:textId="11711180" w:rsidR="0094545A" w:rsidRPr="007575CF" w:rsidRDefault="0094545A" w:rsidP="00F72C33">
      <w:pPr>
        <w:rPr>
          <w:rFonts w:ascii="Cambria Math" w:hAnsi="Cambria Math"/>
          <w:sz w:val="24"/>
          <w:szCs w:val="24"/>
        </w:rPr>
      </w:pPr>
    </w:p>
    <w:p w14:paraId="39B90E14" w14:textId="0B5DE00C" w:rsidR="0094545A" w:rsidRPr="007575CF" w:rsidRDefault="0094545A" w:rsidP="00F72C33">
      <w:pPr>
        <w:rPr>
          <w:rFonts w:ascii="Cambria Math" w:hAnsi="Cambria Math"/>
          <w:sz w:val="24"/>
          <w:szCs w:val="24"/>
        </w:rPr>
      </w:pPr>
    </w:p>
    <w:p w14:paraId="2B68EA7A" w14:textId="72F8140C" w:rsidR="0094545A" w:rsidRPr="007575CF" w:rsidRDefault="0094545A" w:rsidP="00F72C33">
      <w:pPr>
        <w:rPr>
          <w:rFonts w:ascii="Cambria Math" w:hAnsi="Cambria Math"/>
          <w:sz w:val="24"/>
          <w:szCs w:val="24"/>
        </w:rPr>
      </w:pPr>
    </w:p>
    <w:p w14:paraId="3226065F" w14:textId="77CF47A5" w:rsidR="0094545A" w:rsidRPr="007575CF" w:rsidRDefault="0094545A" w:rsidP="00F72C33">
      <w:pPr>
        <w:rPr>
          <w:rFonts w:ascii="Cambria Math" w:hAnsi="Cambria Math"/>
          <w:sz w:val="24"/>
          <w:szCs w:val="24"/>
        </w:rPr>
      </w:pPr>
    </w:p>
    <w:p w14:paraId="65FC7CAD" w14:textId="2247DCE1" w:rsidR="0094545A" w:rsidRPr="007575CF" w:rsidRDefault="0094545A" w:rsidP="00F72C33">
      <w:pPr>
        <w:rPr>
          <w:rFonts w:ascii="Cambria Math" w:hAnsi="Cambria Math"/>
          <w:sz w:val="24"/>
          <w:szCs w:val="24"/>
        </w:rPr>
      </w:pPr>
    </w:p>
    <w:p w14:paraId="39F16A06" w14:textId="17762EEC" w:rsidR="00CD7680" w:rsidRDefault="00CD7680" w:rsidP="00F72C33">
      <w:pPr>
        <w:rPr>
          <w:rFonts w:ascii="Cambria Math" w:hAnsi="Cambria Math"/>
          <w:sz w:val="24"/>
          <w:szCs w:val="24"/>
        </w:rPr>
      </w:pPr>
      <w:r>
        <w:rPr>
          <w:rFonts w:ascii="Cambria Math" w:hAnsi="Cambria Math"/>
          <w:sz w:val="24"/>
          <w:szCs w:val="24"/>
        </w:rPr>
        <w:br w:type="page"/>
      </w:r>
    </w:p>
    <w:p w14:paraId="24C292F1" w14:textId="68AEF146" w:rsidR="0094545A" w:rsidRDefault="0094545A" w:rsidP="00F72C33">
      <w:pPr>
        <w:pStyle w:val="Heading1"/>
        <w:jc w:val="center"/>
        <w:rPr>
          <w:rFonts w:ascii="Cambria Math" w:eastAsia="Times New Roman" w:hAnsi="Cambria Math" w:cs="Arial"/>
          <w:lang w:val="en-GB"/>
        </w:rPr>
      </w:pPr>
      <w:bookmarkStart w:id="432" w:name="_Toc227576304"/>
      <w:r w:rsidRPr="007575CF">
        <w:rPr>
          <w:rFonts w:ascii="Cambria Math" w:eastAsia="Times New Roman" w:hAnsi="Cambria Math" w:cs="Arial"/>
          <w:lang w:val="en-GB"/>
        </w:rPr>
        <w:t>Section-III: General Conditions of Contract</w:t>
      </w:r>
      <w:bookmarkEnd w:id="432"/>
    </w:p>
    <w:p w14:paraId="1A6B04F1" w14:textId="77777777" w:rsidR="00F72C33" w:rsidRPr="00F72C33" w:rsidRDefault="00F72C33" w:rsidP="00F72C33">
      <w:pPr>
        <w:rPr>
          <w:lang w:val="en-GB"/>
        </w:rPr>
      </w:pPr>
    </w:p>
    <w:p w14:paraId="578BED9C" w14:textId="0210373E" w:rsidR="0094545A" w:rsidRPr="007575CF" w:rsidRDefault="00841ADE" w:rsidP="00F72C33">
      <w:pPr>
        <w:pStyle w:val="Heading2"/>
        <w:rPr>
          <w:rFonts w:ascii="Cambria Math" w:hAnsi="Cambria Math"/>
          <w:lang w:val="en-GB"/>
        </w:rPr>
      </w:pPr>
      <w:bookmarkStart w:id="433" w:name="_Toc227576305"/>
      <w:r w:rsidRPr="007575CF">
        <w:rPr>
          <w:rFonts w:ascii="Cambria Math" w:hAnsi="Cambria Math"/>
          <w:lang w:val="en-GB"/>
        </w:rPr>
        <w:t xml:space="preserve">A.    </w:t>
      </w:r>
      <w:r w:rsidR="0094545A" w:rsidRPr="007575CF">
        <w:rPr>
          <w:rFonts w:ascii="Cambria Math" w:hAnsi="Cambria Math"/>
          <w:lang w:val="en-GB"/>
        </w:rPr>
        <w:t>General</w:t>
      </w:r>
      <w:bookmarkEnd w:id="433"/>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94545A" w:rsidRPr="007575CF" w14:paraId="1DAD2BB1" w14:textId="77777777" w:rsidTr="00F72C33">
        <w:tc>
          <w:tcPr>
            <w:tcW w:w="2425" w:type="dxa"/>
          </w:tcPr>
          <w:p w14:paraId="2E274D25" w14:textId="77777777" w:rsidR="0094545A" w:rsidRPr="007575CF" w:rsidRDefault="0094545A" w:rsidP="00F72C33">
            <w:pPr>
              <w:pStyle w:val="Heading3"/>
              <w:outlineLvl w:val="2"/>
              <w:rPr>
                <w:rFonts w:ascii="Cambria Math" w:hAnsi="Cambria Math"/>
                <w:b/>
              </w:rPr>
            </w:pPr>
            <w:bookmarkStart w:id="434" w:name="_Toc343309842"/>
            <w:bookmarkStart w:id="435" w:name="_Toc50199013"/>
            <w:bookmarkStart w:id="436" w:name="_Toc50259508"/>
            <w:bookmarkStart w:id="437" w:name="_Toc50260483"/>
            <w:bookmarkStart w:id="438" w:name="_Toc50261563"/>
            <w:bookmarkStart w:id="439" w:name="_Toc50262223"/>
            <w:bookmarkStart w:id="440" w:name="_Toc50262897"/>
            <w:bookmarkStart w:id="441" w:name="_Toc50263714"/>
            <w:bookmarkStart w:id="442" w:name="_Toc50264429"/>
            <w:bookmarkStart w:id="443" w:name="_Toc50264594"/>
            <w:bookmarkStart w:id="444" w:name="_Toc50264883"/>
            <w:bookmarkStart w:id="445" w:name="_Toc50267825"/>
            <w:bookmarkStart w:id="446" w:name="_Toc50268358"/>
            <w:bookmarkStart w:id="447" w:name="_Toc50280542"/>
            <w:bookmarkStart w:id="448" w:name="_Toc50280769"/>
            <w:bookmarkStart w:id="449" w:name="_Toc132720716"/>
            <w:bookmarkStart w:id="450" w:name="_Toc227576306"/>
            <w:r w:rsidRPr="007575CF">
              <w:rPr>
                <w:rFonts w:ascii="Cambria Math" w:hAnsi="Cambria Math"/>
                <w:b/>
              </w:rPr>
              <w:t>1. Definitions</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20" w:type="dxa"/>
          </w:tcPr>
          <w:p w14:paraId="34C74541" w14:textId="77777777" w:rsidR="0094545A" w:rsidRPr="007575CF" w:rsidRDefault="0094545A" w:rsidP="00F72C33">
            <w:pPr>
              <w:rPr>
                <w:rFonts w:ascii="Cambria Math" w:hAnsi="Cambria Math"/>
              </w:rPr>
            </w:pPr>
            <w:r w:rsidRPr="007575CF">
              <w:rPr>
                <w:rFonts w:ascii="Cambria Math" w:hAnsi="Cambria Math"/>
              </w:rPr>
              <w:t>1.1</w:t>
            </w:r>
          </w:p>
        </w:tc>
        <w:tc>
          <w:tcPr>
            <w:tcW w:w="6205" w:type="dxa"/>
          </w:tcPr>
          <w:p w14:paraId="5BB8AD06" w14:textId="77777777" w:rsidR="0094545A" w:rsidRPr="007575CF" w:rsidRDefault="0094545A" w:rsidP="00F72C33">
            <w:pPr>
              <w:tabs>
                <w:tab w:val="num" w:pos="552"/>
              </w:tabs>
              <w:jc w:val="both"/>
              <w:rPr>
                <w:rFonts w:ascii="Cambria Math" w:hAnsi="Cambria Math" w:cs="Arial"/>
                <w:color w:val="000000"/>
                <w:lang w:val="en-GB"/>
              </w:rPr>
            </w:pPr>
            <w:r w:rsidRPr="007575CF">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56D293EC" w14:textId="77777777" w:rsidR="0094545A" w:rsidRPr="007575CF" w:rsidRDefault="0094545A" w:rsidP="00F72C33">
            <w:pPr>
              <w:tabs>
                <w:tab w:val="num" w:pos="552"/>
              </w:tabs>
              <w:jc w:val="both"/>
              <w:rPr>
                <w:rFonts w:ascii="Cambria Math" w:hAnsi="Cambria Math" w:cs="Arial"/>
                <w:color w:val="000000"/>
                <w:lang w:val="en-GB"/>
              </w:rPr>
            </w:pPr>
          </w:p>
          <w:p w14:paraId="6781AF48" w14:textId="77777777" w:rsidR="0094545A" w:rsidRPr="007575CF" w:rsidRDefault="0094545A" w:rsidP="00F72C33">
            <w:pPr>
              <w:numPr>
                <w:ilvl w:val="0"/>
                <w:numId w:val="42"/>
              </w:numPr>
              <w:tabs>
                <w:tab w:val="left" w:pos="1062"/>
              </w:tabs>
              <w:jc w:val="both"/>
              <w:rPr>
                <w:rFonts w:ascii="Cambria Math" w:hAnsi="Cambria Math" w:cs="Arial"/>
                <w:color w:val="000000"/>
                <w:lang w:val="en-GB"/>
              </w:rPr>
            </w:pPr>
            <w:r w:rsidRPr="007575CF">
              <w:rPr>
                <w:rFonts w:ascii="Cambria Math" w:hAnsi="Cambria Math" w:cs="Arial"/>
                <w:b/>
                <w:color w:val="000000"/>
                <w:lang w:val="en-GB"/>
              </w:rPr>
              <w:t>Act means</w:t>
            </w:r>
            <w:r w:rsidRPr="007575CF">
              <w:rPr>
                <w:rFonts w:ascii="Cambria Math" w:hAnsi="Cambria Math" w:cs="Arial"/>
                <w:color w:val="000000"/>
                <w:lang w:val="en-GB"/>
              </w:rPr>
              <w:t xml:space="preserve"> The Public Procurement Act, 2006 (Act 24 of 2006).</w:t>
            </w:r>
          </w:p>
          <w:p w14:paraId="752E423B" w14:textId="77777777" w:rsidR="0094545A" w:rsidRPr="007575CF" w:rsidRDefault="0094545A" w:rsidP="00F72C33">
            <w:pPr>
              <w:numPr>
                <w:ilvl w:val="0"/>
                <w:numId w:val="42"/>
              </w:numPr>
              <w:tabs>
                <w:tab w:val="left" w:pos="1062"/>
              </w:tabs>
              <w:jc w:val="both"/>
              <w:rPr>
                <w:rFonts w:ascii="Cambria Math" w:hAnsi="Cambria Math" w:cs="Arial"/>
                <w:color w:val="000000"/>
                <w:lang w:val="en-GB"/>
              </w:rPr>
            </w:pPr>
            <w:bookmarkStart w:id="451" w:name="_Toc50199014"/>
            <w:bookmarkStart w:id="452" w:name="_Toc50259509"/>
            <w:bookmarkStart w:id="453" w:name="_Toc50260484"/>
            <w:r w:rsidRPr="007575CF">
              <w:rPr>
                <w:rFonts w:ascii="Cambria Math" w:hAnsi="Cambria Math" w:cs="Arial"/>
                <w:b/>
                <w:bCs/>
                <w:color w:val="000000"/>
                <w:lang w:val="en-GB"/>
              </w:rPr>
              <w:t xml:space="preserve">Adjudicator </w:t>
            </w:r>
            <w:r w:rsidRPr="007575CF">
              <w:rPr>
                <w:rFonts w:ascii="Cambria Math" w:hAnsi="Cambria Math" w:cs="Arial"/>
                <w:color w:val="000000"/>
                <w:lang w:val="en-GB"/>
              </w:rPr>
              <w:t>is the expert appointed jointly by the Procuring Entity and the Supplier to resolve disputes in the first instance, as provided for in GCC Sub Clause 47.2.</w:t>
            </w:r>
            <w:bookmarkEnd w:id="451"/>
            <w:bookmarkEnd w:id="452"/>
            <w:bookmarkEnd w:id="453"/>
          </w:p>
          <w:p w14:paraId="0AAFD2EA"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45B0E1" w:themeColor="accent1" w:themeTint="99"/>
                <w:lang w:val="en-GB"/>
              </w:rPr>
            </w:pPr>
            <w:r w:rsidRPr="007575CF">
              <w:rPr>
                <w:rFonts w:ascii="Cambria Math" w:hAnsi="Cambria Math" w:cs="Arial"/>
                <w:b/>
                <w:bCs/>
                <w:lang w:val="en-GB"/>
              </w:rPr>
              <w:t xml:space="preserve">Completion Schedule </w:t>
            </w:r>
            <w:r w:rsidRPr="007575CF">
              <w:rPr>
                <w:rFonts w:ascii="Cambria Math" w:hAnsi="Cambria Math" w:cs="Arial"/>
                <w:lang w:val="en-GB"/>
              </w:rPr>
              <w:t xml:space="preserve">means the fulfilment of the Related Services by the Supplier in accordance with the terms and conditions set forth in the Contract; </w:t>
            </w:r>
          </w:p>
          <w:p w14:paraId="163B09B1"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54" w:name="_Toc50199019"/>
            <w:bookmarkStart w:id="455" w:name="_Toc50259514"/>
            <w:bookmarkStart w:id="456" w:name="_Toc50260489"/>
            <w:r w:rsidRPr="007575CF">
              <w:rPr>
                <w:rFonts w:ascii="Cambria Math" w:hAnsi="Cambria Math" w:cs="Arial"/>
                <w:b/>
                <w:bCs/>
                <w:color w:val="000000"/>
                <w:lang w:val="en-GB"/>
              </w:rPr>
              <w:t>Contract Agreement</w:t>
            </w:r>
            <w:r w:rsidRPr="007575CF">
              <w:rPr>
                <w:rFonts w:ascii="Cambria Math" w:hAnsi="Cambria Math" w:cs="Arial"/>
                <w:color w:val="000000"/>
                <w:lang w:val="en-GB"/>
              </w:rPr>
              <w:t xml:space="preserve"> means the Agreement entered into between the Procuring Entity and the Supplier, together with the Contract Documents referred to therein, including all attachments, appendices, and all documents incorporated by reference therein; </w:t>
            </w:r>
            <w:bookmarkEnd w:id="454"/>
            <w:bookmarkEnd w:id="455"/>
            <w:bookmarkEnd w:id="456"/>
          </w:p>
          <w:p w14:paraId="71EF84FE"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57" w:name="_Toc50199020"/>
            <w:bookmarkStart w:id="458" w:name="_Toc50259515"/>
            <w:bookmarkStart w:id="459" w:name="_Toc50260490"/>
            <w:r w:rsidRPr="007575CF">
              <w:rPr>
                <w:rFonts w:ascii="Cambria Math" w:hAnsi="Cambria Math" w:cs="Arial"/>
                <w:b/>
                <w:bCs/>
                <w:color w:val="000000"/>
                <w:lang w:val="en-GB"/>
              </w:rPr>
              <w:t>Contract Documents</w:t>
            </w:r>
            <w:r w:rsidRPr="007575CF">
              <w:rPr>
                <w:rFonts w:ascii="Cambria Math" w:hAnsi="Cambria Math" w:cs="Arial"/>
                <w:color w:val="000000"/>
                <w:lang w:val="en-GB"/>
              </w:rPr>
              <w:t xml:space="preserve"> means the documents listed in GCC Clause 7.1, including any amendments thereto.</w:t>
            </w:r>
            <w:bookmarkEnd w:id="457"/>
            <w:bookmarkEnd w:id="458"/>
            <w:bookmarkEnd w:id="459"/>
            <w:r w:rsidRPr="007575CF">
              <w:rPr>
                <w:rFonts w:ascii="Cambria Math" w:hAnsi="Cambria Math" w:cs="Arial"/>
                <w:color w:val="000000"/>
                <w:lang w:val="en-GB"/>
              </w:rPr>
              <w:t xml:space="preserve"> All documents forming the Contract (and all parts thereof) are intended to be correlative, complementary and mutually explanatory.</w:t>
            </w:r>
          </w:p>
          <w:p w14:paraId="0CCDFF3C" w14:textId="77777777" w:rsidR="0094545A" w:rsidRPr="007575CF" w:rsidRDefault="0094545A" w:rsidP="00F72C33">
            <w:pPr>
              <w:numPr>
                <w:ilvl w:val="0"/>
                <w:numId w:val="42"/>
              </w:numPr>
              <w:tabs>
                <w:tab w:val="left" w:pos="1062"/>
              </w:tabs>
              <w:spacing w:before="60" w:after="40"/>
              <w:jc w:val="both"/>
              <w:rPr>
                <w:rFonts w:ascii="Arial" w:hAnsi="Arial" w:cs="Arial"/>
                <w:lang w:val="en-GB"/>
              </w:rPr>
            </w:pPr>
            <w:bookmarkStart w:id="460" w:name="_Toc50199022"/>
            <w:bookmarkStart w:id="461" w:name="_Toc50259517"/>
            <w:bookmarkStart w:id="462" w:name="_Toc50260492"/>
            <w:r w:rsidRPr="007575CF">
              <w:rPr>
                <w:rFonts w:ascii="Cambria Math" w:hAnsi="Cambria Math" w:cs="Arial"/>
                <w:b/>
                <w:bCs/>
                <w:color w:val="000000"/>
                <w:lang w:val="en-GB"/>
              </w:rPr>
              <w:t xml:space="preserve">Contract Price </w:t>
            </w:r>
            <w:r w:rsidRPr="007575CF">
              <w:rPr>
                <w:rFonts w:ascii="Cambria Math" w:hAnsi="Cambria Math" w:cs="Arial"/>
                <w:color w:val="000000"/>
                <w:lang w:val="en-GB"/>
              </w:rPr>
              <w:t xml:space="preserve">means the price </w:t>
            </w:r>
            <w:r w:rsidRPr="007575CF">
              <w:rPr>
                <w:rFonts w:ascii="Cambria Math" w:hAnsi="Cambria Math" w:cs="Arial"/>
              </w:rPr>
              <w:t>stated in the Notification of Award and thereafter as adjusted in accordance with the provisions of the Contract;</w:t>
            </w:r>
            <w:bookmarkEnd w:id="460"/>
            <w:bookmarkEnd w:id="461"/>
            <w:bookmarkEnd w:id="462"/>
          </w:p>
          <w:p w14:paraId="55C5571E"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r w:rsidRPr="007575CF">
              <w:rPr>
                <w:rFonts w:ascii="Cambria Math" w:hAnsi="Cambria Math" w:cs="Arial"/>
                <w:b/>
                <w:bCs/>
                <w:color w:val="000000"/>
                <w:lang w:val="en-GB"/>
              </w:rPr>
              <w:t xml:space="preserve">Cost </w:t>
            </w:r>
            <w:r w:rsidRPr="007575CF">
              <w:rPr>
                <w:rFonts w:ascii="Cambria Math" w:hAnsi="Cambria Math" w:cs="Arial"/>
                <w:bCs/>
                <w:color w:val="000000"/>
                <w:lang w:val="en-GB"/>
              </w:rPr>
              <w:t xml:space="preserve">means all expenditures reasonably incurred or to be incurred by the Supplier, </w:t>
            </w:r>
            <w:r w:rsidRPr="007575CF">
              <w:rPr>
                <w:rFonts w:ascii="Cambria Math" w:hAnsi="Cambria Math" w:cs="Arial"/>
                <w:bCs/>
                <w:lang w:val="en-GB"/>
              </w:rPr>
              <w:t xml:space="preserve">whether on or off the point of delivery, including overhead, </w:t>
            </w:r>
            <w:r w:rsidRPr="007575CF">
              <w:rPr>
                <w:rFonts w:ascii="Cambria Math" w:hAnsi="Cambria Math" w:cs="Arial"/>
                <w:lang w:val="en-GB"/>
              </w:rPr>
              <w:t>taxes, duties, fees and such other similar levies including corresponding incidental charges and premiums for banking and insurances, as applicable.</w:t>
            </w:r>
            <w:r w:rsidRPr="007575CF">
              <w:rPr>
                <w:rFonts w:ascii="Arial" w:hAnsi="Arial" w:cs="Arial"/>
                <w:lang w:val="en-GB"/>
              </w:rPr>
              <w:t xml:space="preserve"> </w:t>
            </w:r>
          </w:p>
          <w:p w14:paraId="0EAC0E31"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63" w:name="_Toc50199024"/>
            <w:bookmarkStart w:id="464" w:name="_Toc50259519"/>
            <w:bookmarkStart w:id="465" w:name="_Toc50260494"/>
            <w:r w:rsidRPr="007575CF">
              <w:rPr>
                <w:rFonts w:ascii="Cambria Math" w:hAnsi="Cambria Math" w:cs="Arial"/>
                <w:b/>
                <w:bCs/>
                <w:color w:val="000000"/>
                <w:lang w:val="en-GB"/>
              </w:rPr>
              <w:t xml:space="preserve">Day </w:t>
            </w:r>
            <w:r w:rsidRPr="007575CF">
              <w:rPr>
                <w:rFonts w:ascii="Cambria Math" w:hAnsi="Cambria Math" w:cs="Arial"/>
                <w:color w:val="000000"/>
                <w:lang w:val="en-GB"/>
              </w:rPr>
              <w:t>means calendar day unless otherwise specified as working days.</w:t>
            </w:r>
          </w:p>
          <w:p w14:paraId="79A91DAD" w14:textId="77777777" w:rsidR="0094545A" w:rsidRPr="007575CF" w:rsidRDefault="0094545A" w:rsidP="00F72C33">
            <w:pPr>
              <w:numPr>
                <w:ilvl w:val="0"/>
                <w:numId w:val="42"/>
              </w:numPr>
              <w:tabs>
                <w:tab w:val="left" w:pos="1062"/>
              </w:tabs>
              <w:spacing w:before="60" w:after="40"/>
              <w:jc w:val="both"/>
              <w:rPr>
                <w:rFonts w:ascii="Cambria Math" w:hAnsi="Cambria Math" w:cs="Arial"/>
                <w:lang w:val="en-GB"/>
              </w:rPr>
            </w:pPr>
            <w:bookmarkStart w:id="466" w:name="_Toc49406289"/>
            <w:bookmarkStart w:id="467" w:name="_Toc49412051"/>
            <w:bookmarkStart w:id="468" w:name="_Toc50199025"/>
            <w:bookmarkStart w:id="469" w:name="_Toc50259520"/>
            <w:bookmarkStart w:id="470" w:name="_Toc50260495"/>
            <w:bookmarkEnd w:id="463"/>
            <w:bookmarkEnd w:id="464"/>
            <w:bookmarkEnd w:id="465"/>
            <w:r w:rsidRPr="007575CF">
              <w:rPr>
                <w:rFonts w:ascii="Cambria Math" w:hAnsi="Cambria Math" w:cs="Arial"/>
                <w:b/>
                <w:bCs/>
                <w:lang w:val="en-GB"/>
              </w:rPr>
              <w:t>Delivery</w:t>
            </w:r>
            <w:r w:rsidRPr="007575CF">
              <w:rPr>
                <w:rFonts w:ascii="Cambria Math" w:hAnsi="Cambria Math" w:cs="Arial"/>
                <w:lang w:val="en-GB"/>
              </w:rPr>
              <w:t xml:space="preserve"> means the transfer of ownership of the Goods from the Supplier to the Procuring Entity in accordance with the terms and conditions set forth in the Contract</w:t>
            </w:r>
            <w:bookmarkEnd w:id="466"/>
            <w:bookmarkEnd w:id="467"/>
            <w:r w:rsidRPr="007575CF">
              <w:rPr>
                <w:rFonts w:ascii="Cambria Math" w:hAnsi="Cambria Math" w:cs="Arial"/>
                <w:lang w:val="en-GB"/>
              </w:rPr>
              <w:t>;</w:t>
            </w:r>
            <w:bookmarkEnd w:id="468"/>
            <w:bookmarkEnd w:id="469"/>
            <w:bookmarkEnd w:id="470"/>
          </w:p>
          <w:p w14:paraId="67E478AC"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rPr>
            </w:pPr>
            <w:r w:rsidRPr="007575CF">
              <w:rPr>
                <w:rFonts w:ascii="Cambria Math" w:hAnsi="Cambria Math" w:cs="Arial"/>
                <w:b/>
                <w:bCs/>
                <w:color w:val="000000"/>
                <w:lang w:val="en-GB"/>
              </w:rPr>
              <w:t xml:space="preserve">Force Majeure </w:t>
            </w:r>
            <w:r w:rsidRPr="007575CF">
              <w:rPr>
                <w:rFonts w:ascii="Cambria Math" w:hAnsi="Cambria Math" w:cs="Arial"/>
              </w:rPr>
              <w:t>means an event or situation beyond the control of the Supplier that is not foreseeable, is unavoidable, and its origins not due to negligence or lack of care on the part of the Supplier; such events may include, but not be limited to, acts of the Government in its sovereign capacity, wars or revolutions, fires, floods, epidemics, quarantine restrictions, and freight embargoes</w:t>
            </w:r>
            <w:r w:rsidRPr="007575CF">
              <w:rPr>
                <w:rFonts w:ascii="Cambria Math" w:hAnsi="Cambria Math" w:cs="Arial"/>
                <w:bCs/>
                <w:lang w:val="en-GB"/>
              </w:rPr>
              <w:t xml:space="preserve"> or more as included in GCC Clause 37</w:t>
            </w:r>
            <w:r w:rsidRPr="007575CF">
              <w:rPr>
                <w:rFonts w:ascii="Cambria Math" w:hAnsi="Cambria Math" w:cs="Arial"/>
              </w:rPr>
              <w:t>;</w:t>
            </w:r>
          </w:p>
          <w:p w14:paraId="42F63E05"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71" w:name="_Toc50199033"/>
            <w:bookmarkStart w:id="472" w:name="_Toc50259528"/>
            <w:bookmarkStart w:id="473" w:name="_Toc50260503"/>
            <w:r w:rsidRPr="007575CF">
              <w:rPr>
                <w:rFonts w:ascii="Cambria Math" w:hAnsi="Cambria Math" w:cs="Arial"/>
                <w:b/>
                <w:bCs/>
                <w:color w:val="000000"/>
                <w:lang w:val="en-GB"/>
              </w:rPr>
              <w:t>GCC</w:t>
            </w:r>
            <w:r w:rsidRPr="007575CF">
              <w:rPr>
                <w:rFonts w:ascii="Cambria Math" w:hAnsi="Cambria Math" w:cs="Arial"/>
                <w:color w:val="000000"/>
                <w:lang w:val="en-GB"/>
              </w:rPr>
              <w:t xml:space="preserve"> means the General Conditions of Contract.</w:t>
            </w:r>
            <w:bookmarkEnd w:id="471"/>
            <w:bookmarkEnd w:id="472"/>
            <w:bookmarkEnd w:id="473"/>
          </w:p>
          <w:p w14:paraId="7BB60FFE"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bookmarkStart w:id="474" w:name="_Toc50199034"/>
            <w:bookmarkStart w:id="475" w:name="_Toc50259529"/>
            <w:bookmarkStart w:id="476" w:name="_Toc50260504"/>
            <w:r w:rsidRPr="007575CF">
              <w:rPr>
                <w:rFonts w:ascii="Cambria Math" w:hAnsi="Cambria Math" w:cs="Arial"/>
                <w:b/>
                <w:bCs/>
                <w:color w:val="000000"/>
                <w:lang w:val="en-GB"/>
              </w:rPr>
              <w:t>Government</w:t>
            </w:r>
            <w:r w:rsidRPr="007575CF">
              <w:rPr>
                <w:rFonts w:ascii="Cambria Math" w:hAnsi="Cambria Math" w:cs="Arial"/>
                <w:color w:val="000000"/>
                <w:lang w:val="en-GB"/>
              </w:rPr>
              <w:t xml:space="preserve"> means the Government of the People’s Republic of Bangladesh.</w:t>
            </w:r>
            <w:bookmarkEnd w:id="474"/>
            <w:bookmarkEnd w:id="475"/>
            <w:bookmarkEnd w:id="476"/>
          </w:p>
          <w:p w14:paraId="12907CBC"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r w:rsidRPr="007575CF">
              <w:rPr>
                <w:rFonts w:ascii="Cambria Math" w:hAnsi="Cambria Math" w:cs="Arial"/>
                <w:b/>
                <w:bCs/>
                <w:color w:val="000000"/>
                <w:lang w:val="en-GB"/>
              </w:rPr>
              <w:t xml:space="preserve">Goods </w:t>
            </w:r>
            <w:r w:rsidRPr="007575CF">
              <w:rPr>
                <w:rFonts w:ascii="Cambria Math" w:hAnsi="Cambria Math" w:cs="Arial"/>
              </w:rPr>
              <w:t>means raw materials, products and equipment and objects in solid, liquid or gaseous form, electricity, and related Services if the value of such Services does not exceed that of the Goods themselves</w:t>
            </w:r>
            <w:r w:rsidRPr="007575CF">
              <w:rPr>
                <w:rFonts w:ascii="Cambria Math" w:hAnsi="Cambria Math" w:cs="Arial"/>
                <w:lang w:val="en-GB"/>
              </w:rPr>
              <w:t>;</w:t>
            </w:r>
          </w:p>
          <w:p w14:paraId="4C0DFCB5"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color w:val="000000"/>
              </w:rPr>
              <w:t>"Head of the Procuring Entity"</w:t>
            </w:r>
            <w:r w:rsidRPr="007575CF">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bookmarkStart w:id="477" w:name="_Toc49406294"/>
            <w:bookmarkStart w:id="478" w:name="_Toc49412056"/>
          </w:p>
          <w:p w14:paraId="4FA47F60"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Procuring Entity</w:t>
            </w:r>
            <w:r w:rsidRPr="007575CF">
              <w:rPr>
                <w:rFonts w:ascii="Cambria Math" w:hAnsi="Cambria Math" w:cs="Arial"/>
                <w:lang w:val="en-GB"/>
              </w:rPr>
              <w:t xml:space="preserve"> means</w:t>
            </w:r>
            <w:r w:rsidRPr="007575CF">
              <w:rPr>
                <w:rFonts w:ascii="Cambria Math" w:hAnsi="Cambria Math" w:cs="Arial"/>
              </w:rPr>
              <w:t xml:space="preserve"> an Entity having administrative and financial powers to undertake Procurement of Goods, Works or Services using public funds</w:t>
            </w:r>
            <w:r w:rsidRPr="007575CF">
              <w:rPr>
                <w:rFonts w:ascii="Cambria Math" w:hAnsi="Cambria Math" w:cs="Arial"/>
              </w:rPr>
              <w:fldChar w:fldCharType="begin"/>
            </w:r>
            <w:r w:rsidRPr="007575CF">
              <w:rPr>
                <w:rFonts w:ascii="Cambria Math" w:hAnsi="Cambria Math"/>
              </w:rPr>
              <w:instrText xml:space="preserve"> XE "</w:instrText>
            </w:r>
            <w:r w:rsidRPr="007575CF">
              <w:rPr>
                <w:rFonts w:ascii="Cambria Math" w:hAnsi="Cambria Math" w:cs="Arial"/>
              </w:rPr>
              <w:instrText>public funds</w:instrText>
            </w:r>
            <w:r w:rsidRPr="007575CF">
              <w:rPr>
                <w:rFonts w:ascii="Cambria Math" w:hAnsi="Cambria Math"/>
              </w:rPr>
              <w:instrText xml:space="preserve">" \i </w:instrText>
            </w:r>
            <w:r w:rsidRPr="007575CF">
              <w:rPr>
                <w:rFonts w:ascii="Cambria Math" w:hAnsi="Cambria Math" w:cs="Arial"/>
              </w:rPr>
              <w:fldChar w:fldCharType="end"/>
            </w:r>
            <w:r w:rsidRPr="007575CF">
              <w:rPr>
                <w:rFonts w:ascii="Cambria Math" w:hAnsi="Cambria Math" w:cs="Arial"/>
              </w:rPr>
              <w:t xml:space="preserve">, as specified in the </w:t>
            </w:r>
            <w:r w:rsidRPr="007575CF">
              <w:rPr>
                <w:rFonts w:ascii="Cambria Math" w:hAnsi="Cambria Math" w:cs="Arial"/>
                <w:b/>
              </w:rPr>
              <w:t>PCC</w:t>
            </w:r>
            <w:bookmarkEnd w:id="477"/>
            <w:bookmarkEnd w:id="478"/>
            <w:r w:rsidRPr="007575CF">
              <w:rPr>
                <w:rFonts w:ascii="Cambria Math" w:hAnsi="Cambria Math" w:cs="Arial"/>
                <w:lang w:val="en-GB"/>
              </w:rPr>
              <w:t xml:space="preserve">; </w:t>
            </w:r>
            <w:bookmarkStart w:id="479" w:name="_Toc49406296"/>
            <w:bookmarkStart w:id="480" w:name="_Toc49412058"/>
            <w:bookmarkStart w:id="481" w:name="_Toc49406295"/>
            <w:bookmarkStart w:id="482" w:name="_Toc49412057"/>
          </w:p>
          <w:p w14:paraId="74B7549F"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PCC</w:t>
            </w:r>
            <w:r w:rsidRPr="007575CF">
              <w:rPr>
                <w:rFonts w:ascii="Cambria Math" w:hAnsi="Cambria Math" w:cs="Arial"/>
                <w:lang w:val="en-GB"/>
              </w:rPr>
              <w:t xml:space="preserve"> means the Particular Conditions of Contract</w:t>
            </w:r>
            <w:bookmarkEnd w:id="479"/>
            <w:bookmarkEnd w:id="480"/>
            <w:r w:rsidRPr="007575CF">
              <w:rPr>
                <w:rFonts w:ascii="Cambria Math" w:hAnsi="Cambria Math" w:cs="Arial"/>
                <w:lang w:val="en-GB"/>
              </w:rPr>
              <w:t>;</w:t>
            </w:r>
          </w:p>
          <w:p w14:paraId="3836544B"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Related Services</w:t>
            </w:r>
            <w:r w:rsidRPr="007575CF">
              <w:rPr>
                <w:rFonts w:ascii="Cambria Math" w:hAnsi="Cambria Math" w:cs="Arial"/>
                <w:lang w:val="en-GB"/>
              </w:rPr>
              <w:t xml:space="preserve"> </w:t>
            </w:r>
            <w:r w:rsidRPr="007575CF">
              <w:rPr>
                <w:rFonts w:ascii="Cambria Math" w:hAnsi="Cambria Math" w:cs="Arial"/>
              </w:rPr>
              <w:t>means Services linked to the supply of Goods contracts</w:t>
            </w:r>
            <w:bookmarkEnd w:id="481"/>
            <w:bookmarkEnd w:id="482"/>
            <w:r w:rsidRPr="007575CF">
              <w:rPr>
                <w:rFonts w:ascii="Cambria Math" w:hAnsi="Cambria Math" w:cs="Arial"/>
                <w:lang w:val="en-GB"/>
              </w:rPr>
              <w:t xml:space="preserve">; </w:t>
            </w:r>
            <w:bookmarkStart w:id="483" w:name="_Toc49406297"/>
            <w:bookmarkStart w:id="484" w:name="_Toc49412059"/>
          </w:p>
          <w:p w14:paraId="174C96E4"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Subcontractor</w:t>
            </w:r>
            <w:r w:rsidRPr="007575CF">
              <w:rPr>
                <w:rFonts w:ascii="Cambria Math" w:hAnsi="Cambria Math" w:cs="Arial"/>
                <w:i/>
                <w:color w:val="339966"/>
                <w:lang w:val="en-GB"/>
              </w:rPr>
              <w:t xml:space="preserve"> </w:t>
            </w:r>
            <w:r w:rsidRPr="007575CF">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Supplier;  </w:t>
            </w:r>
          </w:p>
          <w:p w14:paraId="704573E7"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Supplier</w:t>
            </w:r>
            <w:r w:rsidRPr="007575CF">
              <w:rPr>
                <w:rFonts w:ascii="Cambria Math" w:hAnsi="Cambria Math" w:cs="Arial"/>
                <w:lang w:val="en-GB"/>
              </w:rPr>
              <w:t xml:space="preserve"> </w:t>
            </w:r>
            <w:r w:rsidRPr="007575CF">
              <w:rPr>
                <w:rFonts w:ascii="Cambria Math" w:hAnsi="Cambria Math" w:cs="Arial"/>
              </w:rPr>
              <w:t xml:space="preserve">means a Person under contract with a Procuring Entity </w:t>
            </w:r>
            <w:r w:rsidRPr="007575CF">
              <w:rPr>
                <w:rFonts w:ascii="Cambria Math" w:hAnsi="Cambria Math" w:cs="Arial"/>
                <w:bCs/>
              </w:rPr>
              <w:t>for the supply of Goods and related services under the Act;</w:t>
            </w:r>
            <w:r w:rsidRPr="007575CF" w:rsidDel="007D0515">
              <w:rPr>
                <w:rFonts w:ascii="Cambria Math" w:hAnsi="Cambria Math" w:cs="Arial"/>
                <w:b/>
                <w:bCs/>
                <w:color w:val="45B0E1" w:themeColor="accent1" w:themeTint="99"/>
                <w:lang w:val="en-GB"/>
              </w:rPr>
              <w:t xml:space="preserve"> </w:t>
            </w:r>
          </w:p>
          <w:p w14:paraId="337C6545"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Site</w:t>
            </w:r>
            <w:r w:rsidRPr="007575CF">
              <w:rPr>
                <w:rFonts w:ascii="Cambria Math" w:hAnsi="Cambria Math" w:cs="Arial"/>
              </w:rPr>
              <w:t xml:space="preserve"> means the point(s) of delivery named in the </w:t>
            </w:r>
            <w:r w:rsidRPr="007575CF">
              <w:rPr>
                <w:rFonts w:ascii="Cambria Math" w:hAnsi="Cambria Math" w:cs="Arial"/>
                <w:b/>
              </w:rPr>
              <w:t xml:space="preserve">PCC. </w:t>
            </w:r>
            <w:bookmarkEnd w:id="483"/>
            <w:bookmarkEnd w:id="484"/>
          </w:p>
          <w:p w14:paraId="4645E7C0"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 xml:space="preserve">Writing </w:t>
            </w:r>
            <w:r w:rsidRPr="007575CF">
              <w:rPr>
                <w:rFonts w:ascii="Cambria Math" w:hAnsi="Cambria Math" w:cs="Arial"/>
              </w:rPr>
              <w:t>means communication written by hand or machine duly signed and includes properly authenticated messages by facsimile or electronic mail.</w:t>
            </w:r>
          </w:p>
          <w:p w14:paraId="02D888DF"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 xml:space="preserve">Verified Report </w:t>
            </w:r>
            <w:r w:rsidRPr="007575CF">
              <w:rPr>
                <w:rFonts w:ascii="Cambria Math" w:hAnsi="Cambria Math" w:cs="Arial"/>
                <w:bCs/>
                <w:lang w:val="en-GB"/>
              </w:rPr>
              <w:t xml:space="preserve">means the report submitted by the </w:t>
            </w:r>
            <w:r w:rsidRPr="007575CF">
              <w:rPr>
                <w:rFonts w:ascii="Cambria Math" w:eastAsia="Times New Roman" w:hAnsi="Cambria Math" w:cs="Arial"/>
                <w:spacing w:val="-4"/>
                <w:lang w:val="en-GB"/>
              </w:rPr>
              <w:t>Procuring Entity</w:t>
            </w:r>
            <w:r w:rsidRPr="007575CF">
              <w:rPr>
                <w:rFonts w:ascii="Cambria Math" w:hAnsi="Cambria Math" w:cs="Arial"/>
                <w:bCs/>
                <w:lang w:val="en-GB"/>
              </w:rPr>
              <w:t xml:space="preserve"> to the Head of </w:t>
            </w:r>
            <w:r w:rsidRPr="007575CF">
              <w:rPr>
                <w:rFonts w:ascii="Cambria Math" w:eastAsia="Times New Roman" w:hAnsi="Cambria Math" w:cs="Arial"/>
                <w:spacing w:val="-4"/>
                <w:lang w:val="en-GB"/>
              </w:rPr>
              <w:t>Procuring Entity</w:t>
            </w:r>
            <w:r w:rsidRPr="007575CF">
              <w:rPr>
                <w:rFonts w:ascii="Cambria Math" w:hAnsi="Cambria Math" w:cs="Arial"/>
                <w:bCs/>
                <w:lang w:val="en-GB"/>
              </w:rPr>
              <w:t xml:space="preserve"> setting forth its findings as to the existence of grounds or causes for termination and explicitly stating its recommendation for the issuance of a Notice to Terminate.</w:t>
            </w:r>
          </w:p>
          <w:p w14:paraId="48077780" w14:textId="77777777" w:rsidR="0094545A" w:rsidRPr="007575CF" w:rsidRDefault="0094545A" w:rsidP="00F72C33">
            <w:pPr>
              <w:numPr>
                <w:ilvl w:val="0"/>
                <w:numId w:val="42"/>
              </w:numPr>
              <w:tabs>
                <w:tab w:val="left" w:pos="1062"/>
              </w:tabs>
              <w:spacing w:before="60" w:after="40" w:line="259" w:lineRule="auto"/>
              <w:ind w:left="1065" w:hanging="518"/>
              <w:jc w:val="both"/>
              <w:rPr>
                <w:rFonts w:ascii="Cambria Math" w:hAnsi="Cambria Math" w:cs="Arial"/>
                <w:b/>
                <w:color w:val="000000"/>
                <w:lang w:val="en-GB"/>
              </w:rPr>
            </w:pPr>
            <w:r w:rsidRPr="007575CF">
              <w:rPr>
                <w:rFonts w:ascii="Cambria Math" w:hAnsi="Cambria Math" w:cs="Arial"/>
                <w:b/>
                <w:color w:val="000000"/>
                <w:lang w:val="en-GB"/>
              </w:rPr>
              <w:t xml:space="preserve">Retention Money </w:t>
            </w:r>
            <w:r w:rsidRPr="007575CF">
              <w:rPr>
                <w:rFonts w:ascii="Cambria Math" w:hAnsi="Cambria Math" w:cs="Arial"/>
                <w:color w:val="000000"/>
                <w:lang w:val="en-GB"/>
              </w:rPr>
              <w:t>means the retention money which the Procuring Entity retains under GCC Clause 29.</w:t>
            </w:r>
          </w:p>
          <w:p w14:paraId="618054F3" w14:textId="77777777" w:rsidR="0094545A" w:rsidRPr="007575CF" w:rsidRDefault="0094545A" w:rsidP="00F72C33">
            <w:pPr>
              <w:numPr>
                <w:ilvl w:val="0"/>
                <w:numId w:val="42"/>
              </w:numPr>
              <w:tabs>
                <w:tab w:val="left" w:pos="1062"/>
              </w:tabs>
              <w:spacing w:after="160" w:line="259" w:lineRule="auto"/>
              <w:ind w:left="1065" w:hanging="518"/>
              <w:jc w:val="both"/>
              <w:rPr>
                <w:rFonts w:ascii="Cambria Math" w:hAnsi="Cambria Math" w:cs="Arial"/>
                <w:color w:val="000000"/>
                <w:lang w:val="en-GB"/>
              </w:rPr>
            </w:pPr>
            <w:r w:rsidRPr="007575CF">
              <w:rPr>
                <w:rFonts w:ascii="Cambria Math" w:hAnsi="Cambria Math" w:cs="Arial"/>
                <w:b/>
                <w:color w:val="000000"/>
                <w:lang w:val="en-GB"/>
              </w:rPr>
              <w:t xml:space="preserve">Approving Authority </w:t>
            </w:r>
            <w:r w:rsidRPr="007575CF">
              <w:rPr>
                <w:rFonts w:ascii="Cambria Math" w:hAnsi="Cambria Math" w:cs="Arial"/>
                <w:color w:val="000000"/>
                <w:lang w:val="en-GB"/>
              </w:rPr>
              <w:t xml:space="preserve">means </w:t>
            </w:r>
            <w:r w:rsidRPr="007575CF">
              <w:rPr>
                <w:rFonts w:ascii="Cambria Math" w:hAnsi="Cambria Math" w:cs="Arial"/>
                <w:color w:val="000000"/>
              </w:rPr>
              <w:t>the authority which, in accordance with the Delegation of Financial Powers</w:t>
            </w:r>
            <w:r w:rsidRPr="007575CF">
              <w:rPr>
                <w:rFonts w:ascii="Cambria Math" w:hAnsi="Cambria Math" w:cs="Arial"/>
                <w:color w:val="000000"/>
              </w:rPr>
              <w:fldChar w:fldCharType="begin"/>
            </w:r>
            <w:r w:rsidRPr="007575CF">
              <w:rPr>
                <w:rFonts w:ascii="Cambria Math" w:hAnsi="Cambria Math" w:cs="Arial"/>
                <w:color w:val="000000"/>
              </w:rPr>
              <w:instrText xml:space="preserve"> XE "Delegation of Financial Powers" \i </w:instrText>
            </w:r>
            <w:r w:rsidRPr="007575CF">
              <w:rPr>
                <w:rFonts w:ascii="Cambria Math" w:hAnsi="Cambria Math" w:cs="Arial"/>
                <w:color w:val="000000"/>
              </w:rPr>
              <w:fldChar w:fldCharType="end"/>
            </w:r>
            <w:r w:rsidRPr="007575CF">
              <w:rPr>
                <w:rFonts w:ascii="Cambria Math" w:hAnsi="Cambria Math" w:cs="Arial"/>
                <w:color w:val="000000"/>
              </w:rPr>
              <w:t>, approves the award of contract.</w:t>
            </w:r>
          </w:p>
          <w:p w14:paraId="1347CAE4" w14:textId="77777777" w:rsidR="0094545A" w:rsidRPr="007575CF" w:rsidRDefault="0094545A" w:rsidP="00F72C33">
            <w:pPr>
              <w:numPr>
                <w:ilvl w:val="0"/>
                <w:numId w:val="42"/>
              </w:numPr>
              <w:tabs>
                <w:tab w:val="left" w:pos="1062"/>
              </w:tabs>
              <w:spacing w:before="60" w:after="40"/>
              <w:ind w:left="1065" w:hanging="518"/>
              <w:jc w:val="both"/>
              <w:rPr>
                <w:rFonts w:ascii="Cambria Math" w:hAnsi="Cambria Math" w:cs="Arial"/>
                <w:b/>
                <w:color w:val="000000"/>
                <w:lang w:val="en-GB"/>
              </w:rPr>
            </w:pPr>
            <w:r w:rsidRPr="007575CF">
              <w:rPr>
                <w:rFonts w:ascii="Cambria Math" w:hAnsi="Cambria Math" w:cs="Arial"/>
                <w:b/>
                <w:color w:val="000000"/>
                <w:lang w:val="en-GB"/>
              </w:rPr>
              <w:t xml:space="preserve">ICT </w:t>
            </w:r>
            <w:r w:rsidRPr="007575CF">
              <w:rPr>
                <w:rFonts w:ascii="Cambria Math" w:hAnsi="Cambria Math" w:cs="Arial"/>
                <w:color w:val="000000"/>
                <w:lang w:val="en-GB"/>
              </w:rPr>
              <w:t>means International Competitive Tender.</w:t>
            </w:r>
          </w:p>
          <w:p w14:paraId="443F53C9" w14:textId="77777777" w:rsidR="0094545A" w:rsidRPr="007575CF" w:rsidRDefault="0094545A" w:rsidP="00F72C33">
            <w:pPr>
              <w:tabs>
                <w:tab w:val="left" w:pos="1062"/>
              </w:tabs>
              <w:spacing w:before="60" w:after="40"/>
              <w:jc w:val="both"/>
              <w:rPr>
                <w:rFonts w:ascii="Cambria Math" w:hAnsi="Cambria Math" w:cs="Arial"/>
                <w:b/>
                <w:color w:val="000000"/>
              </w:rPr>
            </w:pPr>
          </w:p>
          <w:p w14:paraId="4C7E2062" w14:textId="77777777" w:rsidR="0094545A" w:rsidRPr="007575CF" w:rsidRDefault="0094545A" w:rsidP="00F72C33">
            <w:pPr>
              <w:spacing w:before="100" w:after="120"/>
              <w:jc w:val="both"/>
              <w:rPr>
                <w:rFonts w:ascii="Arial" w:hAnsi="Arial" w:cs="Arial"/>
                <w:color w:val="000000"/>
                <w:sz w:val="2"/>
                <w:lang w:val="en-GB"/>
              </w:rPr>
            </w:pPr>
          </w:p>
        </w:tc>
      </w:tr>
    </w:tbl>
    <w:p w14:paraId="1771E1D8" w14:textId="77777777" w:rsidR="0094545A" w:rsidRPr="007575CF" w:rsidRDefault="0094545A" w:rsidP="00F72C33"/>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5"/>
        <w:gridCol w:w="8"/>
        <w:gridCol w:w="749"/>
        <w:gridCol w:w="37"/>
        <w:gridCol w:w="6141"/>
      </w:tblGrid>
      <w:tr w:rsidR="0094545A" w:rsidRPr="007575CF" w14:paraId="58E425CF" w14:textId="77777777" w:rsidTr="00F72C33">
        <w:tc>
          <w:tcPr>
            <w:tcW w:w="2415" w:type="dxa"/>
            <w:vMerge w:val="restart"/>
          </w:tcPr>
          <w:p w14:paraId="06F1EC52" w14:textId="77777777" w:rsidR="0094545A" w:rsidRPr="007575CF" w:rsidRDefault="0094545A" w:rsidP="00F72C33">
            <w:pPr>
              <w:pStyle w:val="Heading3"/>
              <w:outlineLvl w:val="2"/>
              <w:rPr>
                <w:rFonts w:ascii="Cambria Math" w:hAnsi="Cambria Math"/>
                <w:b/>
              </w:rPr>
            </w:pPr>
            <w:bookmarkStart w:id="485" w:name="_Toc227576307"/>
            <w:r w:rsidRPr="007575CF">
              <w:rPr>
                <w:rFonts w:ascii="Cambria Math" w:hAnsi="Cambria Math"/>
                <w:b/>
              </w:rPr>
              <w:t>2. Interpretation</w:t>
            </w:r>
            <w:bookmarkEnd w:id="485"/>
          </w:p>
        </w:tc>
        <w:tc>
          <w:tcPr>
            <w:tcW w:w="794" w:type="dxa"/>
            <w:gridSpan w:val="3"/>
          </w:tcPr>
          <w:p w14:paraId="0A03B8E5" w14:textId="77777777" w:rsidR="0094545A" w:rsidRPr="007575CF" w:rsidRDefault="0094545A" w:rsidP="00F72C33">
            <w:pPr>
              <w:jc w:val="both"/>
              <w:rPr>
                <w:rFonts w:ascii="Cambria Math" w:hAnsi="Cambria Math"/>
              </w:rPr>
            </w:pPr>
            <w:r w:rsidRPr="007575CF">
              <w:rPr>
                <w:rFonts w:ascii="Cambria Math" w:hAnsi="Cambria Math"/>
              </w:rPr>
              <w:t>2.1</w:t>
            </w:r>
          </w:p>
        </w:tc>
        <w:tc>
          <w:tcPr>
            <w:tcW w:w="6141" w:type="dxa"/>
          </w:tcPr>
          <w:p w14:paraId="4BD8D805" w14:textId="77777777" w:rsidR="0094545A" w:rsidRPr="007575CF" w:rsidRDefault="0094545A" w:rsidP="00F72C33">
            <w:pPr>
              <w:tabs>
                <w:tab w:val="num" w:pos="1118"/>
              </w:tabs>
              <w:spacing w:beforeLines="40" w:before="96" w:afterLines="20" w:after="48"/>
              <w:jc w:val="both"/>
              <w:rPr>
                <w:rFonts w:ascii="Cambria Math" w:eastAsia="Times New Roman" w:hAnsi="Cambria Math" w:cs="Times New Roman"/>
                <w:spacing w:val="-4"/>
                <w:kern w:val="0"/>
                <w:sz w:val="24"/>
                <w:szCs w:val="20"/>
                <w14:ligatures w14:val="none"/>
              </w:rPr>
            </w:pPr>
            <w:r w:rsidRPr="007575CF">
              <w:rPr>
                <w:rFonts w:ascii="Cambria Math" w:eastAsia="Times New Roman" w:hAnsi="Cambria Math" w:cs="Arial"/>
                <w:color w:val="000000"/>
                <w:spacing w:val="-4"/>
                <w:kern w:val="0"/>
                <w:lang w:val="en-GB"/>
                <w14:ligatures w14:val="none"/>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94545A" w:rsidRPr="007575CF" w14:paraId="611BFB5E" w14:textId="77777777" w:rsidTr="00F72C33">
        <w:tc>
          <w:tcPr>
            <w:tcW w:w="2415" w:type="dxa"/>
            <w:vMerge/>
          </w:tcPr>
          <w:p w14:paraId="438B68EA" w14:textId="77777777" w:rsidR="0094545A" w:rsidRPr="007575CF" w:rsidRDefault="0094545A" w:rsidP="00F72C33">
            <w:pPr>
              <w:jc w:val="both"/>
              <w:rPr>
                <w:rFonts w:ascii="Cambria Math" w:hAnsi="Cambria Math"/>
                <w:b/>
              </w:rPr>
            </w:pPr>
          </w:p>
        </w:tc>
        <w:tc>
          <w:tcPr>
            <w:tcW w:w="794" w:type="dxa"/>
            <w:gridSpan w:val="3"/>
          </w:tcPr>
          <w:p w14:paraId="5644B65E" w14:textId="77777777" w:rsidR="0094545A" w:rsidRPr="007575CF" w:rsidRDefault="0094545A" w:rsidP="00F72C33">
            <w:pPr>
              <w:jc w:val="both"/>
              <w:rPr>
                <w:rFonts w:ascii="Cambria Math" w:hAnsi="Cambria Math"/>
              </w:rPr>
            </w:pPr>
            <w:r w:rsidRPr="007575CF">
              <w:rPr>
                <w:rFonts w:ascii="Cambria Math" w:hAnsi="Cambria Math"/>
              </w:rPr>
              <w:t>2.2</w:t>
            </w:r>
          </w:p>
        </w:tc>
        <w:tc>
          <w:tcPr>
            <w:tcW w:w="6141" w:type="dxa"/>
          </w:tcPr>
          <w:p w14:paraId="25151A6D" w14:textId="77777777" w:rsidR="0094545A" w:rsidRPr="007575CF" w:rsidRDefault="0094545A" w:rsidP="00F72C33">
            <w:pPr>
              <w:tabs>
                <w:tab w:val="num" w:pos="567"/>
              </w:tabs>
              <w:spacing w:before="80" w:after="40"/>
              <w:jc w:val="both"/>
              <w:rPr>
                <w:rFonts w:ascii="Cambria Math" w:hAnsi="Cambria Math" w:cs="Arial"/>
                <w:color w:val="000000"/>
                <w:lang w:val="en-GB"/>
              </w:rPr>
            </w:pPr>
            <w:r w:rsidRPr="007575CF">
              <w:rPr>
                <w:rFonts w:ascii="Cambria Math" w:hAnsi="Cambria Math" w:cs="Arial"/>
                <w:color w:val="000000"/>
                <w:lang w:val="en-GB"/>
              </w:rPr>
              <w:t>Entire Agreement:</w:t>
            </w:r>
          </w:p>
          <w:p w14:paraId="35A39F1D" w14:textId="77777777" w:rsidR="0094545A" w:rsidRPr="007575CF" w:rsidRDefault="0094545A" w:rsidP="00F72C33">
            <w:p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The Contract constitutes the entire agreement between the Procuring Entity and the Supplier and supersedes all communications, negotiations and agreements (whether written or verbal) of parties with respect thereto made prior to the date of Contract Agreement; except those stated under GCC Sub Clause 7.1(</w:t>
            </w:r>
            <w:proofErr w:type="spellStart"/>
            <w:r w:rsidRPr="007575CF">
              <w:rPr>
                <w:rFonts w:ascii="Cambria Math" w:eastAsia="Times New Roman" w:hAnsi="Cambria Math" w:cs="Arial"/>
                <w:color w:val="000000"/>
                <w:spacing w:val="-4"/>
                <w:kern w:val="0"/>
                <w:lang w:val="en-GB"/>
                <w14:ligatures w14:val="none"/>
              </w:rPr>
              <w:t>i</w:t>
            </w:r>
            <w:proofErr w:type="spellEnd"/>
            <w:r w:rsidRPr="007575CF">
              <w:rPr>
                <w:rFonts w:ascii="Cambria Math" w:eastAsia="Times New Roman" w:hAnsi="Cambria Math" w:cs="Arial"/>
                <w:color w:val="000000"/>
                <w:spacing w:val="-4"/>
                <w:kern w:val="0"/>
                <w:lang w:val="en-GB"/>
                <w14:ligatures w14:val="none"/>
              </w:rPr>
              <w:t>).</w:t>
            </w:r>
          </w:p>
        </w:tc>
      </w:tr>
      <w:tr w:rsidR="0094545A" w:rsidRPr="007575CF" w14:paraId="13A58766" w14:textId="77777777" w:rsidTr="00F72C33">
        <w:tc>
          <w:tcPr>
            <w:tcW w:w="2415" w:type="dxa"/>
            <w:vMerge/>
          </w:tcPr>
          <w:p w14:paraId="09872B34" w14:textId="77777777" w:rsidR="0094545A" w:rsidRPr="007575CF" w:rsidRDefault="0094545A" w:rsidP="00F72C33">
            <w:pPr>
              <w:jc w:val="both"/>
              <w:rPr>
                <w:rFonts w:ascii="Cambria Math" w:hAnsi="Cambria Math"/>
                <w:b/>
              </w:rPr>
            </w:pPr>
          </w:p>
        </w:tc>
        <w:tc>
          <w:tcPr>
            <w:tcW w:w="794" w:type="dxa"/>
            <w:gridSpan w:val="3"/>
          </w:tcPr>
          <w:p w14:paraId="21912C81" w14:textId="77777777" w:rsidR="0094545A" w:rsidRPr="007575CF" w:rsidRDefault="0094545A" w:rsidP="00F72C33">
            <w:pPr>
              <w:jc w:val="both"/>
              <w:rPr>
                <w:rFonts w:ascii="Cambria Math" w:hAnsi="Cambria Math"/>
              </w:rPr>
            </w:pPr>
            <w:r w:rsidRPr="007575CF">
              <w:rPr>
                <w:rFonts w:ascii="Cambria Math" w:hAnsi="Cambria Math"/>
              </w:rPr>
              <w:t>2.3</w:t>
            </w:r>
          </w:p>
        </w:tc>
        <w:tc>
          <w:tcPr>
            <w:tcW w:w="6141" w:type="dxa"/>
          </w:tcPr>
          <w:p w14:paraId="596516B2" w14:textId="77777777" w:rsidR="0094545A" w:rsidRPr="007575CF" w:rsidRDefault="0094545A" w:rsidP="00F72C33">
            <w:pPr>
              <w:spacing w:before="8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Amendment: </w:t>
            </w:r>
          </w:p>
          <w:p w14:paraId="16248F98" w14:textId="0C22AFDD" w:rsidR="0094545A" w:rsidRPr="007575CF" w:rsidRDefault="0094545A" w:rsidP="00F72C33">
            <w:pPr>
              <w:tabs>
                <w:tab w:val="num" w:pos="567"/>
              </w:tabs>
              <w:spacing w:before="80" w:after="40"/>
              <w:jc w:val="both"/>
              <w:rPr>
                <w:rFonts w:ascii="Cambria Math" w:hAnsi="Cambria Math" w:cs="Arial"/>
                <w:color w:val="000000"/>
                <w:lang w:val="en-GB"/>
              </w:rPr>
            </w:pPr>
            <w:r w:rsidRPr="007575CF">
              <w:rPr>
                <w:rFonts w:ascii="Cambria Math" w:hAnsi="Cambria Math" w:cs="Arial"/>
                <w:lang w:val="en-GB"/>
              </w:rPr>
              <w:t xml:space="preserve">No amendment or other variation of the Contract shall be valid unless it is in writing, is dated, expressly refers to the Contract, and is signed by a duly </w:t>
            </w:r>
            <w:r w:rsidR="00D471F2">
              <w:rPr>
                <w:rFonts w:ascii="Cambria Math" w:hAnsi="Cambria Math" w:cs="Arial"/>
                <w:lang w:val="en-GB"/>
              </w:rPr>
              <w:t xml:space="preserve">authorized </w:t>
            </w:r>
            <w:r w:rsidRPr="007575CF">
              <w:rPr>
                <w:rFonts w:ascii="Cambria Math" w:hAnsi="Cambria Math" w:cs="Arial"/>
                <w:lang w:val="en-GB"/>
              </w:rPr>
              <w:t xml:space="preserve"> representative of each party thereto.</w:t>
            </w:r>
          </w:p>
        </w:tc>
      </w:tr>
      <w:tr w:rsidR="0094545A" w:rsidRPr="007575CF" w14:paraId="2CA93D80" w14:textId="77777777" w:rsidTr="00F72C33">
        <w:tc>
          <w:tcPr>
            <w:tcW w:w="2415" w:type="dxa"/>
            <w:vMerge/>
          </w:tcPr>
          <w:p w14:paraId="50480AFA" w14:textId="77777777" w:rsidR="0094545A" w:rsidRPr="007575CF" w:rsidRDefault="0094545A" w:rsidP="00F72C33">
            <w:pPr>
              <w:jc w:val="both"/>
              <w:rPr>
                <w:rFonts w:ascii="Cambria Math" w:hAnsi="Cambria Math"/>
                <w:b/>
              </w:rPr>
            </w:pPr>
          </w:p>
        </w:tc>
        <w:tc>
          <w:tcPr>
            <w:tcW w:w="794" w:type="dxa"/>
            <w:gridSpan w:val="3"/>
          </w:tcPr>
          <w:p w14:paraId="76D9F820" w14:textId="77777777" w:rsidR="0094545A" w:rsidRPr="007575CF" w:rsidRDefault="0094545A" w:rsidP="00F72C33">
            <w:pPr>
              <w:jc w:val="both"/>
              <w:rPr>
                <w:rFonts w:ascii="Cambria Math" w:hAnsi="Cambria Math"/>
              </w:rPr>
            </w:pPr>
            <w:r w:rsidRPr="007575CF">
              <w:rPr>
                <w:rFonts w:ascii="Cambria Math" w:hAnsi="Cambria Math"/>
              </w:rPr>
              <w:t>2.4</w:t>
            </w:r>
          </w:p>
        </w:tc>
        <w:tc>
          <w:tcPr>
            <w:tcW w:w="6141" w:type="dxa"/>
          </w:tcPr>
          <w:p w14:paraId="2310E5A1" w14:textId="77777777" w:rsidR="0094545A" w:rsidRPr="007575CF" w:rsidRDefault="0094545A" w:rsidP="00F72C33">
            <w:pPr>
              <w:tabs>
                <w:tab w:val="num" w:pos="567"/>
              </w:tabs>
              <w:spacing w:before="80" w:after="40"/>
              <w:jc w:val="both"/>
              <w:rPr>
                <w:rFonts w:ascii="Cambria Math" w:hAnsi="Cambria Math" w:cs="Arial"/>
                <w:color w:val="000000"/>
                <w:spacing w:val="-6"/>
                <w:lang w:val="en-GB"/>
              </w:rPr>
            </w:pPr>
            <w:r w:rsidRPr="007575CF">
              <w:rPr>
                <w:rFonts w:ascii="Cambria Math" w:hAnsi="Cambria Math" w:cs="Arial"/>
                <w:color w:val="000000"/>
                <w:spacing w:val="-6"/>
                <w:lang w:val="en-GB"/>
              </w:rPr>
              <w:t>Non-waiver:</w:t>
            </w:r>
          </w:p>
          <w:p w14:paraId="5A460AA8" w14:textId="77777777" w:rsidR="0094545A" w:rsidRPr="007575CF" w:rsidRDefault="0094545A" w:rsidP="00F72C33">
            <w:pPr>
              <w:numPr>
                <w:ilvl w:val="0"/>
                <w:numId w:val="43"/>
              </w:num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4C13BF93" w14:textId="77777777" w:rsidR="0094545A" w:rsidRPr="007575CF" w:rsidRDefault="0094545A" w:rsidP="00F72C33">
            <w:pPr>
              <w:numPr>
                <w:ilvl w:val="0"/>
                <w:numId w:val="43"/>
              </w:num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Any waiver of a party’s rights, powers, or remedies under the Contract must be in writing, dated, and signed by an authorized representative of the party granting such waiver, and must specify the right and the extent to which it is being waived.</w:t>
            </w:r>
          </w:p>
        </w:tc>
      </w:tr>
      <w:tr w:rsidR="0094545A" w:rsidRPr="007575CF" w14:paraId="1EA48EDE" w14:textId="77777777" w:rsidTr="00F72C33">
        <w:tc>
          <w:tcPr>
            <w:tcW w:w="2415" w:type="dxa"/>
            <w:vMerge/>
          </w:tcPr>
          <w:p w14:paraId="73A91BD5" w14:textId="77777777" w:rsidR="0094545A" w:rsidRPr="007575CF" w:rsidRDefault="0094545A" w:rsidP="00F72C33">
            <w:pPr>
              <w:jc w:val="both"/>
              <w:rPr>
                <w:rFonts w:ascii="Cambria Math" w:hAnsi="Cambria Math"/>
                <w:b/>
              </w:rPr>
            </w:pPr>
          </w:p>
        </w:tc>
        <w:tc>
          <w:tcPr>
            <w:tcW w:w="794" w:type="dxa"/>
            <w:gridSpan w:val="3"/>
          </w:tcPr>
          <w:p w14:paraId="399DAD65" w14:textId="77777777" w:rsidR="0094545A" w:rsidRPr="007575CF" w:rsidRDefault="0094545A" w:rsidP="00F72C33">
            <w:pPr>
              <w:jc w:val="both"/>
              <w:rPr>
                <w:rFonts w:ascii="Cambria Math" w:hAnsi="Cambria Math"/>
              </w:rPr>
            </w:pPr>
            <w:r w:rsidRPr="007575CF">
              <w:rPr>
                <w:rFonts w:ascii="Cambria Math" w:hAnsi="Cambria Math"/>
              </w:rPr>
              <w:t>2.5</w:t>
            </w:r>
          </w:p>
        </w:tc>
        <w:tc>
          <w:tcPr>
            <w:tcW w:w="6141" w:type="dxa"/>
          </w:tcPr>
          <w:p w14:paraId="7111CEA2" w14:textId="77777777" w:rsidR="0094545A" w:rsidRPr="007575CF" w:rsidRDefault="0094545A" w:rsidP="00F72C33">
            <w:pPr>
              <w:tabs>
                <w:tab w:val="num" w:pos="567"/>
              </w:tabs>
              <w:jc w:val="both"/>
              <w:rPr>
                <w:rFonts w:ascii="Cambria Math" w:hAnsi="Cambria Math" w:cs="Arial"/>
                <w:color w:val="000000"/>
                <w:lang w:val="en-GB"/>
              </w:rPr>
            </w:pPr>
            <w:r w:rsidRPr="007575CF">
              <w:rPr>
                <w:rFonts w:ascii="Cambria Math" w:hAnsi="Cambria Math" w:cs="Arial"/>
                <w:color w:val="000000"/>
                <w:lang w:val="en-GB"/>
              </w:rPr>
              <w:t>Severability:</w:t>
            </w:r>
          </w:p>
          <w:p w14:paraId="53311FFA" w14:textId="77777777" w:rsidR="0094545A" w:rsidRPr="007575CF" w:rsidRDefault="0094545A" w:rsidP="00F72C33">
            <w:pPr>
              <w:tabs>
                <w:tab w:val="num" w:pos="1118"/>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94545A" w:rsidRPr="007575CF" w14:paraId="44760A73" w14:textId="77777777" w:rsidTr="00F72C33">
        <w:tc>
          <w:tcPr>
            <w:tcW w:w="2415" w:type="dxa"/>
            <w:vMerge w:val="restart"/>
          </w:tcPr>
          <w:p w14:paraId="2A099458" w14:textId="77777777" w:rsidR="0094545A" w:rsidRPr="007575CF" w:rsidRDefault="0094545A" w:rsidP="00F72C33">
            <w:pPr>
              <w:pStyle w:val="Heading3"/>
              <w:outlineLvl w:val="2"/>
              <w:rPr>
                <w:rFonts w:ascii="Cambria Math" w:hAnsi="Cambria Math"/>
              </w:rPr>
            </w:pPr>
            <w:bookmarkStart w:id="486" w:name="_Toc132720718"/>
            <w:bookmarkStart w:id="487" w:name="_Toc227576308"/>
            <w:r w:rsidRPr="007575CF">
              <w:rPr>
                <w:rFonts w:ascii="Cambria Math" w:hAnsi="Cambria Math"/>
                <w:b/>
              </w:rPr>
              <w:t>3. Communications &amp; Notices</w:t>
            </w:r>
            <w:bookmarkEnd w:id="486"/>
            <w:bookmarkEnd w:id="487"/>
          </w:p>
        </w:tc>
        <w:tc>
          <w:tcPr>
            <w:tcW w:w="794" w:type="dxa"/>
            <w:gridSpan w:val="3"/>
          </w:tcPr>
          <w:p w14:paraId="4C8CC890" w14:textId="77777777" w:rsidR="0094545A" w:rsidRPr="007575CF" w:rsidRDefault="0094545A" w:rsidP="00F72C33">
            <w:pPr>
              <w:jc w:val="both"/>
              <w:rPr>
                <w:rFonts w:ascii="Cambria Math" w:hAnsi="Cambria Math"/>
              </w:rPr>
            </w:pPr>
            <w:r w:rsidRPr="007575CF">
              <w:rPr>
                <w:rFonts w:ascii="Cambria Math" w:hAnsi="Cambria Math"/>
              </w:rPr>
              <w:t>3.1</w:t>
            </w:r>
          </w:p>
        </w:tc>
        <w:tc>
          <w:tcPr>
            <w:tcW w:w="6141" w:type="dxa"/>
          </w:tcPr>
          <w:p w14:paraId="4FF718EC"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7575CF">
              <w:rPr>
                <w:rFonts w:ascii="Cambria Math" w:hAnsi="Cambria Math" w:cs="Arial"/>
                <w:b/>
                <w:color w:val="000000"/>
                <w:lang w:val="en-GB"/>
              </w:rPr>
              <w:t>PCC</w:t>
            </w:r>
            <w:r w:rsidRPr="007575CF">
              <w:rPr>
                <w:rFonts w:ascii="Cambria Math" w:hAnsi="Cambria Math" w:cs="Arial"/>
                <w:color w:val="000000"/>
                <w:lang w:val="en-GB"/>
              </w:rPr>
              <w:t>.</w:t>
            </w:r>
          </w:p>
          <w:p w14:paraId="5584030E" w14:textId="77777777" w:rsidR="0094545A" w:rsidRPr="007575CF" w:rsidRDefault="0094545A" w:rsidP="00F72C33">
            <w:pPr>
              <w:jc w:val="both"/>
              <w:rPr>
                <w:rFonts w:ascii="Cambria Math" w:hAnsi="Cambria Math"/>
              </w:rPr>
            </w:pPr>
          </w:p>
        </w:tc>
      </w:tr>
      <w:tr w:rsidR="0094545A" w:rsidRPr="007575CF" w14:paraId="54CF05C2" w14:textId="77777777" w:rsidTr="00F72C33">
        <w:tc>
          <w:tcPr>
            <w:tcW w:w="2415" w:type="dxa"/>
            <w:vMerge/>
          </w:tcPr>
          <w:p w14:paraId="7F7BB9DC" w14:textId="77777777" w:rsidR="0094545A" w:rsidRPr="007575CF" w:rsidRDefault="0094545A" w:rsidP="00F72C33">
            <w:pPr>
              <w:jc w:val="both"/>
              <w:rPr>
                <w:rFonts w:ascii="Cambria Math" w:hAnsi="Cambria Math"/>
              </w:rPr>
            </w:pPr>
          </w:p>
        </w:tc>
        <w:tc>
          <w:tcPr>
            <w:tcW w:w="794" w:type="dxa"/>
            <w:gridSpan w:val="3"/>
          </w:tcPr>
          <w:p w14:paraId="48963631" w14:textId="77777777" w:rsidR="0094545A" w:rsidRPr="007575CF" w:rsidRDefault="0094545A" w:rsidP="00F72C33">
            <w:pPr>
              <w:jc w:val="both"/>
              <w:rPr>
                <w:rFonts w:ascii="Cambria Math" w:hAnsi="Cambria Math"/>
              </w:rPr>
            </w:pPr>
            <w:r w:rsidRPr="007575CF">
              <w:rPr>
                <w:rFonts w:ascii="Cambria Math" w:hAnsi="Cambria Math"/>
              </w:rPr>
              <w:t>3.2</w:t>
            </w:r>
          </w:p>
        </w:tc>
        <w:tc>
          <w:tcPr>
            <w:tcW w:w="6141" w:type="dxa"/>
          </w:tcPr>
          <w:p w14:paraId="45A9C6A6" w14:textId="77777777" w:rsidR="0094545A" w:rsidRPr="007575CF" w:rsidRDefault="0094545A" w:rsidP="00F72C33">
            <w:pPr>
              <w:tabs>
                <w:tab w:val="num" w:pos="425"/>
                <w:tab w:val="num" w:pos="1440"/>
              </w:tabs>
              <w:jc w:val="both"/>
              <w:rPr>
                <w:rFonts w:ascii="Cambria Math" w:hAnsi="Cambria Math" w:cs="Arial"/>
                <w:color w:val="000000"/>
                <w:lang w:val="en-GB"/>
              </w:rPr>
            </w:pPr>
            <w:r w:rsidRPr="007575CF">
              <w:rPr>
                <w:rFonts w:ascii="Cambria Math" w:hAnsi="Cambria Math" w:cs="Arial"/>
                <w:color w:val="000000"/>
                <w:lang w:val="en-GB"/>
              </w:rPr>
              <w:t>A notice shall be effective when delivered or on the notice’s effective date, whichever is later.</w:t>
            </w:r>
          </w:p>
          <w:p w14:paraId="1D36A7C6" w14:textId="77777777" w:rsidR="0094545A" w:rsidRPr="007575CF" w:rsidRDefault="0094545A" w:rsidP="00F72C33">
            <w:pPr>
              <w:tabs>
                <w:tab w:val="num" w:pos="425"/>
                <w:tab w:val="num" w:pos="1440"/>
              </w:tabs>
              <w:jc w:val="both"/>
              <w:rPr>
                <w:rFonts w:ascii="Cambria Math" w:hAnsi="Cambria Math"/>
              </w:rPr>
            </w:pPr>
          </w:p>
        </w:tc>
      </w:tr>
      <w:tr w:rsidR="0094545A" w:rsidRPr="007575CF" w14:paraId="50977CBA" w14:textId="77777777" w:rsidTr="00F72C33">
        <w:tc>
          <w:tcPr>
            <w:tcW w:w="2415" w:type="dxa"/>
            <w:vMerge/>
          </w:tcPr>
          <w:p w14:paraId="251CD179" w14:textId="77777777" w:rsidR="0094545A" w:rsidRPr="007575CF" w:rsidRDefault="0094545A" w:rsidP="00F72C33">
            <w:pPr>
              <w:jc w:val="both"/>
              <w:rPr>
                <w:rFonts w:ascii="Cambria Math" w:hAnsi="Cambria Math"/>
              </w:rPr>
            </w:pPr>
          </w:p>
        </w:tc>
        <w:tc>
          <w:tcPr>
            <w:tcW w:w="794" w:type="dxa"/>
            <w:gridSpan w:val="3"/>
          </w:tcPr>
          <w:p w14:paraId="5D9CDB4F" w14:textId="77777777" w:rsidR="0094545A" w:rsidRPr="007575CF" w:rsidRDefault="0094545A" w:rsidP="00F72C33">
            <w:pPr>
              <w:jc w:val="both"/>
              <w:rPr>
                <w:rFonts w:ascii="Cambria Math" w:hAnsi="Cambria Math"/>
              </w:rPr>
            </w:pPr>
            <w:r w:rsidRPr="007575CF">
              <w:rPr>
                <w:rFonts w:ascii="Cambria Math" w:hAnsi="Cambria Math"/>
              </w:rPr>
              <w:t>3.3</w:t>
            </w:r>
          </w:p>
        </w:tc>
        <w:tc>
          <w:tcPr>
            <w:tcW w:w="6141" w:type="dxa"/>
          </w:tcPr>
          <w:p w14:paraId="357D40E7" w14:textId="77777777" w:rsidR="0094545A" w:rsidRDefault="0094545A" w:rsidP="00F72C33">
            <w:pPr>
              <w:jc w:val="both"/>
              <w:rPr>
                <w:rFonts w:ascii="Cambria Math" w:hAnsi="Cambria Math" w:cs="Arial"/>
                <w:color w:val="000000"/>
                <w:sz w:val="24"/>
                <w:szCs w:val="24"/>
                <w:lang w:val="en-GB"/>
              </w:rPr>
            </w:pPr>
            <w:r w:rsidRPr="007575CF">
              <w:rPr>
                <w:rFonts w:ascii="Cambria Math" w:hAnsi="Cambria Math" w:cs="Arial"/>
                <w:color w:val="000000"/>
                <w:lang w:val="en-GB"/>
              </w:rPr>
              <w:t>A Party may change its address for notice hereunder by giving the other Party notice of such change to the address</w:t>
            </w:r>
            <w:r w:rsidRPr="007575CF">
              <w:rPr>
                <w:rFonts w:ascii="Cambria Math" w:hAnsi="Cambria Math" w:cs="Arial"/>
                <w:color w:val="000000"/>
                <w:sz w:val="24"/>
                <w:szCs w:val="24"/>
                <w:lang w:val="en-GB"/>
              </w:rPr>
              <w:t>.</w:t>
            </w:r>
          </w:p>
          <w:p w14:paraId="6596430F" w14:textId="2B27EB5E" w:rsidR="00F72C33" w:rsidRPr="007575CF" w:rsidRDefault="00F72C33" w:rsidP="00F72C33">
            <w:pPr>
              <w:jc w:val="both"/>
              <w:rPr>
                <w:rFonts w:ascii="Cambria Math" w:hAnsi="Cambria Math"/>
                <w:sz w:val="24"/>
                <w:szCs w:val="24"/>
              </w:rPr>
            </w:pPr>
          </w:p>
        </w:tc>
      </w:tr>
      <w:tr w:rsidR="0094545A" w:rsidRPr="007575CF" w14:paraId="33BFB91D"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258102D4" w14:textId="3A7AA4F1" w:rsidR="0094545A" w:rsidRPr="007575CF" w:rsidRDefault="0094545A" w:rsidP="00F72C33">
            <w:pPr>
              <w:pStyle w:val="Heading3"/>
              <w:outlineLvl w:val="2"/>
              <w:rPr>
                <w:rFonts w:ascii="Cambria Math" w:hAnsi="Cambria Math"/>
                <w:b/>
              </w:rPr>
            </w:pPr>
            <w:r w:rsidRPr="007575CF">
              <w:br w:type="page"/>
            </w:r>
            <w:bookmarkStart w:id="488" w:name="_Toc227576309"/>
            <w:r w:rsidRPr="007575CF">
              <w:rPr>
                <w:rFonts w:ascii="Cambria Math" w:hAnsi="Cambria Math"/>
                <w:b/>
              </w:rPr>
              <w:t xml:space="preserve">4. </w:t>
            </w:r>
            <w:bookmarkStart w:id="489" w:name="_Toc132720719"/>
            <w:r w:rsidRPr="007575CF">
              <w:rPr>
                <w:rFonts w:ascii="Cambria Math" w:hAnsi="Cambria Math"/>
                <w:b/>
              </w:rPr>
              <w:t>Governing Law</w:t>
            </w:r>
            <w:bookmarkEnd w:id="488"/>
            <w:bookmarkEnd w:id="489"/>
          </w:p>
        </w:tc>
        <w:tc>
          <w:tcPr>
            <w:tcW w:w="749" w:type="dxa"/>
            <w:tcBorders>
              <w:top w:val="nil"/>
              <w:left w:val="nil"/>
              <w:bottom w:val="nil"/>
              <w:right w:val="nil"/>
            </w:tcBorders>
          </w:tcPr>
          <w:p w14:paraId="61563EB4" w14:textId="77777777" w:rsidR="0094545A" w:rsidRPr="007575CF" w:rsidRDefault="0094545A" w:rsidP="00F72C33">
            <w:pPr>
              <w:rPr>
                <w:rFonts w:ascii="Cambria Math" w:hAnsi="Cambria Math"/>
              </w:rPr>
            </w:pPr>
            <w:r w:rsidRPr="007575CF">
              <w:rPr>
                <w:rFonts w:ascii="Cambria Math" w:hAnsi="Cambria Math"/>
              </w:rPr>
              <w:t>4.1</w:t>
            </w:r>
          </w:p>
        </w:tc>
        <w:tc>
          <w:tcPr>
            <w:tcW w:w="6178" w:type="dxa"/>
            <w:gridSpan w:val="2"/>
            <w:tcBorders>
              <w:top w:val="nil"/>
              <w:left w:val="nil"/>
              <w:bottom w:val="nil"/>
              <w:right w:val="nil"/>
            </w:tcBorders>
          </w:tcPr>
          <w:p w14:paraId="44B0685D"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The Contract shall be governed by and interpreted in accordance with the laws of the People’s Republic of Bangladesh.</w:t>
            </w:r>
          </w:p>
          <w:p w14:paraId="3EA0A3FB" w14:textId="77777777" w:rsidR="0094545A" w:rsidRPr="007575CF" w:rsidRDefault="0094545A" w:rsidP="00F72C33">
            <w:pPr>
              <w:jc w:val="both"/>
              <w:rPr>
                <w:rFonts w:ascii="Cambria Math" w:hAnsi="Cambria Math"/>
                <w:sz w:val="24"/>
                <w:szCs w:val="24"/>
              </w:rPr>
            </w:pPr>
          </w:p>
        </w:tc>
      </w:tr>
      <w:tr w:rsidR="0094545A" w:rsidRPr="007575CF" w14:paraId="27924E3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5D2D5AB6" w14:textId="77777777" w:rsidR="0094545A" w:rsidRPr="007575CF" w:rsidRDefault="0094545A" w:rsidP="00F72C33">
            <w:pPr>
              <w:pStyle w:val="Heading3"/>
              <w:outlineLvl w:val="2"/>
              <w:rPr>
                <w:rFonts w:ascii="Cambria Math" w:hAnsi="Cambria Math"/>
              </w:rPr>
            </w:pPr>
            <w:bookmarkStart w:id="490" w:name="_Toc132720720"/>
            <w:bookmarkStart w:id="491" w:name="_Toc227576310"/>
            <w:r w:rsidRPr="007575CF">
              <w:rPr>
                <w:rFonts w:ascii="Cambria Math" w:hAnsi="Cambria Math"/>
                <w:b/>
              </w:rPr>
              <w:t>5. Governing Language</w:t>
            </w:r>
            <w:bookmarkEnd w:id="490"/>
            <w:bookmarkEnd w:id="491"/>
          </w:p>
        </w:tc>
        <w:tc>
          <w:tcPr>
            <w:tcW w:w="749" w:type="dxa"/>
            <w:tcBorders>
              <w:top w:val="nil"/>
              <w:left w:val="nil"/>
              <w:bottom w:val="nil"/>
              <w:right w:val="nil"/>
            </w:tcBorders>
          </w:tcPr>
          <w:p w14:paraId="2FFDD567" w14:textId="77777777" w:rsidR="0094545A" w:rsidRPr="007575CF" w:rsidRDefault="0094545A" w:rsidP="00F72C33">
            <w:pPr>
              <w:rPr>
                <w:rFonts w:ascii="Cambria Math" w:hAnsi="Cambria Math"/>
              </w:rPr>
            </w:pPr>
            <w:r w:rsidRPr="007575CF">
              <w:rPr>
                <w:rFonts w:ascii="Cambria Math" w:hAnsi="Cambria Math"/>
              </w:rPr>
              <w:t>5.1</w:t>
            </w:r>
          </w:p>
        </w:tc>
        <w:tc>
          <w:tcPr>
            <w:tcW w:w="6178" w:type="dxa"/>
            <w:gridSpan w:val="2"/>
            <w:tcBorders>
              <w:top w:val="nil"/>
              <w:left w:val="nil"/>
              <w:bottom w:val="nil"/>
              <w:right w:val="nil"/>
            </w:tcBorders>
          </w:tcPr>
          <w:p w14:paraId="37F0AFBA" w14:textId="77777777" w:rsidR="0094545A" w:rsidRPr="007575CF" w:rsidRDefault="0094545A" w:rsidP="00F72C33">
            <w:pPr>
              <w:jc w:val="both"/>
              <w:rPr>
                <w:rFonts w:ascii="Cambria Math" w:hAnsi="Cambria Math" w:cs="NikoshBAN"/>
              </w:rPr>
            </w:pPr>
            <w:r w:rsidRPr="007575CF">
              <w:rPr>
                <w:rFonts w:ascii="Cambria Math" w:hAnsi="Cambria Math" w:cs="NikoshBAN"/>
                <w:color w:val="000000"/>
                <w:lang w:val="en-GB"/>
              </w:rPr>
              <w:t xml:space="preserve">The Contract shall be written in English. All correspondences and documents relating to the Contract may be written in English or </w:t>
            </w:r>
            <w:r w:rsidRPr="007575CF">
              <w:rPr>
                <w:rFonts w:ascii="Cambria Math" w:hAnsi="Cambria Math" w:cs="NikoshBAN"/>
                <w:i/>
                <w:color w:val="000000"/>
                <w:lang w:val="en-GB"/>
              </w:rPr>
              <w:t>Bangla</w:t>
            </w:r>
            <w:r w:rsidRPr="007575CF">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94545A" w:rsidRPr="007575CF" w14:paraId="04372048"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32CF26B7" w14:textId="77777777" w:rsidR="0094545A" w:rsidRPr="007575CF" w:rsidRDefault="0094545A" w:rsidP="00F72C33">
            <w:pPr>
              <w:rPr>
                <w:b/>
                <w:color w:val="000000"/>
              </w:rPr>
            </w:pPr>
          </w:p>
        </w:tc>
        <w:tc>
          <w:tcPr>
            <w:tcW w:w="749" w:type="dxa"/>
            <w:tcBorders>
              <w:top w:val="nil"/>
              <w:left w:val="nil"/>
              <w:bottom w:val="nil"/>
              <w:right w:val="nil"/>
            </w:tcBorders>
          </w:tcPr>
          <w:p w14:paraId="500CFDB1" w14:textId="77777777" w:rsidR="0094545A" w:rsidRPr="007575CF" w:rsidRDefault="0094545A" w:rsidP="00F72C33">
            <w:pPr>
              <w:rPr>
                <w:rFonts w:ascii="Cambria Math" w:hAnsi="Cambria Math"/>
              </w:rPr>
            </w:pPr>
            <w:r w:rsidRPr="007575CF">
              <w:rPr>
                <w:rFonts w:ascii="Cambria Math" w:hAnsi="Cambria Math"/>
              </w:rPr>
              <w:t>5.2</w:t>
            </w:r>
          </w:p>
        </w:tc>
        <w:tc>
          <w:tcPr>
            <w:tcW w:w="6178" w:type="dxa"/>
            <w:gridSpan w:val="2"/>
            <w:tcBorders>
              <w:top w:val="nil"/>
              <w:left w:val="nil"/>
              <w:bottom w:val="nil"/>
              <w:right w:val="nil"/>
            </w:tcBorders>
          </w:tcPr>
          <w:p w14:paraId="1D6D4685"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The Supplier shall bear all costs of translation to the governing language and all risks of the accuracy of such translation.</w:t>
            </w:r>
          </w:p>
        </w:tc>
      </w:tr>
      <w:tr w:rsidR="0094545A" w:rsidRPr="007575CF" w14:paraId="51BBF59B"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51DE13F7" w14:textId="77777777" w:rsidR="0094545A" w:rsidRPr="007575CF" w:rsidRDefault="0094545A" w:rsidP="00F72C33">
            <w:pPr>
              <w:pStyle w:val="Heading3"/>
              <w:outlineLvl w:val="2"/>
              <w:rPr>
                <w:rFonts w:ascii="Cambria Math" w:hAnsi="Cambria Math"/>
              </w:rPr>
            </w:pPr>
            <w:bookmarkStart w:id="492" w:name="_Toc132720721"/>
            <w:bookmarkStart w:id="493" w:name="_Toc227576311"/>
            <w:r w:rsidRPr="007575CF">
              <w:rPr>
                <w:rFonts w:ascii="Cambria Math" w:hAnsi="Cambria Math"/>
                <w:b/>
              </w:rPr>
              <w:t>6. Corrupt, Fraudulent, Collusive, Coercive or Obstructive Practices</w:t>
            </w:r>
            <w:bookmarkEnd w:id="492"/>
            <w:bookmarkEnd w:id="493"/>
          </w:p>
        </w:tc>
        <w:tc>
          <w:tcPr>
            <w:tcW w:w="749" w:type="dxa"/>
            <w:tcBorders>
              <w:top w:val="nil"/>
              <w:left w:val="nil"/>
              <w:bottom w:val="nil"/>
              <w:right w:val="nil"/>
            </w:tcBorders>
          </w:tcPr>
          <w:p w14:paraId="4FB0D235" w14:textId="77777777" w:rsidR="0094545A" w:rsidRPr="007575CF" w:rsidRDefault="0094545A" w:rsidP="00F72C33">
            <w:pPr>
              <w:rPr>
                <w:rFonts w:ascii="Cambria Math" w:hAnsi="Cambria Math"/>
              </w:rPr>
            </w:pPr>
            <w:r w:rsidRPr="007575CF">
              <w:rPr>
                <w:rFonts w:ascii="Cambria Math" w:hAnsi="Cambria Math"/>
              </w:rPr>
              <w:t>6.1</w:t>
            </w:r>
          </w:p>
        </w:tc>
        <w:tc>
          <w:tcPr>
            <w:tcW w:w="6178" w:type="dxa"/>
            <w:gridSpan w:val="2"/>
            <w:tcBorders>
              <w:top w:val="nil"/>
              <w:left w:val="nil"/>
              <w:bottom w:val="nil"/>
              <w:right w:val="nil"/>
            </w:tcBorders>
          </w:tcPr>
          <w:p w14:paraId="4D7D0F2C" w14:textId="77777777" w:rsidR="0094545A" w:rsidRPr="007575CF" w:rsidRDefault="0094545A" w:rsidP="00F72C33">
            <w:pPr>
              <w:tabs>
                <w:tab w:val="num" w:pos="817"/>
              </w:tabs>
              <w:spacing w:before="80"/>
              <w:jc w:val="both"/>
              <w:rPr>
                <w:rFonts w:ascii="Times New Roman" w:eastAsia="Times New Roman" w:hAnsi="Times New Roman" w:cs="Times New Roman"/>
                <w:spacing w:val="-4"/>
                <w:kern w:val="0"/>
                <w:sz w:val="24"/>
                <w:szCs w:val="20"/>
                <w14:ligatures w14:val="none"/>
              </w:rPr>
            </w:pPr>
            <w:r w:rsidRPr="007575CF">
              <w:rPr>
                <w:rFonts w:ascii="Cambria Math" w:eastAsia="Times New Roman" w:hAnsi="Cambria Math" w:cs="Arial"/>
                <w:color w:val="000000"/>
                <w:spacing w:val="-4"/>
                <w:kern w:val="0"/>
                <w14:ligatures w14:val="none"/>
              </w:rPr>
              <w:t>The Government, and the Development Partner, if applicable, requires that the Procuring Entity as well as the Tenderers and Suppliers (including manufacturers, sub-contractors, agents, personnel, consultants, and service providers) shall observe the highest standard of ethics during implementation of procurement proceedings and the execution of Contracts under public funds.</w:t>
            </w:r>
          </w:p>
        </w:tc>
      </w:tr>
      <w:tr w:rsidR="0094545A" w:rsidRPr="007575CF" w14:paraId="6DCBF7B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32CA275B"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1054A50E" w14:textId="77777777" w:rsidR="0094545A" w:rsidRPr="007575CF" w:rsidRDefault="0094545A" w:rsidP="00F72C33">
            <w:pPr>
              <w:rPr>
                <w:rFonts w:ascii="Cambria Math" w:hAnsi="Cambria Math"/>
              </w:rPr>
            </w:pPr>
            <w:r w:rsidRPr="007575CF">
              <w:rPr>
                <w:rFonts w:ascii="Cambria Math" w:hAnsi="Cambria Math"/>
              </w:rPr>
              <w:t>6.2</w:t>
            </w:r>
          </w:p>
        </w:tc>
        <w:tc>
          <w:tcPr>
            <w:tcW w:w="6178" w:type="dxa"/>
            <w:gridSpan w:val="2"/>
            <w:tcBorders>
              <w:top w:val="nil"/>
              <w:left w:val="nil"/>
              <w:bottom w:val="nil"/>
              <w:right w:val="nil"/>
            </w:tcBorders>
          </w:tcPr>
          <w:p w14:paraId="1A4CB925" w14:textId="77777777" w:rsidR="0094545A" w:rsidRPr="007575CF" w:rsidRDefault="0094545A" w:rsidP="00F72C33">
            <w:pPr>
              <w:spacing w:before="60" w:after="6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For the purpose of GCC Sub Clause 6.2 the terms set forth below as follows– </w:t>
            </w:r>
          </w:p>
          <w:p w14:paraId="0C67769E" w14:textId="77777777" w:rsidR="0094545A" w:rsidRPr="007575CF" w:rsidRDefault="0094545A" w:rsidP="00F72C33">
            <w:pPr>
              <w:numPr>
                <w:ilvl w:val="0"/>
                <w:numId w:val="47"/>
              </w:numPr>
              <w:tabs>
                <w:tab w:val="left" w:pos="610"/>
              </w:tabs>
              <w:spacing w:before="80"/>
              <w:contextualSpacing/>
              <w:jc w:val="both"/>
              <w:rPr>
                <w:rFonts w:ascii="Cambria Math" w:eastAsia="Times New Roman" w:hAnsi="Cambria Math" w:cs="Arial"/>
                <w:color w:val="000000" w:themeColor="text1"/>
                <w:spacing w:val="-4"/>
                <w:lang w:val="en-GB"/>
              </w:rPr>
            </w:pPr>
            <w:r w:rsidRPr="007575CF">
              <w:rPr>
                <w:rFonts w:ascii="Cambria Math" w:hAnsi="Cambria Math"/>
                <w:b/>
                <w:color w:val="000000" w:themeColor="text1"/>
              </w:rPr>
              <w:t>“Corrupt practice”</w:t>
            </w:r>
            <w:r w:rsidRPr="007575CF">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of any other public or private authority, with the intent to influence any act, decision, or procedure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in the course of the procurement process or contract execution, or the acceptance or solicitation of such by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It shall also include any involvement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 in corrupt, fraudulent, collusive, coercive, or obstructive practices as mentioned in this Rule</w:t>
            </w:r>
            <w:r w:rsidRPr="007575CF">
              <w:rPr>
                <w:rFonts w:ascii="Cambria Math" w:eastAsia="Times New Roman" w:hAnsi="Cambria Math" w:cs="Arial"/>
                <w:color w:val="000000" w:themeColor="text1"/>
                <w:spacing w:val="-4"/>
                <w:lang w:val="en-GB"/>
              </w:rPr>
              <w:t>;</w:t>
            </w:r>
          </w:p>
          <w:p w14:paraId="783E4B62" w14:textId="77777777" w:rsidR="0094545A" w:rsidRPr="007575CF" w:rsidRDefault="0094545A" w:rsidP="00F72C33">
            <w:pPr>
              <w:tabs>
                <w:tab w:val="left" w:pos="610"/>
              </w:tabs>
              <w:spacing w:before="80"/>
              <w:ind w:left="1296"/>
              <w:contextualSpacing/>
              <w:jc w:val="both"/>
              <w:rPr>
                <w:rFonts w:ascii="Cambria Math" w:eastAsia="Times New Roman" w:hAnsi="Cambria Math" w:cs="Arial"/>
                <w:color w:val="000000" w:themeColor="text1"/>
                <w:spacing w:val="-4"/>
                <w:lang w:val="en-GB"/>
              </w:rPr>
            </w:pPr>
          </w:p>
          <w:p w14:paraId="08DEF374" w14:textId="77777777" w:rsidR="0094545A" w:rsidRPr="007575CF" w:rsidRDefault="0094545A" w:rsidP="00F72C33">
            <w:pPr>
              <w:numPr>
                <w:ilvl w:val="0"/>
                <w:numId w:val="47"/>
              </w:numPr>
              <w:contextualSpacing/>
              <w:jc w:val="both"/>
              <w:rPr>
                <w:rFonts w:ascii="Cambria Math" w:hAnsi="Cambria Math"/>
                <w:bCs/>
                <w:color w:val="000000" w:themeColor="text1"/>
              </w:rPr>
            </w:pPr>
            <w:r w:rsidRPr="007575CF">
              <w:rPr>
                <w:rFonts w:ascii="Cambria Math" w:hAnsi="Cambria Math"/>
                <w:b/>
                <w:color w:val="000000" w:themeColor="text1"/>
              </w:rPr>
              <w:t>“Fraudulent practice”</w:t>
            </w:r>
            <w:r w:rsidRPr="007575CF">
              <w:rPr>
                <w:rFonts w:ascii="Cambria Math" w:hAnsi="Cambria Math"/>
                <w:bCs/>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p>
          <w:p w14:paraId="6C2E5E90" w14:textId="77777777" w:rsidR="0094545A" w:rsidRPr="007575CF" w:rsidRDefault="0094545A" w:rsidP="00F72C33">
            <w:pPr>
              <w:tabs>
                <w:tab w:val="left" w:pos="610"/>
              </w:tabs>
              <w:spacing w:before="80"/>
              <w:ind w:left="1296"/>
              <w:contextualSpacing/>
              <w:jc w:val="both"/>
              <w:rPr>
                <w:rFonts w:ascii="Cambria Math" w:eastAsia="Times New Roman" w:hAnsi="Cambria Math" w:cs="Arial"/>
                <w:color w:val="000000" w:themeColor="text1"/>
                <w:spacing w:val="-4"/>
                <w:lang w:val="en-GB"/>
              </w:rPr>
            </w:pPr>
          </w:p>
          <w:p w14:paraId="49EEA7B5" w14:textId="77777777" w:rsidR="0094545A" w:rsidRPr="007575CF" w:rsidRDefault="0094545A" w:rsidP="00F72C33">
            <w:pPr>
              <w:numPr>
                <w:ilvl w:val="0"/>
                <w:numId w:val="47"/>
              </w:numPr>
              <w:contextualSpacing/>
              <w:jc w:val="both"/>
              <w:rPr>
                <w:rFonts w:ascii="Cambria Math" w:hAnsi="Cambria Math" w:cs="Arial"/>
                <w:bCs/>
              </w:rPr>
            </w:pPr>
            <w:r w:rsidRPr="007575CF">
              <w:rPr>
                <w:rFonts w:ascii="Cambria Math" w:hAnsi="Cambria Math" w:cs="Arial"/>
                <w:b/>
              </w:rPr>
              <w:t xml:space="preserve"> “Collusive practice”</w:t>
            </w:r>
            <w:r w:rsidRPr="007575CF">
              <w:rPr>
                <w:rFonts w:ascii="Cambria Math" w:hAnsi="Cambria Math" w:cs="Arial"/>
                <w:bCs/>
              </w:rPr>
              <w:t xml:space="preserv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63A4AC15" w14:textId="77777777" w:rsidR="0094545A" w:rsidRPr="007575CF" w:rsidRDefault="0094545A" w:rsidP="00F72C33">
            <w:pPr>
              <w:widowControl w:val="0"/>
              <w:tabs>
                <w:tab w:val="left" w:pos="1062"/>
              </w:tabs>
              <w:adjustRightInd w:val="0"/>
              <w:spacing w:before="120" w:after="120"/>
              <w:ind w:left="1296"/>
              <w:jc w:val="both"/>
              <w:rPr>
                <w:rFonts w:ascii="Cambria Math" w:hAnsi="Cambria Math" w:cs="Arial"/>
              </w:rPr>
            </w:pPr>
          </w:p>
          <w:p w14:paraId="3F6A9FF5" w14:textId="77777777" w:rsidR="0094545A" w:rsidRPr="007575CF" w:rsidRDefault="0094545A" w:rsidP="00F72C33">
            <w:pPr>
              <w:widowControl w:val="0"/>
              <w:numPr>
                <w:ilvl w:val="0"/>
                <w:numId w:val="47"/>
              </w:numPr>
              <w:tabs>
                <w:tab w:val="clear" w:pos="1296"/>
                <w:tab w:val="left" w:pos="1306"/>
              </w:tabs>
              <w:adjustRightInd w:val="0"/>
              <w:spacing w:before="120" w:after="120"/>
              <w:jc w:val="both"/>
              <w:rPr>
                <w:rFonts w:ascii="Cambria Math" w:hAnsi="Cambria Math" w:cs="Arial"/>
                <w:lang w:val="en-GB"/>
              </w:rPr>
            </w:pPr>
            <w:r w:rsidRPr="007575CF">
              <w:rPr>
                <w:rFonts w:ascii="Cambria Math" w:hAnsi="Cambria Math" w:cs="Arial"/>
                <w:b/>
              </w:rPr>
              <w:t>“Coercive practice”</w:t>
            </w:r>
            <w:r w:rsidRPr="007575CF">
              <w:rPr>
                <w:rFonts w:ascii="Cambria Math" w:hAnsi="Cambria Math" w:cs="Arial"/>
                <w:b/>
              </w:rPr>
              <w:fldChar w:fldCharType="begin"/>
            </w:r>
            <w:r w:rsidRPr="007575CF">
              <w:rPr>
                <w:rFonts w:ascii="Cambria Math" w:hAnsi="Cambria Math"/>
                <w:b/>
              </w:rPr>
              <w:instrText xml:space="preserve"> XE "</w:instrText>
            </w:r>
            <w:r w:rsidRPr="007575CF">
              <w:rPr>
                <w:rFonts w:ascii="Cambria Math" w:hAnsi="Cambria Math" w:cs="Arial"/>
                <w:b/>
              </w:rPr>
              <w:instrText>coercive practice</w:instrText>
            </w:r>
            <w:r w:rsidRPr="007575CF">
              <w:rPr>
                <w:rFonts w:ascii="Cambria Math" w:hAnsi="Cambria Math"/>
                <w:b/>
              </w:rPr>
              <w:instrText xml:space="preserve">" \i </w:instrText>
            </w:r>
            <w:r w:rsidRPr="007575CF">
              <w:rPr>
                <w:rFonts w:ascii="Cambria Math" w:hAnsi="Cambria Math" w:cs="Arial"/>
                <w:b/>
              </w:rPr>
              <w:fldChar w:fldCharType="end"/>
            </w:r>
            <w:r w:rsidRPr="007575CF">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78875D48" w14:textId="77777777" w:rsidR="0094545A" w:rsidRPr="007575CF" w:rsidRDefault="0094545A" w:rsidP="00F72C33">
            <w:pPr>
              <w:spacing w:before="60" w:after="60"/>
              <w:jc w:val="both"/>
              <w:rPr>
                <w:rFonts w:ascii="Cambria Math" w:eastAsia="Times New Roman" w:hAnsi="Cambria Math" w:cs="Arial"/>
                <w:color w:val="00B050"/>
                <w:spacing w:val="-4"/>
                <w:kern w:val="0"/>
                <w:lang w:val="en-GB"/>
                <w14:ligatures w14:val="none"/>
              </w:rPr>
            </w:pPr>
          </w:p>
          <w:p w14:paraId="7C1286D8" w14:textId="77777777" w:rsidR="0094545A" w:rsidRPr="007575CF" w:rsidRDefault="0094545A" w:rsidP="00F72C33">
            <w:pPr>
              <w:numPr>
                <w:ilvl w:val="0"/>
                <w:numId w:val="47"/>
              </w:numPr>
              <w:spacing w:before="60" w:after="60"/>
              <w:jc w:val="both"/>
              <w:rPr>
                <w:rFonts w:ascii="Cambria Math" w:eastAsia="Times New Roman" w:hAnsi="Cambria Math" w:cs="Arial"/>
                <w:color w:val="000000"/>
                <w:spacing w:val="-4"/>
                <w:kern w:val="0"/>
                <w:sz w:val="24"/>
                <w:szCs w:val="20"/>
                <w:lang w:val="en-GB"/>
                <w14:ligatures w14:val="none"/>
              </w:rPr>
            </w:pPr>
            <w:r w:rsidRPr="007575CF">
              <w:rPr>
                <w:rFonts w:ascii="Cambria Math" w:eastAsia="Times New Roman" w:hAnsi="Cambria Math" w:cs="Times New Roman"/>
                <w:b/>
                <w:color w:val="000000" w:themeColor="text1"/>
                <w:spacing w:val="-4"/>
                <w:kern w:val="0"/>
                <w14:ligatures w14:val="none"/>
              </w:rPr>
              <w:t>“Obstructive practice”</w:t>
            </w:r>
            <w:r w:rsidRPr="007575CF">
              <w:rPr>
                <w:rFonts w:ascii="Cambria Math" w:eastAsia="Times New Roman" w:hAnsi="Cambria Math" w:cs="Times New Roman"/>
                <w:color w:val="000000" w:themeColor="text1"/>
                <w:spacing w:val="-4"/>
                <w:kern w:val="0"/>
                <w14:ligatures w14:val="none"/>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7575CF">
              <w:rPr>
                <w:rFonts w:ascii="Cambria Math" w:eastAsia="Times New Roman" w:hAnsi="Cambria Math" w:cs="Times New Roman"/>
                <w:iCs/>
                <w:color w:val="000000" w:themeColor="text1"/>
                <w:spacing w:val="-4"/>
                <w:kern w:val="0"/>
                <w14:ligatures w14:val="none"/>
              </w:rPr>
              <w:t>Bangladesh Public Procurement Authority Act, 2023</w:t>
            </w:r>
            <w:r w:rsidRPr="007575CF">
              <w:rPr>
                <w:rFonts w:ascii="Cambria Math" w:eastAsia="Times New Roman" w:hAnsi="Cambria Math" w:cs="Times New Roman"/>
                <w:i/>
                <w:color w:val="000000" w:themeColor="text1"/>
                <w:spacing w:val="-4"/>
                <w:kern w:val="0"/>
                <w14:ligatures w14:val="none"/>
              </w:rPr>
              <w:t>.</w:t>
            </w:r>
          </w:p>
        </w:tc>
      </w:tr>
      <w:tr w:rsidR="0094545A" w:rsidRPr="007575CF" w14:paraId="1A2B05E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44EA1871"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63B88A7B" w14:textId="77777777" w:rsidR="0094545A" w:rsidRPr="007575CF" w:rsidRDefault="0094545A" w:rsidP="00F72C33">
            <w:pPr>
              <w:rPr>
                <w:rFonts w:ascii="Cambria Math" w:hAnsi="Cambria Math"/>
              </w:rPr>
            </w:pPr>
            <w:r w:rsidRPr="007575CF">
              <w:rPr>
                <w:rFonts w:ascii="Cambria Math" w:hAnsi="Cambria Math"/>
              </w:rPr>
              <w:t>6.3</w:t>
            </w:r>
          </w:p>
        </w:tc>
        <w:tc>
          <w:tcPr>
            <w:tcW w:w="6178" w:type="dxa"/>
            <w:gridSpan w:val="2"/>
            <w:tcBorders>
              <w:top w:val="nil"/>
              <w:left w:val="nil"/>
              <w:bottom w:val="nil"/>
              <w:right w:val="nil"/>
            </w:tcBorders>
          </w:tcPr>
          <w:p w14:paraId="39A56BF2" w14:textId="77777777" w:rsidR="0094545A" w:rsidRPr="007575CF" w:rsidRDefault="0094545A" w:rsidP="00F72C33">
            <w:pPr>
              <w:spacing w:before="60" w:after="60"/>
              <w:jc w:val="both"/>
              <w:rPr>
                <w:rFonts w:ascii="Cambria Math" w:eastAsia="Times New Roman" w:hAnsi="Cambria Math" w:cs="Arial"/>
                <w:spacing w:val="-4"/>
                <w:kern w:val="0"/>
                <w:sz w:val="21"/>
                <w:szCs w:val="21"/>
                <w:lang w:val="en-GB"/>
                <w14:ligatures w14:val="none"/>
              </w:rPr>
            </w:pPr>
            <w:r w:rsidRPr="007575CF">
              <w:rPr>
                <w:rFonts w:ascii="Cambria Math" w:eastAsia="Times New Roman" w:hAnsi="Cambria Math" w:cs="Arial"/>
                <w:spacing w:val="-4"/>
                <w:kern w:val="0"/>
                <w:lang w:val="en-GB"/>
                <w14:ligatures w14:val="none"/>
              </w:rPr>
              <w:t>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42 shall apply as if such expulsion had been made under Sub-Clause 42.1 (Termination for Default).</w:t>
            </w:r>
          </w:p>
        </w:tc>
      </w:tr>
      <w:tr w:rsidR="0094545A" w:rsidRPr="007575CF" w14:paraId="590FCF3A"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7F8DFA01"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04BCF413" w14:textId="77777777" w:rsidR="0094545A" w:rsidRPr="007575CF" w:rsidRDefault="0094545A" w:rsidP="00F72C33">
            <w:pPr>
              <w:rPr>
                <w:rFonts w:ascii="Cambria Math" w:hAnsi="Cambria Math"/>
              </w:rPr>
            </w:pPr>
            <w:r w:rsidRPr="007575CF">
              <w:rPr>
                <w:rFonts w:ascii="Cambria Math" w:hAnsi="Cambria Math"/>
              </w:rPr>
              <w:t>6.4</w:t>
            </w:r>
          </w:p>
        </w:tc>
        <w:tc>
          <w:tcPr>
            <w:tcW w:w="6178" w:type="dxa"/>
            <w:gridSpan w:val="2"/>
            <w:tcBorders>
              <w:top w:val="nil"/>
              <w:left w:val="nil"/>
              <w:bottom w:val="nil"/>
              <w:right w:val="nil"/>
            </w:tcBorders>
          </w:tcPr>
          <w:p w14:paraId="5FEC2C2E"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SimSun" w:hAnsi="Cambria Math" w:cs="Arial"/>
                <w:spacing w:val="-4"/>
                <w:kern w:val="0"/>
                <w:lang w:val="en-GB" w:eastAsia="zh-CN"/>
                <w14:ligatures w14:val="none"/>
              </w:rPr>
              <w:t xml:space="preserve">If </w:t>
            </w:r>
            <w:r w:rsidRPr="007575CF">
              <w:rPr>
                <w:rFonts w:ascii="Cambria Math" w:eastAsia="Times New Roman" w:hAnsi="Cambria Math" w:cs="Arial"/>
                <w:spacing w:val="-4"/>
                <w:kern w:val="0"/>
                <w:lang w:val="en-GB"/>
                <w14:ligatures w14:val="none"/>
              </w:rPr>
              <w:t xml:space="preserve">corrupt, fraudulent, collusive, coercive or obstructive practice of any kind, </w:t>
            </w:r>
            <w:r w:rsidRPr="007575CF">
              <w:rPr>
                <w:rFonts w:ascii="Cambria Math" w:eastAsia="SimSun" w:hAnsi="Cambria Math" w:cs="Arial"/>
                <w:spacing w:val="-4"/>
                <w:kern w:val="0"/>
                <w:lang w:val="en-GB" w:eastAsia="zh-CN"/>
                <w14:ligatures w14:val="none"/>
              </w:rPr>
              <w:t>determined by the Procuring Entity or the Development Partner (if applicable)</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spacing w:val="-4"/>
                <w:kern w:val="0"/>
                <w:lang w:val="en-GB" w:eastAsia="zh-CN"/>
                <w14:ligatures w14:val="none"/>
              </w:rPr>
              <w:t>against the Supplier alleged to have carried out such practices, the Procuring Entity and/or the Development Partner shall;</w:t>
            </w:r>
          </w:p>
          <w:p w14:paraId="0267D228" w14:textId="77777777" w:rsidR="0094545A" w:rsidRPr="007575CF" w:rsidRDefault="0094545A" w:rsidP="00F72C33">
            <w:pPr>
              <w:numPr>
                <w:ilvl w:val="1"/>
                <w:numId w:val="48"/>
              </w:numPr>
              <w:tabs>
                <w:tab w:val="num" w:pos="1062"/>
              </w:tabs>
              <w:ind w:left="1062" w:hanging="45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exclude the Supplier from further participation in the particular Procurement proceeding; or</w:t>
            </w:r>
          </w:p>
          <w:p w14:paraId="63F5FC28" w14:textId="77777777" w:rsidR="0094545A" w:rsidRPr="007575CF" w:rsidRDefault="0094545A" w:rsidP="00F72C33">
            <w:pPr>
              <w:numPr>
                <w:ilvl w:val="1"/>
                <w:numId w:val="48"/>
              </w:numPr>
              <w:tabs>
                <w:tab w:val="num" w:pos="1062"/>
              </w:tabs>
              <w:spacing w:before="120" w:after="120"/>
              <w:ind w:left="1062" w:hanging="45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declare, at its discretion, the Supplier to be ineligible to participate in further Procurement proceedings, either indefinitely or for a specific period of time.</w:t>
            </w:r>
          </w:p>
          <w:p w14:paraId="6ED76A24" w14:textId="77777777" w:rsidR="0094545A" w:rsidRPr="007575CF" w:rsidRDefault="0094545A" w:rsidP="00F72C33">
            <w:pPr>
              <w:numPr>
                <w:ilvl w:val="1"/>
                <w:numId w:val="48"/>
              </w:numPr>
              <w:tabs>
                <w:tab w:val="num" w:pos="1062"/>
              </w:tabs>
              <w:spacing w:before="120" w:after="120"/>
              <w:ind w:left="1062" w:hanging="45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PE can debar the Supplier for a period up to 2 (two) years for the procurement of all procuring entities due to termination of contract on the ground of fundamental breach of contract.</w:t>
            </w:r>
          </w:p>
        </w:tc>
      </w:tr>
      <w:tr w:rsidR="0094545A" w:rsidRPr="007575CF" w14:paraId="4048AB7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1"/>
        </w:trPr>
        <w:tc>
          <w:tcPr>
            <w:tcW w:w="2423" w:type="dxa"/>
            <w:gridSpan w:val="2"/>
            <w:vMerge/>
            <w:tcBorders>
              <w:top w:val="nil"/>
              <w:left w:val="nil"/>
              <w:bottom w:val="nil"/>
              <w:right w:val="nil"/>
            </w:tcBorders>
          </w:tcPr>
          <w:p w14:paraId="4E8DD07E"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3184453F" w14:textId="77777777" w:rsidR="0094545A" w:rsidRPr="007575CF" w:rsidRDefault="0094545A" w:rsidP="00F72C33">
            <w:pPr>
              <w:rPr>
                <w:rFonts w:ascii="Cambria Math" w:hAnsi="Cambria Math"/>
              </w:rPr>
            </w:pPr>
            <w:r w:rsidRPr="007575CF">
              <w:rPr>
                <w:rFonts w:ascii="Cambria Math" w:hAnsi="Cambria Math"/>
              </w:rPr>
              <w:t>6.5</w:t>
            </w:r>
          </w:p>
        </w:tc>
        <w:tc>
          <w:tcPr>
            <w:tcW w:w="6178" w:type="dxa"/>
            <w:gridSpan w:val="2"/>
            <w:tcBorders>
              <w:top w:val="nil"/>
              <w:left w:val="nil"/>
              <w:bottom w:val="nil"/>
              <w:right w:val="nil"/>
            </w:tcBorders>
          </w:tcPr>
          <w:p w14:paraId="3A6142B3"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SimSun" w:hAnsi="Cambria Math" w:cs="Arial"/>
                <w:kern w:val="0"/>
                <w:lang w:val="en-GB" w:eastAsia="zh-CN"/>
                <w14:ligatures w14:val="none"/>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94545A" w:rsidRPr="007575CF" w14:paraId="05DB2D74"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22"/>
        </w:trPr>
        <w:tc>
          <w:tcPr>
            <w:tcW w:w="2423" w:type="dxa"/>
            <w:gridSpan w:val="2"/>
            <w:vMerge/>
            <w:tcBorders>
              <w:top w:val="nil"/>
              <w:left w:val="nil"/>
              <w:bottom w:val="nil"/>
              <w:right w:val="nil"/>
            </w:tcBorders>
          </w:tcPr>
          <w:p w14:paraId="3EE5BC6F"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0E7AB283" w14:textId="77777777" w:rsidR="0094545A" w:rsidRPr="007575CF" w:rsidRDefault="0094545A" w:rsidP="00F72C33">
            <w:pPr>
              <w:rPr>
                <w:rFonts w:ascii="Cambria Math" w:hAnsi="Cambria Math"/>
              </w:rPr>
            </w:pPr>
            <w:r w:rsidRPr="007575CF">
              <w:rPr>
                <w:rFonts w:ascii="Cambria Math" w:hAnsi="Cambria Math"/>
              </w:rPr>
              <w:t>6.6</w:t>
            </w:r>
          </w:p>
        </w:tc>
        <w:tc>
          <w:tcPr>
            <w:tcW w:w="6178" w:type="dxa"/>
            <w:gridSpan w:val="2"/>
            <w:tcBorders>
              <w:top w:val="nil"/>
              <w:left w:val="nil"/>
              <w:bottom w:val="nil"/>
              <w:right w:val="nil"/>
            </w:tcBorders>
          </w:tcPr>
          <w:p w14:paraId="141F0A4F" w14:textId="77777777" w:rsidR="0094545A" w:rsidRPr="007575CF" w:rsidRDefault="0094545A" w:rsidP="00F72C33">
            <w:pPr>
              <w:spacing w:before="120" w:after="120"/>
              <w:jc w:val="both"/>
              <w:rPr>
                <w:rFonts w:ascii="Cambria Math" w:eastAsia="SimSun" w:hAnsi="Cambria Math" w:cs="Arial"/>
                <w:spacing w:val="-4"/>
                <w:kern w:val="0"/>
                <w:lang w:val="en-GB" w:eastAsia="zh-CN"/>
                <w14:ligatures w14:val="none"/>
              </w:rPr>
            </w:pPr>
            <w:r w:rsidRPr="007575CF">
              <w:rPr>
                <w:rFonts w:ascii="Cambria Math" w:eastAsia="Times New Roman" w:hAnsi="Cambria Math" w:cs="Arial"/>
                <w:kern w:val="0"/>
                <w:lang w:val="en-GB"/>
                <w14:ligatures w14:val="none"/>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94545A" w:rsidRPr="007575CF" w14:paraId="687C6CA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446B69D2" w14:textId="77777777" w:rsidR="0094545A" w:rsidRPr="007575CF" w:rsidRDefault="0094545A" w:rsidP="00F72C33">
            <w:pPr>
              <w:pStyle w:val="Heading3"/>
              <w:outlineLvl w:val="2"/>
              <w:rPr>
                <w:rFonts w:ascii="Cambria Math" w:hAnsi="Cambria Math"/>
                <w:b/>
                <w:color w:val="000000"/>
              </w:rPr>
            </w:pPr>
            <w:bookmarkStart w:id="494" w:name="_Toc49504262"/>
            <w:bookmarkStart w:id="495" w:name="_Toc49504695"/>
            <w:bookmarkStart w:id="496" w:name="_Toc49504813"/>
            <w:bookmarkStart w:id="497" w:name="_Toc49569833"/>
            <w:bookmarkStart w:id="498" w:name="_Toc49591395"/>
            <w:bookmarkStart w:id="499" w:name="_Toc49591743"/>
            <w:bookmarkStart w:id="500" w:name="_Toc421454283"/>
            <w:bookmarkStart w:id="501" w:name="_Toc227576312"/>
            <w:r w:rsidRPr="007575CF">
              <w:rPr>
                <w:rFonts w:ascii="Cambria Math" w:hAnsi="Cambria Math"/>
                <w:b/>
              </w:rPr>
              <w:t xml:space="preserve">7. Documents Forming the Contract and </w:t>
            </w:r>
            <w:bookmarkEnd w:id="494"/>
            <w:bookmarkEnd w:id="495"/>
            <w:bookmarkEnd w:id="496"/>
            <w:bookmarkEnd w:id="497"/>
            <w:bookmarkEnd w:id="498"/>
            <w:bookmarkEnd w:id="499"/>
            <w:r w:rsidRPr="007575CF">
              <w:rPr>
                <w:rFonts w:ascii="Cambria Math" w:hAnsi="Cambria Math"/>
                <w:b/>
              </w:rPr>
              <w:t>Priority of Documents</w:t>
            </w:r>
            <w:bookmarkEnd w:id="500"/>
            <w:bookmarkEnd w:id="501"/>
          </w:p>
        </w:tc>
        <w:tc>
          <w:tcPr>
            <w:tcW w:w="749" w:type="dxa"/>
            <w:tcBorders>
              <w:top w:val="nil"/>
              <w:left w:val="nil"/>
              <w:bottom w:val="nil"/>
              <w:right w:val="nil"/>
            </w:tcBorders>
          </w:tcPr>
          <w:p w14:paraId="67C77D58" w14:textId="77777777" w:rsidR="0094545A" w:rsidRPr="007575CF" w:rsidRDefault="0094545A" w:rsidP="00F72C33">
            <w:pPr>
              <w:rPr>
                <w:rFonts w:ascii="Cambria Math" w:hAnsi="Cambria Math"/>
              </w:rPr>
            </w:pPr>
            <w:r w:rsidRPr="007575CF">
              <w:rPr>
                <w:rFonts w:ascii="Cambria Math" w:hAnsi="Cambria Math"/>
              </w:rPr>
              <w:t>7.1</w:t>
            </w:r>
          </w:p>
        </w:tc>
        <w:tc>
          <w:tcPr>
            <w:tcW w:w="6178" w:type="dxa"/>
            <w:gridSpan w:val="2"/>
            <w:tcBorders>
              <w:top w:val="nil"/>
              <w:left w:val="nil"/>
              <w:bottom w:val="nil"/>
              <w:right w:val="nil"/>
            </w:tcBorders>
          </w:tcPr>
          <w:p w14:paraId="6B2093EC" w14:textId="77777777" w:rsidR="0094545A" w:rsidRPr="007575CF" w:rsidRDefault="0094545A" w:rsidP="00F72C33">
            <w:pPr>
              <w:spacing w:before="120" w:after="80"/>
              <w:jc w:val="both"/>
              <w:rPr>
                <w:rFonts w:ascii="Cambria Math" w:hAnsi="Cambria Math" w:cs="Arial"/>
                <w:lang w:val="en-GB"/>
              </w:rPr>
            </w:pPr>
            <w:r w:rsidRPr="007575CF">
              <w:rPr>
                <w:rFonts w:ascii="Cambria Math" w:hAnsi="Cambria Math" w:cs="Arial"/>
                <w:lang w:val="en-GB"/>
              </w:rPr>
              <w:t>The following documents forming the Contract shall be in the following order of precedence, namely:</w:t>
            </w:r>
          </w:p>
          <w:p w14:paraId="5BD7C7B5"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signed Contract Agreement;</w:t>
            </w:r>
          </w:p>
          <w:p w14:paraId="00155814"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Notification of Award;</w:t>
            </w:r>
          </w:p>
          <w:p w14:paraId="4DE0AB44"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 xml:space="preserve">The Completed Tender </w:t>
            </w:r>
            <w:r w:rsidRPr="007575CF">
              <w:rPr>
                <w:rFonts w:ascii="Cambria Math" w:hAnsi="Cambria Math" w:cs="Arial"/>
                <w:color w:val="000000"/>
                <w:lang w:val="en-GB"/>
              </w:rPr>
              <w:t>and the Appendices to the Tender</w:t>
            </w:r>
            <w:r w:rsidRPr="007575CF">
              <w:rPr>
                <w:rFonts w:ascii="Cambria Math" w:hAnsi="Cambria Math" w:cs="Arial"/>
                <w:lang w:val="en-GB"/>
              </w:rPr>
              <w:t>;</w:t>
            </w:r>
          </w:p>
          <w:p w14:paraId="3F172BCB"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Particular Conditions of Contract;</w:t>
            </w:r>
          </w:p>
          <w:p w14:paraId="76F7D4EC"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General Conditions of Contract;</w:t>
            </w:r>
          </w:p>
          <w:p w14:paraId="1CB05B32"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Technical Specifications;</w:t>
            </w:r>
          </w:p>
          <w:p w14:paraId="34A75193"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Drawings (if any);</w:t>
            </w:r>
          </w:p>
          <w:p w14:paraId="11F14807"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Priced Schedule and Schedule of Requirements and;</w:t>
            </w:r>
          </w:p>
          <w:p w14:paraId="7064DCED" w14:textId="77777777" w:rsidR="0094545A" w:rsidRPr="007575CF" w:rsidRDefault="0094545A" w:rsidP="00F72C33">
            <w:pPr>
              <w:numPr>
                <w:ilvl w:val="0"/>
                <w:numId w:val="49"/>
              </w:numPr>
              <w:tabs>
                <w:tab w:val="num" w:pos="1030"/>
              </w:tabs>
              <w:spacing w:before="120" w:after="120"/>
              <w:ind w:left="1030" w:hanging="45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 xml:space="preserve">Other Documents including correspondences listed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forming part of the Contract.</w:t>
            </w:r>
          </w:p>
        </w:tc>
      </w:tr>
      <w:tr w:rsidR="0094545A" w:rsidRPr="007575CF" w14:paraId="290A5FF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1"/>
        </w:trPr>
        <w:tc>
          <w:tcPr>
            <w:tcW w:w="2423" w:type="dxa"/>
            <w:gridSpan w:val="2"/>
            <w:vMerge w:val="restart"/>
            <w:tcBorders>
              <w:top w:val="nil"/>
              <w:left w:val="nil"/>
              <w:bottom w:val="nil"/>
              <w:right w:val="nil"/>
            </w:tcBorders>
          </w:tcPr>
          <w:p w14:paraId="08603223" w14:textId="77777777" w:rsidR="0094545A" w:rsidRPr="007575CF" w:rsidRDefault="0094545A" w:rsidP="00F72C33">
            <w:pPr>
              <w:pStyle w:val="Heading3"/>
              <w:outlineLvl w:val="2"/>
              <w:rPr>
                <w:rFonts w:ascii="Cambria Math" w:hAnsi="Cambria Math"/>
                <w:b/>
              </w:rPr>
            </w:pPr>
            <w:r w:rsidRPr="007575CF">
              <w:br w:type="page"/>
            </w:r>
            <w:bookmarkStart w:id="502" w:name="_Toc35418450"/>
            <w:bookmarkStart w:id="503" w:name="_Toc37234120"/>
            <w:bookmarkStart w:id="504" w:name="_Toc50199077"/>
            <w:bookmarkStart w:id="505" w:name="_Toc50259572"/>
            <w:bookmarkStart w:id="506" w:name="_Toc50260547"/>
            <w:bookmarkStart w:id="507" w:name="_Toc50261584"/>
            <w:bookmarkStart w:id="508" w:name="_Toc50262243"/>
            <w:bookmarkStart w:id="509" w:name="_Toc50262917"/>
            <w:bookmarkStart w:id="510" w:name="_Toc50263734"/>
            <w:bookmarkStart w:id="511" w:name="_Toc50264449"/>
            <w:bookmarkStart w:id="512" w:name="_Toc50264614"/>
            <w:bookmarkStart w:id="513" w:name="_Toc50264903"/>
            <w:bookmarkStart w:id="514" w:name="_Toc50267845"/>
            <w:bookmarkStart w:id="515" w:name="_Toc50268378"/>
            <w:bookmarkStart w:id="516" w:name="_Toc50280562"/>
            <w:bookmarkStart w:id="517" w:name="_Toc50280789"/>
            <w:bookmarkStart w:id="518" w:name="_Toc55024087"/>
            <w:bookmarkStart w:id="519" w:name="_Toc132720722"/>
            <w:bookmarkStart w:id="520" w:name="_Toc227576313"/>
            <w:r w:rsidRPr="007575CF">
              <w:rPr>
                <w:rFonts w:ascii="Cambria Math" w:hAnsi="Cambria Math"/>
                <w:b/>
              </w:rPr>
              <w:t xml:space="preserve">8. </w:t>
            </w:r>
            <w:bookmarkStart w:id="521" w:name="_Toc421454284"/>
            <w:r w:rsidRPr="007575CF">
              <w:rPr>
                <w:rFonts w:ascii="Cambria Math" w:hAnsi="Cambria Math"/>
                <w:b/>
              </w:rPr>
              <w:t>Scope of Supply</w:t>
            </w:r>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tc>
        <w:tc>
          <w:tcPr>
            <w:tcW w:w="749" w:type="dxa"/>
            <w:tcBorders>
              <w:top w:val="nil"/>
              <w:left w:val="nil"/>
              <w:bottom w:val="nil"/>
              <w:right w:val="nil"/>
            </w:tcBorders>
          </w:tcPr>
          <w:p w14:paraId="6D700D6D" w14:textId="77777777" w:rsidR="0094545A" w:rsidRPr="007575CF" w:rsidRDefault="0094545A" w:rsidP="00F72C33">
            <w:pPr>
              <w:rPr>
                <w:rFonts w:ascii="Cambria Math" w:hAnsi="Cambria Math"/>
              </w:rPr>
            </w:pPr>
            <w:r w:rsidRPr="007575CF">
              <w:rPr>
                <w:rFonts w:ascii="Cambria Math" w:hAnsi="Cambria Math"/>
              </w:rPr>
              <w:t>8.1</w:t>
            </w:r>
          </w:p>
        </w:tc>
        <w:tc>
          <w:tcPr>
            <w:tcW w:w="6178" w:type="dxa"/>
            <w:gridSpan w:val="2"/>
            <w:tcBorders>
              <w:top w:val="nil"/>
              <w:left w:val="nil"/>
              <w:bottom w:val="nil"/>
              <w:right w:val="nil"/>
            </w:tcBorders>
          </w:tcPr>
          <w:p w14:paraId="7EC00EF2" w14:textId="77777777" w:rsidR="0094545A" w:rsidRPr="007575CF" w:rsidRDefault="0094545A" w:rsidP="00F72C33">
            <w:pPr>
              <w:jc w:val="both"/>
              <w:rPr>
                <w:rFonts w:ascii="Cambria Math" w:eastAsia="Times New Roman" w:hAnsi="Cambria Math" w:cs="Times New Roman"/>
                <w:spacing w:val="-4"/>
                <w:kern w:val="0"/>
                <w:sz w:val="24"/>
                <w:szCs w:val="20"/>
                <w14:ligatures w14:val="none"/>
              </w:rPr>
            </w:pPr>
            <w:r w:rsidRPr="007575CF">
              <w:rPr>
                <w:rFonts w:ascii="Cambria Math" w:eastAsia="Times New Roman" w:hAnsi="Cambria Math" w:cs="Arial"/>
                <w:spacing w:val="-4"/>
                <w:kern w:val="0"/>
                <w:lang w:val="en-GB"/>
                <w14:ligatures w14:val="none"/>
              </w:rPr>
              <w:t xml:space="preserve">Subject to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the Goods to be supplied shall be as specified in </w:t>
            </w:r>
            <w:r w:rsidRPr="007575CF">
              <w:rPr>
                <w:rFonts w:ascii="Cambria Math" w:eastAsia="Times New Roman" w:hAnsi="Cambria Math" w:cs="Arial"/>
                <w:b/>
                <w:spacing w:val="-4"/>
                <w:kern w:val="0"/>
                <w:lang w:val="en-GB"/>
                <w14:ligatures w14:val="none"/>
              </w:rPr>
              <w:t>Section 6: Schedule of Requirements.</w:t>
            </w:r>
          </w:p>
        </w:tc>
      </w:tr>
      <w:tr w:rsidR="0094545A" w:rsidRPr="007575CF" w14:paraId="7717E22C"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0E103890" w14:textId="77777777" w:rsidR="0094545A" w:rsidRPr="007575CF" w:rsidRDefault="0094545A" w:rsidP="00F72C33">
            <w:pPr>
              <w:rPr>
                <w:rFonts w:ascii="Cambria Math" w:hAnsi="Cambria Math"/>
              </w:rPr>
            </w:pPr>
          </w:p>
        </w:tc>
        <w:tc>
          <w:tcPr>
            <w:tcW w:w="749" w:type="dxa"/>
            <w:tcBorders>
              <w:top w:val="nil"/>
              <w:left w:val="nil"/>
              <w:bottom w:val="nil"/>
              <w:right w:val="nil"/>
            </w:tcBorders>
          </w:tcPr>
          <w:p w14:paraId="1F5697C6" w14:textId="77777777" w:rsidR="0094545A" w:rsidRPr="007575CF" w:rsidRDefault="0094545A" w:rsidP="00F72C33">
            <w:pPr>
              <w:rPr>
                <w:rFonts w:ascii="Cambria Math" w:hAnsi="Cambria Math"/>
              </w:rPr>
            </w:pPr>
            <w:r w:rsidRPr="007575CF">
              <w:rPr>
                <w:rFonts w:ascii="Cambria Math" w:hAnsi="Cambria Math"/>
              </w:rPr>
              <w:t>8.2</w:t>
            </w:r>
          </w:p>
        </w:tc>
        <w:tc>
          <w:tcPr>
            <w:tcW w:w="6178" w:type="dxa"/>
            <w:gridSpan w:val="2"/>
            <w:tcBorders>
              <w:top w:val="nil"/>
              <w:left w:val="nil"/>
              <w:bottom w:val="nil"/>
              <w:right w:val="nil"/>
            </w:tcBorders>
          </w:tcPr>
          <w:p w14:paraId="580947E4" w14:textId="77777777" w:rsidR="0094545A" w:rsidRPr="007575CF" w:rsidRDefault="0094545A" w:rsidP="00F72C33">
            <w:pPr>
              <w:spacing w:before="120" w:after="80"/>
              <w:jc w:val="both"/>
            </w:pPr>
            <w:r w:rsidRPr="007575CF">
              <w:rPr>
                <w:rFonts w:ascii="Cambria Math" w:hAnsi="Cambria Math" w:cs="Arial"/>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tc>
      </w:tr>
      <w:tr w:rsidR="0094545A" w:rsidRPr="007575CF" w14:paraId="15A8DC57"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6A4CA4D9" w14:textId="77777777" w:rsidR="0094545A" w:rsidRPr="007575CF" w:rsidRDefault="0094545A" w:rsidP="00F72C33">
            <w:pPr>
              <w:pStyle w:val="Heading3"/>
              <w:outlineLvl w:val="2"/>
              <w:rPr>
                <w:rFonts w:ascii="Cambria Math" w:hAnsi="Cambria Math"/>
                <w:b/>
              </w:rPr>
            </w:pPr>
            <w:bookmarkStart w:id="522" w:name="_Toc227576314"/>
            <w:r w:rsidRPr="007575CF">
              <w:rPr>
                <w:rFonts w:ascii="Cambria Math" w:hAnsi="Cambria Math"/>
                <w:b/>
              </w:rPr>
              <w:t xml:space="preserve">9. </w:t>
            </w:r>
            <w:bookmarkStart w:id="523" w:name="_Toc132720723"/>
            <w:r w:rsidRPr="007575CF">
              <w:rPr>
                <w:rFonts w:ascii="Cambria Math" w:hAnsi="Cambria Math"/>
                <w:b/>
              </w:rPr>
              <w:t>Assignment</w:t>
            </w:r>
            <w:bookmarkEnd w:id="522"/>
            <w:bookmarkEnd w:id="523"/>
          </w:p>
        </w:tc>
        <w:tc>
          <w:tcPr>
            <w:tcW w:w="749" w:type="dxa"/>
            <w:tcBorders>
              <w:top w:val="nil"/>
              <w:left w:val="nil"/>
              <w:bottom w:val="nil"/>
              <w:right w:val="nil"/>
            </w:tcBorders>
          </w:tcPr>
          <w:p w14:paraId="195D0435" w14:textId="77777777" w:rsidR="0094545A" w:rsidRPr="007575CF" w:rsidRDefault="0094545A" w:rsidP="00F72C33">
            <w:pPr>
              <w:rPr>
                <w:rFonts w:ascii="Cambria Math" w:hAnsi="Cambria Math"/>
              </w:rPr>
            </w:pPr>
            <w:r w:rsidRPr="007575CF">
              <w:rPr>
                <w:rFonts w:ascii="Cambria Math" w:hAnsi="Cambria Math"/>
              </w:rPr>
              <w:t>9.1</w:t>
            </w:r>
          </w:p>
        </w:tc>
        <w:tc>
          <w:tcPr>
            <w:tcW w:w="6178" w:type="dxa"/>
            <w:gridSpan w:val="2"/>
            <w:tcBorders>
              <w:top w:val="nil"/>
              <w:left w:val="nil"/>
              <w:bottom w:val="nil"/>
              <w:right w:val="nil"/>
            </w:tcBorders>
          </w:tcPr>
          <w:p w14:paraId="207723E5" w14:textId="77777777" w:rsidR="0094545A" w:rsidRPr="007575CF" w:rsidRDefault="0094545A" w:rsidP="00F72C33">
            <w:pPr>
              <w:jc w:val="both"/>
              <w:rPr>
                <w:rFonts w:ascii="Cambria Math" w:hAnsi="Cambria Math"/>
              </w:rPr>
            </w:pPr>
            <w:r w:rsidRPr="007575CF">
              <w:rPr>
                <w:rFonts w:ascii="Cambria Math" w:hAnsi="Cambria Math" w:cs="Arial"/>
                <w:lang w:val="en-GB"/>
              </w:rPr>
              <w:t>The Supplier shall not assign his rights or obligations under the Contract, in whole or in part, except with the Procuring Entity’s prior written consent.</w:t>
            </w:r>
          </w:p>
        </w:tc>
      </w:tr>
      <w:tr w:rsidR="0094545A" w:rsidRPr="007575CF" w14:paraId="4F661F2F"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0A19A869" w14:textId="77777777" w:rsidR="0094545A" w:rsidRPr="007575CF" w:rsidRDefault="0094545A" w:rsidP="00F72C33">
            <w:pPr>
              <w:pStyle w:val="Heading3"/>
              <w:outlineLvl w:val="2"/>
              <w:rPr>
                <w:rFonts w:ascii="Cambria Math" w:hAnsi="Cambria Math"/>
                <w:b/>
              </w:rPr>
            </w:pPr>
            <w:bookmarkStart w:id="524" w:name="_Toc132720724"/>
            <w:bookmarkStart w:id="525" w:name="_Toc227576315"/>
            <w:r w:rsidRPr="007575CF">
              <w:rPr>
                <w:rFonts w:ascii="Cambria Math" w:hAnsi="Cambria Math"/>
                <w:b/>
              </w:rPr>
              <w:t>10. Eligibility</w:t>
            </w:r>
            <w:bookmarkEnd w:id="524"/>
            <w:bookmarkEnd w:id="525"/>
          </w:p>
        </w:tc>
        <w:tc>
          <w:tcPr>
            <w:tcW w:w="749" w:type="dxa"/>
            <w:tcBorders>
              <w:top w:val="nil"/>
              <w:left w:val="nil"/>
              <w:bottom w:val="nil"/>
              <w:right w:val="nil"/>
            </w:tcBorders>
          </w:tcPr>
          <w:p w14:paraId="155E7D78" w14:textId="77777777" w:rsidR="0094545A" w:rsidRPr="007575CF" w:rsidRDefault="0094545A" w:rsidP="00F72C33">
            <w:pPr>
              <w:rPr>
                <w:rFonts w:ascii="Cambria Math" w:hAnsi="Cambria Math"/>
              </w:rPr>
            </w:pPr>
            <w:r w:rsidRPr="007575CF">
              <w:rPr>
                <w:rFonts w:ascii="Cambria Math" w:hAnsi="Cambria Math"/>
              </w:rPr>
              <w:t>10.1</w:t>
            </w:r>
          </w:p>
        </w:tc>
        <w:tc>
          <w:tcPr>
            <w:tcW w:w="6178" w:type="dxa"/>
            <w:gridSpan w:val="2"/>
            <w:tcBorders>
              <w:top w:val="nil"/>
              <w:left w:val="nil"/>
              <w:bottom w:val="nil"/>
              <w:right w:val="nil"/>
            </w:tcBorders>
          </w:tcPr>
          <w:p w14:paraId="65001658"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lang w:val="en-GB"/>
              </w:rPr>
              <w:t xml:space="preserve">The Supplier and its Subcontractor(s) shall have the nationality of a country other than that specified in the </w:t>
            </w:r>
            <w:r w:rsidRPr="007575CF">
              <w:rPr>
                <w:rFonts w:ascii="Cambria Math" w:hAnsi="Cambria Math" w:cs="Arial"/>
                <w:b/>
                <w:lang w:val="en-GB"/>
              </w:rPr>
              <w:t xml:space="preserve">PCC. </w:t>
            </w:r>
            <w:r w:rsidRPr="007575CF">
              <w:rPr>
                <w:rFonts w:ascii="Cambria Math" w:hAnsi="Cambria Math" w:cs="Arial"/>
                <w:bCs/>
                <w:lang w:val="en-GB"/>
              </w:rPr>
              <w:t>A Supplier or Subcontractor shall be deemed to have the nationality of a country if it is a citizen or constituted, incorporated, or registered, and operates in conformity with the provisions of the laws of that country.</w:t>
            </w:r>
          </w:p>
        </w:tc>
      </w:tr>
      <w:tr w:rsidR="0094545A" w:rsidRPr="007575CF" w14:paraId="5D2B72D2"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1BC73986" w14:textId="77777777" w:rsidR="0094545A" w:rsidRPr="007575CF" w:rsidRDefault="0094545A" w:rsidP="00F72C33">
            <w:pPr>
              <w:rPr>
                <w:rFonts w:ascii="Cambria Math" w:hAnsi="Cambria Math"/>
                <w:b/>
              </w:rPr>
            </w:pPr>
          </w:p>
        </w:tc>
        <w:tc>
          <w:tcPr>
            <w:tcW w:w="749" w:type="dxa"/>
            <w:tcBorders>
              <w:top w:val="nil"/>
              <w:left w:val="nil"/>
              <w:bottom w:val="nil"/>
              <w:right w:val="nil"/>
            </w:tcBorders>
          </w:tcPr>
          <w:p w14:paraId="44F68F4A" w14:textId="77777777" w:rsidR="0094545A" w:rsidRPr="007575CF" w:rsidRDefault="0094545A" w:rsidP="00F72C33">
            <w:pPr>
              <w:rPr>
                <w:rFonts w:ascii="Cambria Math" w:hAnsi="Cambria Math"/>
              </w:rPr>
            </w:pPr>
            <w:r w:rsidRPr="007575CF">
              <w:rPr>
                <w:rFonts w:ascii="Cambria Math" w:hAnsi="Cambria Math"/>
              </w:rPr>
              <w:t>10.2</w:t>
            </w:r>
          </w:p>
        </w:tc>
        <w:tc>
          <w:tcPr>
            <w:tcW w:w="6178" w:type="dxa"/>
            <w:gridSpan w:val="2"/>
            <w:tcBorders>
              <w:top w:val="nil"/>
              <w:left w:val="nil"/>
              <w:bottom w:val="nil"/>
              <w:right w:val="nil"/>
            </w:tcBorders>
          </w:tcPr>
          <w:p w14:paraId="41E3D9E8"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lang w:val="en-GB"/>
              </w:rPr>
              <w:t xml:space="preserve">All Goods and related services to be supplied under the Contract shall have their origin in the countries except any specified in the </w:t>
            </w:r>
            <w:r w:rsidRPr="007575CF">
              <w:rPr>
                <w:rFonts w:ascii="Cambria Math" w:hAnsi="Cambria Math" w:cs="Arial"/>
                <w:b/>
                <w:lang w:val="en-GB"/>
              </w:rPr>
              <w:t>PCC</w:t>
            </w:r>
            <w:r w:rsidRPr="007575CF">
              <w:rPr>
                <w:rFonts w:ascii="Cambria Math" w:hAnsi="Cambria Math" w:cs="Arial"/>
                <w:lang w:val="en-GB"/>
              </w:rPr>
              <w:t>.</w:t>
            </w:r>
          </w:p>
        </w:tc>
      </w:tr>
      <w:tr w:rsidR="0094545A" w:rsidRPr="007575CF" w14:paraId="6CFB6687"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66E0BE73" w14:textId="77777777" w:rsidR="0094545A" w:rsidRPr="007575CF" w:rsidRDefault="0094545A" w:rsidP="00F72C33">
            <w:pPr>
              <w:rPr>
                <w:rFonts w:ascii="Cambria Math" w:hAnsi="Cambria Math"/>
                <w:b/>
              </w:rPr>
            </w:pPr>
          </w:p>
        </w:tc>
        <w:tc>
          <w:tcPr>
            <w:tcW w:w="749" w:type="dxa"/>
            <w:tcBorders>
              <w:top w:val="nil"/>
              <w:left w:val="nil"/>
              <w:bottom w:val="nil"/>
              <w:right w:val="nil"/>
            </w:tcBorders>
          </w:tcPr>
          <w:p w14:paraId="56F72BA6" w14:textId="77777777" w:rsidR="0094545A" w:rsidRPr="007575CF" w:rsidRDefault="0094545A" w:rsidP="00F72C33">
            <w:pPr>
              <w:rPr>
                <w:rFonts w:ascii="Cambria Math" w:hAnsi="Cambria Math"/>
              </w:rPr>
            </w:pPr>
            <w:r w:rsidRPr="007575CF">
              <w:rPr>
                <w:rFonts w:ascii="Cambria Math" w:hAnsi="Cambria Math"/>
              </w:rPr>
              <w:t>10.3</w:t>
            </w:r>
          </w:p>
        </w:tc>
        <w:tc>
          <w:tcPr>
            <w:tcW w:w="6178" w:type="dxa"/>
            <w:gridSpan w:val="2"/>
            <w:tcBorders>
              <w:top w:val="nil"/>
              <w:left w:val="nil"/>
              <w:bottom w:val="nil"/>
              <w:right w:val="nil"/>
            </w:tcBorders>
          </w:tcPr>
          <w:p w14:paraId="63527265" w14:textId="77777777" w:rsidR="0094545A" w:rsidRPr="007575CF" w:rsidRDefault="0094545A" w:rsidP="00F72C33">
            <w:pPr>
              <w:jc w:val="both"/>
              <w:rPr>
                <w:rFonts w:ascii="Cambria Math" w:hAnsi="Cambria Math" w:cs="Arial"/>
                <w:lang w:val="en-GB"/>
              </w:rPr>
            </w:pPr>
            <w:r w:rsidRPr="007575CF">
              <w:rPr>
                <w:rFonts w:ascii="Cambria Math" w:hAnsi="Cambria Math" w:cs="Arial"/>
                <w:lang w:val="en-GB"/>
              </w:rPr>
              <w:t>For the purpose of the GCC Clause 10.2,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tc>
      </w:tr>
    </w:tbl>
    <w:p w14:paraId="03994115" w14:textId="77777777" w:rsidR="0094545A" w:rsidRPr="007575CF" w:rsidRDefault="0094545A" w:rsidP="00F72C33"/>
    <w:p w14:paraId="296275CE" w14:textId="77777777" w:rsidR="0094545A" w:rsidRPr="007575CF" w:rsidRDefault="0094545A" w:rsidP="00F72C33"/>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6"/>
        <w:gridCol w:w="1038"/>
        <w:gridCol w:w="5841"/>
      </w:tblGrid>
      <w:tr w:rsidR="0094545A" w:rsidRPr="007575CF" w14:paraId="7C00145F" w14:textId="77777777" w:rsidTr="00F72C33">
        <w:tc>
          <w:tcPr>
            <w:tcW w:w="2656" w:type="dxa"/>
          </w:tcPr>
          <w:p w14:paraId="414E3BFF" w14:textId="77777777" w:rsidR="0094545A" w:rsidRPr="007575CF" w:rsidRDefault="0094545A" w:rsidP="00F72C33">
            <w:pPr>
              <w:pStyle w:val="Heading3"/>
              <w:outlineLvl w:val="2"/>
              <w:rPr>
                <w:rFonts w:ascii="Cambria Math" w:hAnsi="Cambria Math"/>
                <w:b/>
              </w:rPr>
            </w:pPr>
            <w:bookmarkStart w:id="526" w:name="_Toc132720725"/>
            <w:bookmarkStart w:id="527" w:name="_Toc227576316"/>
            <w:r w:rsidRPr="007575CF">
              <w:rPr>
                <w:rFonts w:ascii="Cambria Math" w:hAnsi="Cambria Math"/>
                <w:b/>
              </w:rPr>
              <w:t>11. Gratuities / Agency fees</w:t>
            </w:r>
            <w:bookmarkEnd w:id="526"/>
            <w:bookmarkEnd w:id="527"/>
          </w:p>
        </w:tc>
        <w:tc>
          <w:tcPr>
            <w:tcW w:w="1038" w:type="dxa"/>
          </w:tcPr>
          <w:p w14:paraId="71608F82" w14:textId="77777777" w:rsidR="0094545A" w:rsidRPr="007575CF" w:rsidRDefault="0094545A" w:rsidP="00F72C33">
            <w:pPr>
              <w:rPr>
                <w:rFonts w:ascii="Cambria Math" w:hAnsi="Cambria Math"/>
              </w:rPr>
            </w:pPr>
            <w:r w:rsidRPr="007575CF">
              <w:rPr>
                <w:rFonts w:ascii="Cambria Math" w:hAnsi="Cambria Math"/>
              </w:rPr>
              <w:t>11.1</w:t>
            </w:r>
          </w:p>
        </w:tc>
        <w:tc>
          <w:tcPr>
            <w:tcW w:w="5841" w:type="dxa"/>
          </w:tcPr>
          <w:p w14:paraId="206E6152" w14:textId="77777777" w:rsidR="0094545A" w:rsidRPr="007575CF" w:rsidRDefault="0094545A" w:rsidP="00F72C33">
            <w:pPr>
              <w:keepLines/>
              <w:jc w:val="both"/>
              <w:rPr>
                <w:rFonts w:ascii="Cambria Math" w:hAnsi="Cambria Math" w:cs="Arial"/>
                <w:color w:val="000000"/>
                <w:lang w:val="en-GB"/>
              </w:rPr>
            </w:pPr>
            <w:r w:rsidRPr="007575CF">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45983A44" w14:textId="77777777" w:rsidR="0094545A" w:rsidRPr="007575CF" w:rsidRDefault="0094545A" w:rsidP="00F72C33">
            <w:pPr>
              <w:keepLines/>
              <w:jc w:val="both"/>
              <w:rPr>
                <w:rFonts w:ascii="Cambria Math" w:hAnsi="Cambria Math" w:cs="Arial"/>
                <w:color w:val="000000"/>
                <w:lang w:val="en-GB"/>
              </w:rPr>
            </w:pPr>
          </w:p>
        </w:tc>
      </w:tr>
      <w:tr w:rsidR="0094545A" w:rsidRPr="007575CF" w14:paraId="62923FD9" w14:textId="77777777" w:rsidTr="00F72C33">
        <w:trPr>
          <w:trHeight w:val="1538"/>
        </w:trPr>
        <w:tc>
          <w:tcPr>
            <w:tcW w:w="2656" w:type="dxa"/>
            <w:vMerge w:val="restart"/>
          </w:tcPr>
          <w:p w14:paraId="2A1A8044" w14:textId="0E9B630A" w:rsidR="0094545A" w:rsidRPr="007575CF" w:rsidRDefault="0094545A" w:rsidP="00F72C33">
            <w:pPr>
              <w:pStyle w:val="Heading3"/>
              <w:outlineLvl w:val="2"/>
              <w:rPr>
                <w:rFonts w:ascii="Cambria Math" w:hAnsi="Cambria Math"/>
                <w:b/>
              </w:rPr>
            </w:pPr>
            <w:bookmarkStart w:id="528" w:name="_Toc132720726"/>
            <w:bookmarkStart w:id="529" w:name="_Toc227576317"/>
            <w:r w:rsidRPr="007575CF">
              <w:rPr>
                <w:rFonts w:ascii="Cambria Math" w:hAnsi="Cambria Math"/>
                <w:b/>
              </w:rPr>
              <w:t>12. Confidential Details</w:t>
            </w:r>
            <w:bookmarkEnd w:id="528"/>
            <w:bookmarkEnd w:id="529"/>
          </w:p>
        </w:tc>
        <w:tc>
          <w:tcPr>
            <w:tcW w:w="1038" w:type="dxa"/>
          </w:tcPr>
          <w:p w14:paraId="55B77F01" w14:textId="77777777" w:rsidR="0094545A" w:rsidRPr="007575CF" w:rsidRDefault="0094545A" w:rsidP="00F72C33">
            <w:pPr>
              <w:rPr>
                <w:rFonts w:ascii="Cambria Math" w:hAnsi="Cambria Math"/>
              </w:rPr>
            </w:pPr>
            <w:r w:rsidRPr="007575CF">
              <w:rPr>
                <w:rFonts w:ascii="Cambria Math" w:hAnsi="Cambria Math"/>
              </w:rPr>
              <w:t>12.1</w:t>
            </w:r>
          </w:p>
        </w:tc>
        <w:tc>
          <w:tcPr>
            <w:tcW w:w="5841" w:type="dxa"/>
          </w:tcPr>
          <w:p w14:paraId="7B901C15" w14:textId="77777777" w:rsidR="0094545A" w:rsidRPr="007575CF" w:rsidRDefault="0094545A" w:rsidP="00F72C33">
            <w:pPr>
              <w:spacing w:before="100" w:after="80"/>
              <w:jc w:val="both"/>
              <w:rPr>
                <w:rFonts w:ascii="Cambria Math" w:hAnsi="Cambria Math" w:cs="Arial"/>
                <w:color w:val="000000"/>
                <w:lang w:val="en-GB"/>
              </w:rPr>
            </w:pPr>
            <w:bookmarkStart w:id="530" w:name="_Ref33428654"/>
            <w:r w:rsidRPr="007575CF">
              <w:rPr>
                <w:rFonts w:ascii="Cambria Math" w:hAnsi="Cambria Math" w:cs="Arial"/>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bookmarkEnd w:id="530"/>
          </w:p>
        </w:tc>
      </w:tr>
      <w:tr w:rsidR="0094545A" w:rsidRPr="007575CF" w14:paraId="6D724104" w14:textId="77777777" w:rsidTr="00F72C33">
        <w:tc>
          <w:tcPr>
            <w:tcW w:w="2656" w:type="dxa"/>
            <w:vMerge/>
          </w:tcPr>
          <w:p w14:paraId="1FA8492B" w14:textId="77777777" w:rsidR="0094545A" w:rsidRPr="007575CF" w:rsidRDefault="0094545A" w:rsidP="00F72C33">
            <w:pPr>
              <w:rPr>
                <w:rFonts w:ascii="Cambria Math" w:hAnsi="Cambria Math"/>
              </w:rPr>
            </w:pPr>
          </w:p>
        </w:tc>
        <w:tc>
          <w:tcPr>
            <w:tcW w:w="1038" w:type="dxa"/>
          </w:tcPr>
          <w:p w14:paraId="160BA83A" w14:textId="77777777" w:rsidR="0094545A" w:rsidRPr="007575CF" w:rsidRDefault="0094545A" w:rsidP="00F72C33">
            <w:pPr>
              <w:rPr>
                <w:rFonts w:ascii="Cambria Math" w:hAnsi="Cambria Math"/>
              </w:rPr>
            </w:pPr>
            <w:r w:rsidRPr="007575CF">
              <w:rPr>
                <w:rFonts w:ascii="Cambria Math" w:hAnsi="Cambria Math"/>
              </w:rPr>
              <w:t>12.2</w:t>
            </w:r>
          </w:p>
        </w:tc>
        <w:tc>
          <w:tcPr>
            <w:tcW w:w="5841" w:type="dxa"/>
          </w:tcPr>
          <w:p w14:paraId="584175FC" w14:textId="77777777" w:rsidR="0094545A" w:rsidRPr="007575CF" w:rsidRDefault="0094545A" w:rsidP="00F72C33">
            <w:pPr>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eastAsia="zh-CN"/>
                <w14:ligatures w14:val="none"/>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p w14:paraId="6258383C" w14:textId="77777777" w:rsidR="0094545A" w:rsidRPr="007575CF" w:rsidRDefault="0094545A" w:rsidP="00F72C33">
            <w:pPr>
              <w:jc w:val="both"/>
              <w:rPr>
                <w:rFonts w:ascii="Cambria Math" w:eastAsia="SimSun" w:hAnsi="Cambria Math" w:cs="Arial"/>
                <w:color w:val="000000"/>
                <w:kern w:val="0"/>
                <w:lang w:val="en-GB" w:eastAsia="zh-CN"/>
                <w14:ligatures w14:val="none"/>
              </w:rPr>
            </w:pPr>
          </w:p>
        </w:tc>
      </w:tr>
      <w:tr w:rsidR="0094545A" w:rsidRPr="007575CF" w14:paraId="721D059B" w14:textId="77777777" w:rsidTr="00F72C33">
        <w:trPr>
          <w:trHeight w:val="1520"/>
        </w:trPr>
        <w:tc>
          <w:tcPr>
            <w:tcW w:w="2656" w:type="dxa"/>
          </w:tcPr>
          <w:p w14:paraId="533533E2" w14:textId="3841E50B" w:rsidR="0094545A" w:rsidRPr="007575CF" w:rsidRDefault="0094545A" w:rsidP="00F72C33">
            <w:pPr>
              <w:pStyle w:val="Heading3"/>
              <w:outlineLvl w:val="2"/>
              <w:rPr>
                <w:rFonts w:ascii="Cambria Math" w:hAnsi="Cambria Math"/>
                <w:b/>
              </w:rPr>
            </w:pPr>
            <w:bookmarkStart w:id="531" w:name="_Toc227576318"/>
            <w:bookmarkStart w:id="532" w:name="_Toc132720728"/>
            <w:r w:rsidRPr="007575CF">
              <w:rPr>
                <w:rFonts w:ascii="Cambria Math" w:hAnsi="Cambria Math"/>
                <w:b/>
              </w:rPr>
              <w:t xml:space="preserve">13. </w:t>
            </w:r>
            <w:bookmarkStart w:id="533" w:name="_Toc421454289"/>
            <w:r w:rsidRPr="007575CF">
              <w:rPr>
                <w:rFonts w:ascii="Cambria Math" w:hAnsi="Cambria Math"/>
                <w:b/>
              </w:rPr>
              <w:t>Trademark, Patent and Intellectual Property Rights</w:t>
            </w:r>
            <w:bookmarkEnd w:id="531"/>
            <w:bookmarkEnd w:id="533"/>
            <w:r w:rsidRPr="007575CF">
              <w:rPr>
                <w:rFonts w:ascii="Cambria Math" w:hAnsi="Cambria Math" w:cs="Arial"/>
                <w:b/>
                <w:spacing w:val="-4"/>
                <w:lang w:val="en-GB"/>
              </w:rPr>
              <w:t xml:space="preserve">            </w:t>
            </w:r>
            <w:bookmarkEnd w:id="532"/>
          </w:p>
        </w:tc>
        <w:tc>
          <w:tcPr>
            <w:tcW w:w="1038" w:type="dxa"/>
          </w:tcPr>
          <w:p w14:paraId="3B1441A3" w14:textId="77777777" w:rsidR="0094545A" w:rsidRPr="007575CF" w:rsidRDefault="0094545A" w:rsidP="00F72C33">
            <w:pPr>
              <w:rPr>
                <w:rFonts w:ascii="Cambria Math" w:hAnsi="Cambria Math"/>
              </w:rPr>
            </w:pPr>
            <w:r w:rsidRPr="007575CF">
              <w:rPr>
                <w:rFonts w:ascii="Cambria Math" w:hAnsi="Cambria Math"/>
              </w:rPr>
              <w:t>13.1</w:t>
            </w:r>
          </w:p>
        </w:tc>
        <w:tc>
          <w:tcPr>
            <w:tcW w:w="5841" w:type="dxa"/>
          </w:tcPr>
          <w:p w14:paraId="1326F092"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57E7C929"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2C0752FE" w14:textId="77777777" w:rsidTr="00F72C33">
        <w:trPr>
          <w:trHeight w:val="1169"/>
        </w:trPr>
        <w:tc>
          <w:tcPr>
            <w:tcW w:w="2656" w:type="dxa"/>
          </w:tcPr>
          <w:p w14:paraId="5E6CF1BC" w14:textId="0595869B" w:rsidR="0094545A" w:rsidRPr="007575CF" w:rsidRDefault="0094545A" w:rsidP="00F72C33">
            <w:pPr>
              <w:pStyle w:val="Heading3"/>
              <w:outlineLvl w:val="2"/>
              <w:rPr>
                <w:rFonts w:ascii="Cambria Math" w:hAnsi="Cambria Math"/>
                <w:b/>
                <w:color w:val="000000"/>
              </w:rPr>
            </w:pPr>
            <w:bookmarkStart w:id="534" w:name="_Toc132720729"/>
            <w:bookmarkStart w:id="535" w:name="_Toc227576319"/>
            <w:r w:rsidRPr="007575CF">
              <w:rPr>
                <w:rFonts w:ascii="Cambria Math" w:hAnsi="Cambria Math"/>
                <w:b/>
              </w:rPr>
              <w:t xml:space="preserve">14. </w:t>
            </w:r>
            <w:bookmarkStart w:id="536" w:name="_Toc49504271"/>
            <w:bookmarkStart w:id="537" w:name="_Toc49504704"/>
            <w:bookmarkStart w:id="538" w:name="_Toc49504822"/>
            <w:bookmarkStart w:id="539" w:name="_Toc49569842"/>
            <w:bookmarkStart w:id="540" w:name="_Toc49591404"/>
            <w:bookmarkStart w:id="541" w:name="_Toc49591752"/>
            <w:bookmarkStart w:id="542" w:name="_Toc421454290"/>
            <w:r w:rsidRPr="007575CF">
              <w:rPr>
                <w:rFonts w:ascii="Cambria Math" w:hAnsi="Cambria Math"/>
                <w:b/>
              </w:rPr>
              <w:t>Copyright</w:t>
            </w:r>
            <w:bookmarkEnd w:id="534"/>
            <w:bookmarkEnd w:id="535"/>
            <w:bookmarkEnd w:id="536"/>
            <w:bookmarkEnd w:id="537"/>
            <w:bookmarkEnd w:id="538"/>
            <w:bookmarkEnd w:id="539"/>
            <w:bookmarkEnd w:id="540"/>
            <w:bookmarkEnd w:id="541"/>
            <w:bookmarkEnd w:id="542"/>
          </w:p>
        </w:tc>
        <w:tc>
          <w:tcPr>
            <w:tcW w:w="1038" w:type="dxa"/>
          </w:tcPr>
          <w:p w14:paraId="14829ED4" w14:textId="77777777" w:rsidR="0094545A" w:rsidRPr="007575CF" w:rsidRDefault="0094545A" w:rsidP="00F72C33">
            <w:pPr>
              <w:rPr>
                <w:rFonts w:ascii="Cambria Math" w:hAnsi="Cambria Math"/>
              </w:rPr>
            </w:pPr>
            <w:r w:rsidRPr="007575CF">
              <w:rPr>
                <w:rFonts w:ascii="Cambria Math" w:hAnsi="Cambria Math"/>
              </w:rPr>
              <w:t>14.1</w:t>
            </w:r>
          </w:p>
        </w:tc>
        <w:tc>
          <w:tcPr>
            <w:tcW w:w="5841" w:type="dxa"/>
          </w:tcPr>
          <w:p w14:paraId="7213E33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0000714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07585F89" w14:textId="77777777" w:rsidTr="00F72C33">
        <w:trPr>
          <w:trHeight w:val="1169"/>
        </w:trPr>
        <w:tc>
          <w:tcPr>
            <w:tcW w:w="2656" w:type="dxa"/>
            <w:vMerge w:val="restart"/>
          </w:tcPr>
          <w:p w14:paraId="3007A0B5" w14:textId="24F83CA6" w:rsidR="0094545A" w:rsidRPr="007575CF" w:rsidRDefault="0094545A" w:rsidP="00F72C33">
            <w:pPr>
              <w:pStyle w:val="Heading3"/>
              <w:outlineLvl w:val="2"/>
              <w:rPr>
                <w:rFonts w:ascii="Cambria Math" w:hAnsi="Cambria Math"/>
                <w:b/>
                <w:color w:val="000000"/>
              </w:rPr>
            </w:pPr>
            <w:bookmarkStart w:id="543" w:name="_Toc227576320"/>
            <w:r w:rsidRPr="007575CF">
              <w:rPr>
                <w:rFonts w:ascii="Cambria Math" w:hAnsi="Cambria Math"/>
                <w:b/>
              </w:rPr>
              <w:t xml:space="preserve">15. </w:t>
            </w:r>
            <w:bookmarkStart w:id="544" w:name="_Toc49504273"/>
            <w:bookmarkStart w:id="545" w:name="_Toc49504706"/>
            <w:bookmarkStart w:id="546" w:name="_Toc49504824"/>
            <w:bookmarkStart w:id="547" w:name="_Toc49569844"/>
            <w:bookmarkStart w:id="548" w:name="_Toc49591406"/>
            <w:bookmarkStart w:id="549" w:name="_Toc49591754"/>
            <w:bookmarkStart w:id="550" w:name="_Toc421454291"/>
            <w:r w:rsidRPr="007575CF">
              <w:rPr>
                <w:rFonts w:ascii="Cambria Math" w:hAnsi="Cambria Math"/>
                <w:b/>
              </w:rPr>
              <w:t>Subcontracting</w:t>
            </w:r>
            <w:bookmarkEnd w:id="543"/>
            <w:bookmarkEnd w:id="544"/>
            <w:bookmarkEnd w:id="545"/>
            <w:bookmarkEnd w:id="546"/>
            <w:bookmarkEnd w:id="547"/>
            <w:bookmarkEnd w:id="548"/>
            <w:bookmarkEnd w:id="549"/>
            <w:bookmarkEnd w:id="550"/>
          </w:p>
        </w:tc>
        <w:tc>
          <w:tcPr>
            <w:tcW w:w="1038" w:type="dxa"/>
          </w:tcPr>
          <w:p w14:paraId="2FAD1D7E" w14:textId="77777777" w:rsidR="0094545A" w:rsidRPr="007575CF" w:rsidRDefault="0094545A" w:rsidP="00F72C33">
            <w:pPr>
              <w:rPr>
                <w:rFonts w:ascii="Cambria Math" w:hAnsi="Cambria Math"/>
              </w:rPr>
            </w:pPr>
            <w:r w:rsidRPr="007575CF">
              <w:rPr>
                <w:rFonts w:ascii="Cambria Math" w:hAnsi="Cambria Math"/>
              </w:rPr>
              <w:t>15.1</w:t>
            </w:r>
          </w:p>
        </w:tc>
        <w:tc>
          <w:tcPr>
            <w:tcW w:w="5841" w:type="dxa"/>
          </w:tcPr>
          <w:p w14:paraId="1F51272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subcontracting arrangements made during contract implementation and not disclosed at the time of the Tendering shall not be allowed.</w:t>
            </w:r>
          </w:p>
        </w:tc>
      </w:tr>
      <w:tr w:rsidR="0094545A" w:rsidRPr="007575CF" w14:paraId="64B5101F" w14:textId="77777777" w:rsidTr="00F72C33">
        <w:trPr>
          <w:trHeight w:val="971"/>
        </w:trPr>
        <w:tc>
          <w:tcPr>
            <w:tcW w:w="2656" w:type="dxa"/>
            <w:vMerge/>
          </w:tcPr>
          <w:p w14:paraId="6455C61C" w14:textId="77777777" w:rsidR="0094545A" w:rsidRPr="007575CF" w:rsidRDefault="0094545A" w:rsidP="00F72C33">
            <w:pPr>
              <w:rPr>
                <w:rFonts w:ascii="Cambria Math" w:hAnsi="Cambria Math"/>
                <w:b/>
                <w:color w:val="000000"/>
                <w:sz w:val="24"/>
                <w:szCs w:val="24"/>
              </w:rPr>
            </w:pPr>
          </w:p>
        </w:tc>
        <w:tc>
          <w:tcPr>
            <w:tcW w:w="1038" w:type="dxa"/>
          </w:tcPr>
          <w:p w14:paraId="499E1AFB" w14:textId="77777777" w:rsidR="0094545A" w:rsidRPr="007575CF" w:rsidRDefault="0094545A" w:rsidP="00F72C33">
            <w:pPr>
              <w:rPr>
                <w:rFonts w:ascii="Cambria Math" w:hAnsi="Cambria Math"/>
              </w:rPr>
            </w:pPr>
            <w:r w:rsidRPr="007575CF">
              <w:rPr>
                <w:rFonts w:ascii="Cambria Math" w:hAnsi="Cambria Math"/>
              </w:rPr>
              <w:t>15.2</w:t>
            </w:r>
          </w:p>
        </w:tc>
        <w:tc>
          <w:tcPr>
            <w:tcW w:w="5841" w:type="dxa"/>
          </w:tcPr>
          <w:p w14:paraId="517DDDD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Subcontracting of any portion of the Goods shall not relieve the Supplier from any liability or obligations that may arise from its performance.</w:t>
            </w:r>
          </w:p>
        </w:tc>
      </w:tr>
      <w:tr w:rsidR="0094545A" w:rsidRPr="007575CF" w14:paraId="0A9C2681" w14:textId="77777777" w:rsidTr="00F72C33">
        <w:trPr>
          <w:trHeight w:val="1169"/>
        </w:trPr>
        <w:tc>
          <w:tcPr>
            <w:tcW w:w="2656" w:type="dxa"/>
            <w:vMerge/>
          </w:tcPr>
          <w:p w14:paraId="11384EE1" w14:textId="77777777" w:rsidR="0094545A" w:rsidRPr="007575CF" w:rsidRDefault="0094545A" w:rsidP="00F72C33">
            <w:pPr>
              <w:rPr>
                <w:rFonts w:ascii="Cambria Math" w:hAnsi="Cambria Math"/>
                <w:b/>
                <w:color w:val="000000"/>
                <w:sz w:val="24"/>
                <w:szCs w:val="24"/>
              </w:rPr>
            </w:pPr>
          </w:p>
        </w:tc>
        <w:tc>
          <w:tcPr>
            <w:tcW w:w="1038" w:type="dxa"/>
          </w:tcPr>
          <w:p w14:paraId="3836CA82" w14:textId="77777777" w:rsidR="0094545A" w:rsidRPr="007575CF" w:rsidRDefault="0094545A" w:rsidP="00F72C33">
            <w:pPr>
              <w:rPr>
                <w:rFonts w:ascii="Cambria Math" w:hAnsi="Cambria Math"/>
              </w:rPr>
            </w:pPr>
            <w:r w:rsidRPr="007575CF">
              <w:rPr>
                <w:rFonts w:ascii="Cambria Math" w:hAnsi="Cambria Math"/>
              </w:rPr>
              <w:t>15.3</w:t>
            </w:r>
          </w:p>
        </w:tc>
        <w:tc>
          <w:tcPr>
            <w:tcW w:w="5841" w:type="dxa"/>
          </w:tcPr>
          <w:p w14:paraId="29039C9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Supplier shall retain full responsibility for the contract and cannot pass any contractual obligations to the Subcontractor and under no circumstances   assignment of the contract to the Subcontractor be allowed.</w:t>
            </w:r>
          </w:p>
        </w:tc>
      </w:tr>
      <w:tr w:rsidR="0094545A" w:rsidRPr="007575CF" w14:paraId="79C8A9C4" w14:textId="77777777" w:rsidTr="00F72C33">
        <w:trPr>
          <w:trHeight w:val="647"/>
        </w:trPr>
        <w:tc>
          <w:tcPr>
            <w:tcW w:w="2656" w:type="dxa"/>
            <w:vMerge/>
          </w:tcPr>
          <w:p w14:paraId="237DD2D2" w14:textId="77777777" w:rsidR="0094545A" w:rsidRPr="007575CF" w:rsidRDefault="0094545A" w:rsidP="00F72C33">
            <w:pPr>
              <w:rPr>
                <w:rFonts w:ascii="Cambria Math" w:hAnsi="Cambria Math"/>
                <w:b/>
                <w:color w:val="000000"/>
                <w:sz w:val="24"/>
                <w:szCs w:val="24"/>
              </w:rPr>
            </w:pPr>
          </w:p>
        </w:tc>
        <w:tc>
          <w:tcPr>
            <w:tcW w:w="1038" w:type="dxa"/>
          </w:tcPr>
          <w:p w14:paraId="2D0D7F5B" w14:textId="77777777" w:rsidR="0094545A" w:rsidRPr="007575CF" w:rsidRDefault="0094545A" w:rsidP="00F72C33">
            <w:pPr>
              <w:rPr>
                <w:rFonts w:ascii="Cambria Math" w:hAnsi="Cambria Math"/>
              </w:rPr>
            </w:pPr>
            <w:r w:rsidRPr="007575CF">
              <w:rPr>
                <w:rFonts w:ascii="Cambria Math" w:hAnsi="Cambria Math"/>
              </w:rPr>
              <w:t>15.4</w:t>
            </w:r>
          </w:p>
        </w:tc>
        <w:tc>
          <w:tcPr>
            <w:tcW w:w="5841" w:type="dxa"/>
          </w:tcPr>
          <w:p w14:paraId="79DBA151"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Subcontractors shall comply with the provisions of GCC Clause 6 and 10</w:t>
            </w:r>
            <w:r w:rsidRPr="007575CF">
              <w:rPr>
                <w:rFonts w:ascii="Cambria Math" w:eastAsia="Times New Roman" w:hAnsi="Cambria Math" w:cs="Arial"/>
                <w:spacing w:val="-4"/>
                <w:kern w:val="0"/>
                <w:lang w:val="en-GB"/>
                <w14:ligatures w14:val="none"/>
              </w:rPr>
              <w:t>.</w:t>
            </w:r>
          </w:p>
        </w:tc>
      </w:tr>
      <w:tr w:rsidR="0094545A" w:rsidRPr="007575CF" w14:paraId="5C999640" w14:textId="77777777" w:rsidTr="00F72C33">
        <w:trPr>
          <w:trHeight w:val="647"/>
        </w:trPr>
        <w:tc>
          <w:tcPr>
            <w:tcW w:w="2656" w:type="dxa"/>
            <w:vMerge/>
          </w:tcPr>
          <w:p w14:paraId="2225C276" w14:textId="77777777" w:rsidR="0094545A" w:rsidRPr="007575CF" w:rsidRDefault="0094545A" w:rsidP="00F72C33">
            <w:pPr>
              <w:rPr>
                <w:rFonts w:ascii="Cambria Math" w:hAnsi="Cambria Math"/>
                <w:b/>
                <w:color w:val="000000"/>
                <w:sz w:val="24"/>
                <w:szCs w:val="24"/>
              </w:rPr>
            </w:pPr>
          </w:p>
        </w:tc>
        <w:tc>
          <w:tcPr>
            <w:tcW w:w="1038" w:type="dxa"/>
          </w:tcPr>
          <w:p w14:paraId="1DA1DEE5" w14:textId="77777777" w:rsidR="0094545A" w:rsidRPr="007575CF" w:rsidRDefault="0094545A" w:rsidP="00F72C33">
            <w:pPr>
              <w:rPr>
                <w:rFonts w:ascii="Cambria Math" w:hAnsi="Cambria Math"/>
              </w:rPr>
            </w:pPr>
            <w:r w:rsidRPr="007575CF">
              <w:rPr>
                <w:rFonts w:ascii="Cambria Math" w:hAnsi="Cambria Math"/>
              </w:rPr>
              <w:t>15.5</w:t>
            </w:r>
          </w:p>
        </w:tc>
        <w:tc>
          <w:tcPr>
            <w:tcW w:w="5841" w:type="dxa"/>
          </w:tcPr>
          <w:p w14:paraId="65F0A93E" w14:textId="77777777" w:rsidR="0094545A" w:rsidRPr="007575CF" w:rsidRDefault="0094545A" w:rsidP="00F72C33">
            <w:pPr>
              <w:keepLines/>
              <w:tabs>
                <w:tab w:val="num" w:pos="649"/>
              </w:tabs>
              <w:jc w:val="both"/>
              <w:rPr>
                <w:rFonts w:ascii="Cambria Math" w:eastAsia="Times New Roman" w:hAnsi="Cambria Math" w:cs="Arial"/>
                <w:spacing w:val="-8"/>
                <w:kern w:val="0"/>
                <w:lang w:val="en-GB"/>
                <w14:ligatures w14:val="none"/>
              </w:rPr>
            </w:pPr>
            <w:r w:rsidRPr="007575CF">
              <w:rPr>
                <w:rFonts w:ascii="Cambria Math" w:eastAsia="Times New Roman" w:hAnsi="Cambria Math" w:cs="Arial"/>
                <w:spacing w:val="-8"/>
                <w:kern w:val="0"/>
                <w:lang w:val="en-GB"/>
                <w14:ligatures w14:val="none"/>
              </w:rPr>
              <w:t xml:space="preserve">The portion of sub-contracting </w:t>
            </w:r>
            <w:r w:rsidRPr="007575CF">
              <w:rPr>
                <w:rFonts w:ascii="Cambria Math" w:eastAsia="Times New Roman" w:hAnsi="Cambria Math" w:cs="Times New Roman"/>
                <w:spacing w:val="-4"/>
                <w:kern w:val="0"/>
                <w:lang w:val="en-GB"/>
                <w14:ligatures w14:val="none"/>
              </w:rPr>
              <w:t>must not exceed thirty percent (30%) of the original contract price.</w:t>
            </w:r>
          </w:p>
        </w:tc>
      </w:tr>
      <w:tr w:rsidR="0094545A" w:rsidRPr="007575CF" w14:paraId="06229218" w14:textId="77777777" w:rsidTr="00F72C33">
        <w:trPr>
          <w:trHeight w:val="1169"/>
        </w:trPr>
        <w:tc>
          <w:tcPr>
            <w:tcW w:w="2656" w:type="dxa"/>
          </w:tcPr>
          <w:p w14:paraId="0B25F037" w14:textId="60CCD0CF" w:rsidR="0094545A" w:rsidRPr="007575CF" w:rsidRDefault="0094545A" w:rsidP="00F72C33">
            <w:pPr>
              <w:pStyle w:val="Heading3"/>
              <w:outlineLvl w:val="2"/>
              <w:rPr>
                <w:rFonts w:ascii="Cambria Math" w:hAnsi="Cambria Math"/>
                <w:b/>
                <w:color w:val="000000"/>
              </w:rPr>
            </w:pPr>
            <w:bookmarkStart w:id="551" w:name="_Toc49504274"/>
            <w:bookmarkStart w:id="552" w:name="_Toc49504707"/>
            <w:bookmarkStart w:id="553" w:name="_Toc49504825"/>
            <w:bookmarkStart w:id="554" w:name="_Toc49569845"/>
            <w:bookmarkStart w:id="555" w:name="_Toc49591407"/>
            <w:bookmarkStart w:id="556" w:name="_Toc49591755"/>
            <w:bookmarkStart w:id="557" w:name="_Toc421454292"/>
            <w:bookmarkStart w:id="558" w:name="_Toc227576321"/>
            <w:r w:rsidRPr="007575CF">
              <w:rPr>
                <w:rFonts w:ascii="Cambria Math" w:hAnsi="Cambria Math"/>
                <w:b/>
              </w:rPr>
              <w:t>16. Supplier’s Responsibilities</w:t>
            </w:r>
            <w:bookmarkEnd w:id="551"/>
            <w:bookmarkEnd w:id="552"/>
            <w:bookmarkEnd w:id="553"/>
            <w:bookmarkEnd w:id="554"/>
            <w:bookmarkEnd w:id="555"/>
            <w:bookmarkEnd w:id="556"/>
            <w:bookmarkEnd w:id="557"/>
            <w:bookmarkEnd w:id="558"/>
          </w:p>
        </w:tc>
        <w:tc>
          <w:tcPr>
            <w:tcW w:w="1038" w:type="dxa"/>
          </w:tcPr>
          <w:p w14:paraId="497D3516" w14:textId="77777777" w:rsidR="0094545A" w:rsidRPr="007575CF" w:rsidRDefault="0094545A" w:rsidP="00F72C33">
            <w:pPr>
              <w:rPr>
                <w:rFonts w:ascii="Cambria Math" w:hAnsi="Cambria Math"/>
              </w:rPr>
            </w:pPr>
            <w:r w:rsidRPr="007575CF">
              <w:rPr>
                <w:rFonts w:ascii="Cambria Math" w:hAnsi="Cambria Math"/>
              </w:rPr>
              <w:t>16.1</w:t>
            </w:r>
          </w:p>
        </w:tc>
        <w:tc>
          <w:tcPr>
            <w:tcW w:w="5841" w:type="dxa"/>
          </w:tcPr>
          <w:p w14:paraId="636A754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shall supply all the Goods specified in the Scope of Supply as stated under GCC Clause 8 and the Delivery and Completion schedule, as stated under GCC Clauses 21 and 22 in conformity with the provisions of the Contract Agreement </w:t>
            </w:r>
            <w:r w:rsidRPr="007575CF">
              <w:rPr>
                <w:rFonts w:ascii="Cambria Math" w:eastAsia="Times New Roman" w:hAnsi="Cambria Math" w:cs="Arial"/>
                <w:spacing w:val="-4"/>
                <w:kern w:val="0"/>
                <w:sz w:val="24"/>
                <w:szCs w:val="20"/>
                <w:lang w:val="en-GB"/>
                <w14:ligatures w14:val="none"/>
              </w:rPr>
              <w:t xml:space="preserve">specified in the </w:t>
            </w:r>
            <w:r w:rsidRPr="007575CF">
              <w:rPr>
                <w:rFonts w:ascii="Cambria Math" w:eastAsia="Times New Roman" w:hAnsi="Cambria Math" w:cs="Arial"/>
                <w:b/>
                <w:spacing w:val="-4"/>
                <w:kern w:val="0"/>
                <w:sz w:val="24"/>
                <w:szCs w:val="20"/>
                <w:lang w:val="en-GB"/>
                <w14:ligatures w14:val="none"/>
              </w:rPr>
              <w:t>PCC</w:t>
            </w:r>
            <w:r w:rsidRPr="007575CF">
              <w:rPr>
                <w:rFonts w:ascii="Cambria Math" w:eastAsia="Times New Roman" w:hAnsi="Cambria Math" w:cs="Arial"/>
                <w:spacing w:val="-4"/>
                <w:kern w:val="0"/>
                <w:sz w:val="24"/>
                <w:szCs w:val="20"/>
                <w:lang w:val="en-GB"/>
                <w14:ligatures w14:val="none"/>
              </w:rPr>
              <w:t>.</w:t>
            </w:r>
          </w:p>
        </w:tc>
      </w:tr>
      <w:tr w:rsidR="0094545A" w:rsidRPr="007575CF" w14:paraId="1942E503" w14:textId="77777777" w:rsidTr="00F72C33">
        <w:trPr>
          <w:trHeight w:val="1520"/>
        </w:trPr>
        <w:tc>
          <w:tcPr>
            <w:tcW w:w="2656" w:type="dxa"/>
            <w:vMerge w:val="restart"/>
          </w:tcPr>
          <w:p w14:paraId="774B6002" w14:textId="681A0E5A" w:rsidR="0094545A" w:rsidRPr="007575CF" w:rsidRDefault="0094545A" w:rsidP="00F72C33">
            <w:pPr>
              <w:pStyle w:val="Heading3"/>
              <w:outlineLvl w:val="2"/>
              <w:rPr>
                <w:rFonts w:ascii="Cambria Math" w:hAnsi="Cambria Math"/>
                <w:b/>
                <w:color w:val="000000"/>
              </w:rPr>
            </w:pPr>
            <w:bookmarkStart w:id="559" w:name="_Toc132720730"/>
            <w:bookmarkStart w:id="560" w:name="_Toc227576322"/>
            <w:r w:rsidRPr="007575CF">
              <w:rPr>
                <w:rFonts w:ascii="Cambria Math" w:hAnsi="Cambria Math"/>
                <w:b/>
              </w:rPr>
              <w:t>17. Procuring Entity’s Responsibilities</w:t>
            </w:r>
            <w:bookmarkEnd w:id="559"/>
            <w:bookmarkEnd w:id="560"/>
          </w:p>
        </w:tc>
        <w:tc>
          <w:tcPr>
            <w:tcW w:w="1038" w:type="dxa"/>
          </w:tcPr>
          <w:p w14:paraId="21AF1CE5" w14:textId="77777777" w:rsidR="0094545A" w:rsidRPr="007575CF" w:rsidRDefault="0094545A" w:rsidP="00F72C33">
            <w:pPr>
              <w:rPr>
                <w:rFonts w:ascii="Cambria Math" w:hAnsi="Cambria Math"/>
              </w:rPr>
            </w:pPr>
            <w:r w:rsidRPr="007575CF">
              <w:rPr>
                <w:rFonts w:ascii="Cambria Math" w:hAnsi="Cambria Math"/>
              </w:rPr>
              <w:t>17.1</w:t>
            </w:r>
          </w:p>
        </w:tc>
        <w:tc>
          <w:tcPr>
            <w:tcW w:w="5841" w:type="dxa"/>
          </w:tcPr>
          <w:p w14:paraId="55F453E2"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7575CF">
              <w:rPr>
                <w:rFonts w:ascii="Cambria Math" w:eastAsia="Times New Roman" w:hAnsi="Cambria Math" w:cs="Times New Roman"/>
                <w:spacing w:val="-4"/>
                <w:kern w:val="0"/>
                <w14:ligatures w14:val="none"/>
              </w:rPr>
              <w:t xml:space="preserve">. </w:t>
            </w:r>
            <w:r w:rsidRPr="007575CF">
              <w:rPr>
                <w:rFonts w:ascii="Cambria Math" w:eastAsia="Times New Roman" w:hAnsi="Cambria Math" w:cs="Arial"/>
                <w:spacing w:val="-4"/>
                <w:kern w:val="0"/>
                <w:lang w:val="en-GB"/>
                <w14:ligatures w14:val="none"/>
              </w:rPr>
              <w:t>However, the supplier shall bear the costs of such permits and/or licenses.</w:t>
            </w:r>
          </w:p>
        </w:tc>
      </w:tr>
      <w:tr w:rsidR="0094545A" w:rsidRPr="007575CF" w14:paraId="2F236D6B" w14:textId="77777777" w:rsidTr="00F72C33">
        <w:trPr>
          <w:trHeight w:val="1223"/>
        </w:trPr>
        <w:tc>
          <w:tcPr>
            <w:tcW w:w="2656" w:type="dxa"/>
            <w:vMerge/>
          </w:tcPr>
          <w:p w14:paraId="36586AC0" w14:textId="77777777" w:rsidR="0094545A" w:rsidRPr="007575CF" w:rsidRDefault="0094545A" w:rsidP="00F72C33">
            <w:pPr>
              <w:rPr>
                <w:rFonts w:ascii="Cambria Math" w:hAnsi="Cambria Math"/>
                <w:b/>
                <w:color w:val="000000"/>
              </w:rPr>
            </w:pPr>
          </w:p>
        </w:tc>
        <w:tc>
          <w:tcPr>
            <w:tcW w:w="1038" w:type="dxa"/>
          </w:tcPr>
          <w:p w14:paraId="7904063D" w14:textId="77777777" w:rsidR="0094545A" w:rsidRPr="007575CF" w:rsidRDefault="0094545A" w:rsidP="00F72C33">
            <w:pPr>
              <w:rPr>
                <w:rFonts w:ascii="Cambria Math" w:hAnsi="Cambria Math"/>
              </w:rPr>
            </w:pPr>
            <w:r w:rsidRPr="007575CF">
              <w:rPr>
                <w:rFonts w:ascii="Cambria Math" w:hAnsi="Cambria Math"/>
              </w:rPr>
              <w:t>17.2</w:t>
            </w:r>
          </w:p>
        </w:tc>
        <w:tc>
          <w:tcPr>
            <w:tcW w:w="5841" w:type="dxa"/>
          </w:tcPr>
          <w:p w14:paraId="2A703EBC"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Procuring Entity shall pay the Supplier, in consideration of the provision of Goods, the Contract Price under the provisions of the Contract at the times and manner prescribed in the Contract Agreement.</w:t>
            </w:r>
          </w:p>
        </w:tc>
      </w:tr>
      <w:tr w:rsidR="0094545A" w:rsidRPr="007575CF" w14:paraId="2A05BEDB" w14:textId="77777777" w:rsidTr="00F72C33">
        <w:trPr>
          <w:trHeight w:val="692"/>
        </w:trPr>
        <w:tc>
          <w:tcPr>
            <w:tcW w:w="2656" w:type="dxa"/>
            <w:vMerge/>
          </w:tcPr>
          <w:p w14:paraId="7D296168" w14:textId="77777777" w:rsidR="0094545A" w:rsidRPr="007575CF" w:rsidRDefault="0094545A" w:rsidP="00F72C33">
            <w:pPr>
              <w:rPr>
                <w:rFonts w:ascii="Cambria Math" w:hAnsi="Cambria Math"/>
                <w:b/>
                <w:color w:val="000000"/>
              </w:rPr>
            </w:pPr>
          </w:p>
        </w:tc>
        <w:tc>
          <w:tcPr>
            <w:tcW w:w="1038" w:type="dxa"/>
          </w:tcPr>
          <w:p w14:paraId="378AD42F" w14:textId="77777777" w:rsidR="0094545A" w:rsidRPr="007575CF" w:rsidRDefault="0094545A" w:rsidP="00F72C33">
            <w:pPr>
              <w:rPr>
                <w:rFonts w:ascii="Cambria Math" w:hAnsi="Cambria Math"/>
              </w:rPr>
            </w:pPr>
            <w:r w:rsidRPr="007575CF">
              <w:rPr>
                <w:rFonts w:ascii="Cambria Math" w:hAnsi="Cambria Math"/>
              </w:rPr>
              <w:t>17.3</w:t>
            </w:r>
          </w:p>
        </w:tc>
        <w:tc>
          <w:tcPr>
            <w:tcW w:w="5841" w:type="dxa"/>
          </w:tcPr>
          <w:p w14:paraId="63FADD3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main responsibilities of procuring Entity in conformity with the provisions of the Contract Agreement is </w:t>
            </w:r>
            <w:r w:rsidRPr="007575CF">
              <w:rPr>
                <w:rFonts w:ascii="Cambria Math" w:eastAsia="Times New Roman" w:hAnsi="Cambria Math" w:cs="Arial"/>
                <w:spacing w:val="-4"/>
                <w:kern w:val="0"/>
                <w:sz w:val="24"/>
                <w:szCs w:val="20"/>
                <w:lang w:val="en-GB"/>
                <w14:ligatures w14:val="none"/>
              </w:rPr>
              <w:t xml:space="preserve">specified in the </w:t>
            </w:r>
            <w:r w:rsidRPr="007575CF">
              <w:rPr>
                <w:rFonts w:ascii="Cambria Math" w:eastAsia="Times New Roman" w:hAnsi="Cambria Math" w:cs="Arial"/>
                <w:b/>
                <w:spacing w:val="-4"/>
                <w:kern w:val="0"/>
                <w:sz w:val="24"/>
                <w:szCs w:val="20"/>
                <w:lang w:val="en-GB"/>
                <w14:ligatures w14:val="none"/>
              </w:rPr>
              <w:t>PCC</w:t>
            </w:r>
            <w:r w:rsidRPr="007575CF">
              <w:rPr>
                <w:rFonts w:ascii="Cambria Math" w:eastAsia="Times New Roman" w:hAnsi="Cambria Math" w:cs="Arial"/>
                <w:spacing w:val="-4"/>
                <w:kern w:val="0"/>
                <w:sz w:val="24"/>
                <w:szCs w:val="20"/>
                <w:lang w:val="en-GB"/>
                <w14:ligatures w14:val="none"/>
              </w:rPr>
              <w:t>.</w:t>
            </w:r>
          </w:p>
        </w:tc>
      </w:tr>
      <w:tr w:rsidR="0094545A" w:rsidRPr="007575CF" w14:paraId="7E22E84A" w14:textId="77777777" w:rsidTr="00F72C33">
        <w:trPr>
          <w:trHeight w:val="701"/>
        </w:trPr>
        <w:tc>
          <w:tcPr>
            <w:tcW w:w="2656" w:type="dxa"/>
            <w:vMerge w:val="restart"/>
          </w:tcPr>
          <w:p w14:paraId="3977A7A8" w14:textId="14737429" w:rsidR="0094545A" w:rsidRPr="007575CF" w:rsidRDefault="0094545A" w:rsidP="00F72C33">
            <w:pPr>
              <w:pStyle w:val="Heading3"/>
              <w:outlineLvl w:val="2"/>
              <w:rPr>
                <w:rFonts w:ascii="Cambria Math" w:hAnsi="Cambria Math"/>
                <w:b/>
                <w:color w:val="000000"/>
              </w:rPr>
            </w:pPr>
            <w:bookmarkStart w:id="561" w:name="_Toc227576323"/>
            <w:r w:rsidRPr="007575CF">
              <w:rPr>
                <w:rFonts w:ascii="Cambria Math" w:hAnsi="Cambria Math"/>
                <w:b/>
              </w:rPr>
              <w:t xml:space="preserve">18. </w:t>
            </w:r>
            <w:bookmarkStart w:id="562" w:name="_Toc421454294"/>
            <w:r w:rsidRPr="007575CF">
              <w:rPr>
                <w:rFonts w:ascii="Cambria Math" w:hAnsi="Cambria Math"/>
                <w:b/>
              </w:rPr>
              <w:t>Issue change order</w:t>
            </w:r>
            <w:bookmarkEnd w:id="561"/>
            <w:bookmarkEnd w:id="562"/>
          </w:p>
        </w:tc>
        <w:tc>
          <w:tcPr>
            <w:tcW w:w="1038" w:type="dxa"/>
          </w:tcPr>
          <w:p w14:paraId="3E67B88A" w14:textId="77777777" w:rsidR="0094545A" w:rsidRPr="007575CF" w:rsidDel="00861109" w:rsidRDefault="0094545A" w:rsidP="00F72C33">
            <w:pPr>
              <w:rPr>
                <w:rFonts w:ascii="Cambria Math" w:hAnsi="Cambria Math"/>
              </w:rPr>
            </w:pPr>
            <w:r w:rsidRPr="007575CF">
              <w:rPr>
                <w:rFonts w:ascii="Cambria Math" w:hAnsi="Cambria Math"/>
              </w:rPr>
              <w:t>18.1</w:t>
            </w:r>
          </w:p>
        </w:tc>
        <w:tc>
          <w:tcPr>
            <w:tcW w:w="5841" w:type="dxa"/>
          </w:tcPr>
          <w:p w14:paraId="2C1F5E2D" w14:textId="77777777" w:rsidR="0094545A" w:rsidRPr="007575CF" w:rsidRDefault="0094545A" w:rsidP="00F72C33">
            <w:pPr>
              <w:tabs>
                <w:tab w:val="right" w:leader="underscore" w:pos="9504"/>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The Procuring Entity may at any time order the Supplier through notice in accordance with GCC Clause 3, to make changes within the general scope of the Contract in any one or more of the following:</w:t>
            </w:r>
          </w:p>
          <w:p w14:paraId="4A6CA83B" w14:textId="77777777" w:rsidR="0094545A" w:rsidRPr="007575CF" w:rsidRDefault="0094545A" w:rsidP="00F72C33">
            <w:pPr>
              <w:numPr>
                <w:ilvl w:val="2"/>
                <w:numId w:val="48"/>
              </w:numPr>
              <w:tabs>
                <w:tab w:val="left" w:pos="1152"/>
                <w:tab w:val="num" w:pos="1215"/>
              </w:tabs>
              <w:spacing w:before="120"/>
              <w:ind w:left="1215"/>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 drawings, designs, or specifications, where goods to be delivered under the Contract are to be specifically manufactured for the Procuring Entity </w:t>
            </w:r>
            <w:r w:rsidRPr="007575CF">
              <w:rPr>
                <w:rFonts w:ascii="Cambria Math" w:eastAsia="Times New Roman" w:hAnsi="Cambria Math" w:cs="Times New Roman"/>
                <w:kern w:val="0"/>
                <w14:ligatures w14:val="none"/>
              </w:rPr>
              <w:t>provided that</w:t>
            </w:r>
            <w:r w:rsidRPr="007575CF">
              <w:rPr>
                <w:rFonts w:ascii="Cambria Math" w:eastAsia="Times New Roman" w:hAnsi="Cambria Math" w:cs="Arial"/>
                <w:kern w:val="0"/>
                <w14:ligatures w14:val="none"/>
              </w:rPr>
              <w:t xml:space="preserve">; </w:t>
            </w:r>
          </w:p>
          <w:p w14:paraId="457ECF00"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The goods to be furnished are to be specifically manufactured for the government in accordance therewith;</w:t>
            </w:r>
          </w:p>
          <w:p w14:paraId="2CD81E99"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The change is an improvement of the goods and advantageous to the Government;</w:t>
            </w:r>
          </w:p>
          <w:p w14:paraId="7A1AA720"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It is done at no extra cost; and</w:t>
            </w:r>
          </w:p>
          <w:p w14:paraId="6B8A64C4"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It is </w:t>
            </w:r>
            <w:r w:rsidRPr="007575CF">
              <w:rPr>
                <w:rFonts w:ascii="Cambria Math" w:eastAsia="Times New Roman" w:hAnsi="Cambria Math" w:cs="Arial"/>
                <w:kern w:val="0"/>
                <w:lang w:val="en-GB"/>
                <w14:ligatures w14:val="none"/>
              </w:rPr>
              <w:t>not prejudicial to the losing Tenderers in the sense that such change/s could not have been foreseen during the conduct of the tendering and would have significantly affected the other tenderer’s tender;</w:t>
            </w:r>
          </w:p>
          <w:p w14:paraId="3748B401" w14:textId="77777777" w:rsidR="0094545A" w:rsidRPr="007575CF" w:rsidRDefault="0094545A" w:rsidP="00F72C33">
            <w:pPr>
              <w:numPr>
                <w:ilvl w:val="2"/>
                <w:numId w:val="48"/>
              </w:numPr>
              <w:tabs>
                <w:tab w:val="left" w:pos="612"/>
                <w:tab w:val="left" w:pos="1152"/>
                <w:tab w:val="num" w:pos="1215"/>
              </w:tabs>
              <w:spacing w:before="120"/>
              <w:ind w:hanging="1485"/>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 the method of packing;</w:t>
            </w:r>
          </w:p>
          <w:p w14:paraId="7B2E6D7D" w14:textId="77777777" w:rsidR="0094545A" w:rsidRPr="007575CF" w:rsidRDefault="0094545A" w:rsidP="00F72C33">
            <w:pPr>
              <w:numPr>
                <w:ilvl w:val="2"/>
                <w:numId w:val="48"/>
              </w:numPr>
              <w:tabs>
                <w:tab w:val="left" w:pos="1152"/>
                <w:tab w:val="num" w:pos="1215"/>
              </w:tabs>
              <w:spacing w:before="120"/>
              <w:ind w:left="1180" w:hanging="27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 the place(s) of delivery of goods and related services; and </w:t>
            </w:r>
          </w:p>
          <w:p w14:paraId="3F2B6087" w14:textId="77777777" w:rsidR="0094545A" w:rsidRPr="007575CF" w:rsidRDefault="0094545A" w:rsidP="00F72C33">
            <w:pPr>
              <w:keepLines/>
              <w:tabs>
                <w:tab w:val="num" w:pos="649"/>
              </w:tabs>
              <w:ind w:left="1270" w:hanging="36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14:ligatures w14:val="none"/>
              </w:rPr>
              <w:t xml:space="preserve">(d) the related services to be provided by the Supplier. </w:t>
            </w:r>
          </w:p>
        </w:tc>
      </w:tr>
      <w:tr w:rsidR="0094545A" w:rsidRPr="007575CF" w14:paraId="6BA4A725" w14:textId="77777777" w:rsidTr="00F72C33">
        <w:trPr>
          <w:trHeight w:val="701"/>
        </w:trPr>
        <w:tc>
          <w:tcPr>
            <w:tcW w:w="2656" w:type="dxa"/>
            <w:vMerge/>
          </w:tcPr>
          <w:p w14:paraId="1C366981" w14:textId="77777777" w:rsidR="0094545A" w:rsidRPr="007575CF" w:rsidRDefault="0094545A" w:rsidP="00F72C33">
            <w:pPr>
              <w:rPr>
                <w:rFonts w:ascii="Cambria Math" w:hAnsi="Cambria Math"/>
                <w:b/>
                <w:color w:val="000000"/>
              </w:rPr>
            </w:pPr>
          </w:p>
        </w:tc>
        <w:tc>
          <w:tcPr>
            <w:tcW w:w="1038" w:type="dxa"/>
          </w:tcPr>
          <w:p w14:paraId="6E7A2ED6" w14:textId="77777777" w:rsidR="0094545A" w:rsidRPr="007575CF" w:rsidRDefault="0094545A" w:rsidP="00F72C33">
            <w:pPr>
              <w:rPr>
                <w:rFonts w:ascii="Cambria Math" w:hAnsi="Cambria Math"/>
              </w:rPr>
            </w:pPr>
            <w:r w:rsidRPr="007575CF">
              <w:rPr>
                <w:rFonts w:ascii="Cambria Math" w:hAnsi="Cambria Math"/>
              </w:rPr>
              <w:t>18.2</w:t>
            </w:r>
          </w:p>
        </w:tc>
        <w:tc>
          <w:tcPr>
            <w:tcW w:w="5841" w:type="dxa"/>
          </w:tcPr>
          <w:p w14:paraId="6063B1B0" w14:textId="77777777" w:rsidR="0094545A" w:rsidRPr="007575CF" w:rsidRDefault="0094545A" w:rsidP="00F72C33">
            <w:pPr>
              <w:tabs>
                <w:tab w:val="right" w:leader="underscore" w:pos="9504"/>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Such amendment may or may not result to an increase or a decrease of the contract price, and/or an extension or reduction of the delivery period. However, the amendment should not have the result of changing the subject matter of the contract or the specifications of the goods or services, in any material aspect and to such an extent that, if introduced during the Tendering stage, may have had a significant effect on other Tenderer’s tender, because this situation would actually require another tendering activity</w:t>
            </w:r>
          </w:p>
        </w:tc>
      </w:tr>
      <w:tr w:rsidR="0094545A" w:rsidRPr="007575CF" w14:paraId="2CDD2B26" w14:textId="77777777" w:rsidTr="00F72C33">
        <w:trPr>
          <w:trHeight w:val="1223"/>
        </w:trPr>
        <w:tc>
          <w:tcPr>
            <w:tcW w:w="2656" w:type="dxa"/>
            <w:vMerge/>
          </w:tcPr>
          <w:p w14:paraId="26AD1A19" w14:textId="77777777" w:rsidR="0094545A" w:rsidRPr="007575CF" w:rsidRDefault="0094545A" w:rsidP="00F72C33">
            <w:pPr>
              <w:rPr>
                <w:rFonts w:ascii="Cambria Math" w:hAnsi="Cambria Math"/>
                <w:b/>
                <w:color w:val="000000"/>
              </w:rPr>
            </w:pPr>
          </w:p>
        </w:tc>
        <w:tc>
          <w:tcPr>
            <w:tcW w:w="1038" w:type="dxa"/>
          </w:tcPr>
          <w:p w14:paraId="59CEFB09" w14:textId="77777777" w:rsidR="0094545A" w:rsidRPr="007575CF" w:rsidRDefault="0094545A" w:rsidP="00F72C33">
            <w:pPr>
              <w:rPr>
                <w:rFonts w:ascii="Cambria Math" w:hAnsi="Cambria Math"/>
              </w:rPr>
            </w:pPr>
            <w:r w:rsidRPr="007575CF">
              <w:rPr>
                <w:rFonts w:ascii="Cambria Math" w:hAnsi="Cambria Math"/>
              </w:rPr>
              <w:t>18.3</w:t>
            </w:r>
          </w:p>
        </w:tc>
        <w:tc>
          <w:tcPr>
            <w:tcW w:w="5841" w:type="dxa"/>
          </w:tcPr>
          <w:p w14:paraId="74816CD2"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of the following circumstances may serve as basis for such amendment/s or change order:</w:t>
            </w:r>
          </w:p>
          <w:p w14:paraId="2438AB5A" w14:textId="77777777" w:rsidR="0094545A" w:rsidRPr="007575CF" w:rsidRDefault="0094545A" w:rsidP="00F72C33">
            <w:pPr>
              <w:numPr>
                <w:ilvl w:val="3"/>
                <w:numId w:val="58"/>
              </w:numPr>
              <w:autoSpaceDE w:val="0"/>
              <w:autoSpaceDN w:val="0"/>
              <w:adjustRightInd w:val="0"/>
              <w:ind w:left="1269" w:hanging="702"/>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Emergency cases, fortuitous events or unforeseen contingencies arising during contract implementation, and such contingencies have an impact on the procurement at hand, such as:</w:t>
            </w:r>
          </w:p>
          <w:p w14:paraId="2D12674D"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Arial"/>
                <w:spacing w:val="-4"/>
                <w:lang w:val="en-GB"/>
              </w:rPr>
            </w:pPr>
            <w:r w:rsidRPr="007575CF">
              <w:rPr>
                <w:rFonts w:ascii="Cambria Math" w:eastAsia="Times New Roman" w:hAnsi="Cambria Math" w:cs="Arial"/>
                <w:spacing w:val="-4"/>
                <w:lang w:val="en-GB"/>
              </w:rPr>
              <w:t>Changes in the conditions affecting the contract, e.g., a change in the place of delivery;</w:t>
            </w:r>
          </w:p>
          <w:p w14:paraId="3611B304"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Verdana"/>
              </w:rPr>
            </w:pPr>
            <w:r w:rsidRPr="007575CF">
              <w:rPr>
                <w:rFonts w:ascii="Cambria Math" w:eastAsia="Times New Roman" w:hAnsi="Cambria Math" w:cs="Arial"/>
                <w:spacing w:val="-4"/>
                <w:lang w:val="en-GB"/>
              </w:rPr>
              <w:t>Time is of the essence in the implementation of the contract, and any changes</w:t>
            </w:r>
            <w:r w:rsidRPr="007575CF">
              <w:rPr>
                <w:rFonts w:ascii="Cambria Math" w:eastAsia="Times New Roman" w:hAnsi="Cambria Math" w:cs="Verdana"/>
              </w:rPr>
              <w:t xml:space="preserve"> </w:t>
            </w:r>
            <w:r w:rsidRPr="007575CF">
              <w:rPr>
                <w:rFonts w:ascii="Cambria Math" w:eastAsia="Times New Roman" w:hAnsi="Cambria Math" w:cs="Arial"/>
                <w:spacing w:val="-4"/>
                <w:lang w:val="en-GB"/>
              </w:rPr>
              <w:t>require immediate implementation</w:t>
            </w:r>
            <w:r w:rsidRPr="007575CF">
              <w:rPr>
                <w:rFonts w:ascii="Cambria Math" w:eastAsia="Times New Roman" w:hAnsi="Cambria Math" w:cs="Verdana"/>
              </w:rPr>
              <w:t xml:space="preserve">; </w:t>
            </w:r>
            <w:r w:rsidRPr="007575CF">
              <w:rPr>
                <w:rFonts w:ascii="Cambria Math" w:eastAsia="Times New Roman" w:hAnsi="Cambria Math" w:cs="Arial"/>
                <w:spacing w:val="-4"/>
                <w:lang w:val="en-GB"/>
              </w:rPr>
              <w:t>and</w:t>
            </w:r>
          </w:p>
          <w:p w14:paraId="600D6336"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Arial"/>
                <w:spacing w:val="-4"/>
                <w:lang w:val="en-GB"/>
              </w:rPr>
            </w:pPr>
            <w:r w:rsidRPr="007575CF">
              <w:rPr>
                <w:rFonts w:ascii="Cambria Math" w:eastAsia="Times New Roman" w:hAnsi="Cambria Math" w:cs="Arial"/>
                <w:spacing w:val="-4"/>
                <w:lang w:val="en-GB"/>
              </w:rPr>
              <w:t>Additional requirements have been identified as necessary for the protection of the goods procured, such as changes in the packaging of the goods, or</w:t>
            </w:r>
          </w:p>
          <w:p w14:paraId="7CA408BF" w14:textId="77777777" w:rsidR="0094545A" w:rsidRPr="007575CF" w:rsidRDefault="0094545A" w:rsidP="00F72C33">
            <w:pPr>
              <w:tabs>
                <w:tab w:val="left" w:pos="1809"/>
              </w:tabs>
              <w:autoSpaceDE w:val="0"/>
              <w:autoSpaceDN w:val="0"/>
              <w:adjustRightInd w:val="0"/>
              <w:spacing w:before="80" w:after="80"/>
              <w:ind w:left="1836"/>
              <w:rPr>
                <w:rFonts w:ascii="Cambria Math" w:eastAsia="Times New Roman" w:hAnsi="Cambria Math" w:cs="Arial"/>
                <w:spacing w:val="-4"/>
                <w:lang w:val="en-GB"/>
              </w:rPr>
            </w:pPr>
            <w:r w:rsidRPr="007575CF">
              <w:rPr>
                <w:rFonts w:ascii="Cambria Math" w:eastAsia="Times New Roman" w:hAnsi="Cambria Math" w:cs="Arial"/>
                <w:spacing w:val="-4"/>
                <w:lang w:val="en-GB"/>
              </w:rPr>
              <w:t>additional items have become necessary to ensure that the goods are sufficiently protected from the elements;</w:t>
            </w:r>
          </w:p>
          <w:p w14:paraId="3BF08A70" w14:textId="77777777" w:rsidR="0094545A" w:rsidRPr="007575CF" w:rsidRDefault="0094545A" w:rsidP="00F72C33">
            <w:pPr>
              <w:autoSpaceDE w:val="0"/>
              <w:autoSpaceDN w:val="0"/>
              <w:adjustRightInd w:val="0"/>
              <w:ind w:left="1692"/>
              <w:jc w:val="both"/>
              <w:rPr>
                <w:rFonts w:ascii="Cambria Math" w:eastAsia="Times New Roman" w:hAnsi="Cambria Math" w:cs="Arial"/>
                <w:spacing w:val="-4"/>
                <w:lang w:val="en-GB"/>
              </w:rPr>
            </w:pPr>
          </w:p>
          <w:p w14:paraId="15FBB8B1" w14:textId="77777777" w:rsidR="0094545A" w:rsidRPr="007575CF" w:rsidRDefault="0094545A" w:rsidP="00F72C33">
            <w:pPr>
              <w:numPr>
                <w:ilvl w:val="3"/>
                <w:numId w:val="58"/>
              </w:numPr>
              <w:autoSpaceDE w:val="0"/>
              <w:autoSpaceDN w:val="0"/>
              <w:adjustRightInd w:val="0"/>
              <w:ind w:left="1197" w:hanging="630"/>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When the contract does not reflect the real intention of the parties due to mistake or accident, and the amendment is necessary to reflect the party’s intention; and</w:t>
            </w:r>
          </w:p>
          <w:p w14:paraId="74E91525" w14:textId="77777777" w:rsidR="0094545A" w:rsidRPr="007575CF" w:rsidRDefault="0094545A" w:rsidP="00F72C33">
            <w:pPr>
              <w:numPr>
                <w:ilvl w:val="3"/>
                <w:numId w:val="58"/>
              </w:numPr>
              <w:autoSpaceDE w:val="0"/>
              <w:autoSpaceDN w:val="0"/>
              <w:adjustRightInd w:val="0"/>
              <w:ind w:left="1197" w:hanging="630"/>
              <w:jc w:val="both"/>
              <w:rPr>
                <w:rFonts w:ascii="Cambria Math" w:hAnsi="Cambria Math" w:cs="Arial"/>
              </w:rPr>
            </w:pPr>
            <w:r w:rsidRPr="007575CF">
              <w:rPr>
                <w:rFonts w:ascii="Cambria Math" w:eastAsia="Times New Roman" w:hAnsi="Cambria Math" w:cs="Arial"/>
                <w:spacing w:val="-4"/>
                <w:lang w:val="en-GB"/>
              </w:rPr>
              <w:t>Other analogous circumstances that could affect the conditions of the procurement at hand</w:t>
            </w:r>
          </w:p>
        </w:tc>
      </w:tr>
      <w:tr w:rsidR="0094545A" w:rsidRPr="007575CF" w14:paraId="1BB7A13B" w14:textId="77777777" w:rsidTr="00F72C33">
        <w:trPr>
          <w:trHeight w:val="1223"/>
        </w:trPr>
        <w:tc>
          <w:tcPr>
            <w:tcW w:w="2656" w:type="dxa"/>
            <w:vMerge/>
          </w:tcPr>
          <w:p w14:paraId="3BCD0A46" w14:textId="77777777" w:rsidR="0094545A" w:rsidRPr="007575CF" w:rsidRDefault="0094545A" w:rsidP="00F72C33">
            <w:pPr>
              <w:rPr>
                <w:rFonts w:ascii="Cambria Math" w:hAnsi="Cambria Math"/>
                <w:b/>
                <w:color w:val="000000"/>
              </w:rPr>
            </w:pPr>
          </w:p>
        </w:tc>
        <w:tc>
          <w:tcPr>
            <w:tcW w:w="1038" w:type="dxa"/>
          </w:tcPr>
          <w:p w14:paraId="4410057B" w14:textId="77777777" w:rsidR="0094545A" w:rsidRPr="007575CF" w:rsidRDefault="0094545A" w:rsidP="00F72C33">
            <w:pPr>
              <w:rPr>
                <w:rFonts w:ascii="Cambria Math" w:hAnsi="Cambria Math"/>
              </w:rPr>
            </w:pPr>
            <w:r w:rsidRPr="007575CF">
              <w:rPr>
                <w:rFonts w:ascii="Cambria Math" w:hAnsi="Cambria Math"/>
              </w:rPr>
              <w:t>18.4</w:t>
            </w:r>
          </w:p>
        </w:tc>
        <w:tc>
          <w:tcPr>
            <w:tcW w:w="5841" w:type="dxa"/>
          </w:tcPr>
          <w:p w14:paraId="35AF28A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shall, under no circumstances, proceed to commence the delivery of Goods under GCC Sub Clause 18.1 and 18.2 unless it has been approved by the </w:t>
            </w:r>
            <w:r w:rsidRPr="007575CF">
              <w:rPr>
                <w:rFonts w:ascii="Cambria Math" w:eastAsia="Times New Roman" w:hAnsi="Cambria Math" w:cs="Arial"/>
                <w:b/>
                <w:bCs/>
                <w:spacing w:val="-4"/>
                <w:kern w:val="0"/>
                <w:lang w:val="en-GB"/>
                <w14:ligatures w14:val="none"/>
              </w:rPr>
              <w:t>Approving Authority</w:t>
            </w:r>
            <w:r w:rsidRPr="007575CF">
              <w:rPr>
                <w:rFonts w:ascii="Cambria Math" w:eastAsia="Times New Roman" w:hAnsi="Cambria Math" w:cs="Arial"/>
                <w:spacing w:val="-4"/>
                <w:kern w:val="0"/>
                <w:lang w:val="en-GB"/>
                <w14:ligatures w14:val="none"/>
              </w:rPr>
              <w:t xml:space="preserve"> or authority next higher, as appropriate.</w:t>
            </w:r>
          </w:p>
        </w:tc>
      </w:tr>
      <w:tr w:rsidR="0094545A" w:rsidRPr="007575CF" w14:paraId="26FF88E7" w14:textId="77777777" w:rsidTr="00F72C33">
        <w:trPr>
          <w:trHeight w:val="1502"/>
        </w:trPr>
        <w:tc>
          <w:tcPr>
            <w:tcW w:w="2656" w:type="dxa"/>
            <w:vMerge w:val="restart"/>
          </w:tcPr>
          <w:p w14:paraId="6EB112FF" w14:textId="5C9086BA" w:rsidR="0094545A" w:rsidRPr="007575CF" w:rsidRDefault="0094545A" w:rsidP="00F72C33">
            <w:pPr>
              <w:pStyle w:val="Heading3"/>
              <w:outlineLvl w:val="2"/>
              <w:rPr>
                <w:rFonts w:ascii="Cambria Math" w:hAnsi="Cambria Math" w:cs="Arial"/>
                <w:spacing w:val="-4"/>
                <w:lang w:val="en-GB"/>
              </w:rPr>
            </w:pPr>
            <w:bookmarkStart w:id="563" w:name="_Toc227576324"/>
            <w:r w:rsidRPr="007575CF">
              <w:rPr>
                <w:rFonts w:ascii="Cambria Math" w:hAnsi="Cambria Math"/>
                <w:b/>
              </w:rPr>
              <w:t xml:space="preserve">19. </w:t>
            </w:r>
            <w:bookmarkStart w:id="564" w:name="_Toc421454297"/>
            <w:r w:rsidRPr="007575CF">
              <w:rPr>
                <w:rFonts w:ascii="Cambria Math" w:hAnsi="Cambria Math"/>
                <w:b/>
              </w:rPr>
              <w:t>Order for Additional Delivery</w:t>
            </w:r>
            <w:bookmarkEnd w:id="563"/>
            <w:bookmarkEnd w:id="564"/>
          </w:p>
        </w:tc>
        <w:tc>
          <w:tcPr>
            <w:tcW w:w="1038" w:type="dxa"/>
          </w:tcPr>
          <w:p w14:paraId="1A32B42E" w14:textId="77777777" w:rsidR="0094545A" w:rsidRPr="007575CF" w:rsidRDefault="0094545A" w:rsidP="00F72C33">
            <w:pPr>
              <w:rPr>
                <w:rFonts w:ascii="Cambria Math" w:hAnsi="Cambria Math"/>
              </w:rPr>
            </w:pPr>
            <w:r w:rsidRPr="007575CF">
              <w:rPr>
                <w:rFonts w:ascii="Cambria Math" w:hAnsi="Cambria Math"/>
              </w:rPr>
              <w:t>19.1</w:t>
            </w:r>
          </w:p>
        </w:tc>
        <w:tc>
          <w:tcPr>
            <w:tcW w:w="5841" w:type="dxa"/>
          </w:tcPr>
          <w:p w14:paraId="2636FFC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tc>
      </w:tr>
      <w:tr w:rsidR="0094545A" w:rsidRPr="007575CF" w14:paraId="4B4338F3" w14:textId="77777777" w:rsidTr="00F72C33">
        <w:trPr>
          <w:trHeight w:val="1502"/>
        </w:trPr>
        <w:tc>
          <w:tcPr>
            <w:tcW w:w="2656" w:type="dxa"/>
            <w:vMerge/>
          </w:tcPr>
          <w:p w14:paraId="3433D950" w14:textId="77777777" w:rsidR="0094545A" w:rsidRPr="007575CF" w:rsidRDefault="0094545A" w:rsidP="00F72C33">
            <w:pPr>
              <w:rPr>
                <w:rFonts w:ascii="Cambria Math" w:hAnsi="Cambria Math" w:cs="Arial"/>
                <w:spacing w:val="-4"/>
                <w:lang w:val="en-GB"/>
              </w:rPr>
            </w:pPr>
          </w:p>
        </w:tc>
        <w:tc>
          <w:tcPr>
            <w:tcW w:w="1038" w:type="dxa"/>
          </w:tcPr>
          <w:p w14:paraId="4424B245" w14:textId="77777777" w:rsidR="0094545A" w:rsidRPr="007575CF" w:rsidRDefault="0094545A" w:rsidP="00F72C33">
            <w:pPr>
              <w:rPr>
                <w:rFonts w:ascii="Cambria Math" w:hAnsi="Cambria Math"/>
              </w:rPr>
            </w:pPr>
            <w:r w:rsidRPr="007575CF">
              <w:rPr>
                <w:rFonts w:ascii="Cambria Math" w:hAnsi="Cambria Math"/>
              </w:rPr>
              <w:t>19.2</w:t>
            </w:r>
          </w:p>
        </w:tc>
        <w:tc>
          <w:tcPr>
            <w:tcW w:w="5841" w:type="dxa"/>
          </w:tcPr>
          <w:p w14:paraId="4ED7E39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the contract should be modified as stated under GCC Clause 46.</w:t>
            </w:r>
          </w:p>
        </w:tc>
      </w:tr>
      <w:tr w:rsidR="0094545A" w:rsidRPr="007575CF" w14:paraId="5FFA4EEE" w14:textId="77777777" w:rsidTr="00F72C33">
        <w:trPr>
          <w:trHeight w:val="1502"/>
        </w:trPr>
        <w:tc>
          <w:tcPr>
            <w:tcW w:w="2656" w:type="dxa"/>
            <w:vMerge/>
          </w:tcPr>
          <w:p w14:paraId="6CECB058" w14:textId="77777777" w:rsidR="0094545A" w:rsidRPr="007575CF" w:rsidRDefault="0094545A" w:rsidP="00F72C33">
            <w:pPr>
              <w:rPr>
                <w:rFonts w:ascii="Cambria Math" w:hAnsi="Cambria Math"/>
                <w:b/>
                <w:color w:val="000000"/>
                <w:sz w:val="24"/>
                <w:szCs w:val="24"/>
              </w:rPr>
            </w:pPr>
          </w:p>
        </w:tc>
        <w:tc>
          <w:tcPr>
            <w:tcW w:w="1038" w:type="dxa"/>
          </w:tcPr>
          <w:p w14:paraId="4F3619A7" w14:textId="77777777" w:rsidR="0094545A" w:rsidRPr="007575CF" w:rsidRDefault="0094545A" w:rsidP="00F72C33">
            <w:pPr>
              <w:rPr>
                <w:rFonts w:ascii="Cambria Math" w:hAnsi="Cambria Math"/>
              </w:rPr>
            </w:pPr>
            <w:r w:rsidRPr="007575CF">
              <w:rPr>
                <w:rFonts w:ascii="Cambria Math" w:hAnsi="Cambria Math"/>
              </w:rPr>
              <w:t>19.3</w:t>
            </w:r>
          </w:p>
        </w:tc>
        <w:tc>
          <w:tcPr>
            <w:tcW w:w="5841" w:type="dxa"/>
          </w:tcPr>
          <w:p w14:paraId="6982F4E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the amendment to order consists of additional items, the price adjustment shall be based on the unit price in the original contract for items of goods similar to those in the original contract. If the contract does not contain any rate applicable to the additional items, then suitable prices shall be mutually agreed upon between the parties, based on prevailing market prices.</w:t>
            </w:r>
          </w:p>
        </w:tc>
      </w:tr>
      <w:tr w:rsidR="0094545A" w:rsidRPr="007575CF" w14:paraId="550E9F1B" w14:textId="77777777" w:rsidTr="00F72C33">
        <w:trPr>
          <w:trHeight w:val="953"/>
        </w:trPr>
        <w:tc>
          <w:tcPr>
            <w:tcW w:w="2656" w:type="dxa"/>
            <w:vMerge/>
          </w:tcPr>
          <w:p w14:paraId="20B2FAD2" w14:textId="77777777" w:rsidR="0094545A" w:rsidRPr="007575CF" w:rsidRDefault="0094545A" w:rsidP="00F72C33">
            <w:pPr>
              <w:rPr>
                <w:rFonts w:ascii="Cambria Math" w:hAnsi="Cambria Math"/>
                <w:b/>
                <w:color w:val="000000"/>
                <w:sz w:val="24"/>
                <w:szCs w:val="24"/>
              </w:rPr>
            </w:pPr>
          </w:p>
        </w:tc>
        <w:tc>
          <w:tcPr>
            <w:tcW w:w="1038" w:type="dxa"/>
          </w:tcPr>
          <w:p w14:paraId="0D4D1585" w14:textId="77777777" w:rsidR="0094545A" w:rsidRPr="007575CF" w:rsidRDefault="0094545A" w:rsidP="00F72C33">
            <w:pPr>
              <w:rPr>
                <w:rFonts w:ascii="Cambria Math" w:hAnsi="Cambria Math"/>
              </w:rPr>
            </w:pPr>
            <w:r w:rsidRPr="007575CF">
              <w:rPr>
                <w:rFonts w:ascii="Cambria Math" w:hAnsi="Cambria Math"/>
              </w:rPr>
              <w:t>19.4</w:t>
            </w:r>
          </w:p>
        </w:tc>
        <w:tc>
          <w:tcPr>
            <w:tcW w:w="5841" w:type="dxa"/>
          </w:tcPr>
          <w:p w14:paraId="613F50E1" w14:textId="77777777" w:rsidR="0094545A" w:rsidRPr="007575CF" w:rsidRDefault="0094545A" w:rsidP="00F72C33">
            <w:pPr>
              <w:keepLines/>
              <w:tabs>
                <w:tab w:val="num" w:pos="649"/>
              </w:tabs>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It is required, however, that any increase in contract price must not exceed ten percent (10%) of the original contract price.</w:t>
            </w:r>
          </w:p>
        </w:tc>
      </w:tr>
      <w:tr w:rsidR="0094545A" w:rsidRPr="007575CF" w14:paraId="760D0159" w14:textId="77777777" w:rsidTr="00F72C33">
        <w:trPr>
          <w:trHeight w:val="1133"/>
        </w:trPr>
        <w:tc>
          <w:tcPr>
            <w:tcW w:w="2656" w:type="dxa"/>
            <w:vMerge w:val="restart"/>
          </w:tcPr>
          <w:p w14:paraId="2CFAA0B5" w14:textId="03D4C234" w:rsidR="0094545A" w:rsidRPr="007575CF" w:rsidRDefault="0094545A" w:rsidP="00F72C33">
            <w:pPr>
              <w:pStyle w:val="Heading3"/>
              <w:outlineLvl w:val="2"/>
              <w:rPr>
                <w:rFonts w:ascii="Cambria Math" w:hAnsi="Cambria Math"/>
                <w:b/>
                <w:color w:val="000000"/>
              </w:rPr>
            </w:pPr>
            <w:bookmarkStart w:id="565" w:name="_Toc132720731"/>
            <w:bookmarkStart w:id="566" w:name="_Toc49504278"/>
            <w:bookmarkStart w:id="567" w:name="_Toc49504711"/>
            <w:bookmarkStart w:id="568" w:name="_Toc49504829"/>
            <w:bookmarkStart w:id="569" w:name="_Toc49569849"/>
            <w:bookmarkStart w:id="570" w:name="_Toc49591411"/>
            <w:bookmarkStart w:id="571" w:name="_Toc49591759"/>
            <w:bookmarkStart w:id="572" w:name="_Toc421454298"/>
            <w:bookmarkStart w:id="573" w:name="_Toc227576325"/>
            <w:r w:rsidRPr="007575CF">
              <w:rPr>
                <w:rFonts w:ascii="Cambria Math" w:hAnsi="Cambria Math"/>
                <w:b/>
              </w:rPr>
              <w:t>20. Packing and Documents</w:t>
            </w:r>
            <w:bookmarkEnd w:id="565"/>
            <w:bookmarkEnd w:id="566"/>
            <w:bookmarkEnd w:id="567"/>
            <w:bookmarkEnd w:id="568"/>
            <w:bookmarkEnd w:id="569"/>
            <w:bookmarkEnd w:id="570"/>
            <w:bookmarkEnd w:id="571"/>
            <w:bookmarkEnd w:id="572"/>
            <w:bookmarkEnd w:id="573"/>
          </w:p>
        </w:tc>
        <w:tc>
          <w:tcPr>
            <w:tcW w:w="1038" w:type="dxa"/>
          </w:tcPr>
          <w:p w14:paraId="25F407B0" w14:textId="77777777" w:rsidR="0094545A" w:rsidRPr="007575CF" w:rsidRDefault="0094545A" w:rsidP="00F72C33">
            <w:pPr>
              <w:rPr>
                <w:rFonts w:ascii="Cambria Math" w:hAnsi="Cambria Math"/>
              </w:rPr>
            </w:pPr>
            <w:r w:rsidRPr="007575CF">
              <w:rPr>
                <w:rFonts w:ascii="Cambria Math" w:hAnsi="Cambria Math"/>
              </w:rPr>
              <w:t>20.1</w:t>
            </w:r>
          </w:p>
        </w:tc>
        <w:tc>
          <w:tcPr>
            <w:tcW w:w="5841" w:type="dxa"/>
          </w:tcPr>
          <w:p w14:paraId="1DD7ACC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94545A" w:rsidRPr="007575CF" w14:paraId="2756ECF0" w14:textId="77777777" w:rsidTr="00F72C33">
        <w:trPr>
          <w:trHeight w:val="710"/>
        </w:trPr>
        <w:tc>
          <w:tcPr>
            <w:tcW w:w="2656" w:type="dxa"/>
            <w:vMerge/>
          </w:tcPr>
          <w:p w14:paraId="6BF99B1B" w14:textId="77777777" w:rsidR="0094545A" w:rsidRPr="007575CF" w:rsidRDefault="0094545A" w:rsidP="00F72C33">
            <w:pPr>
              <w:rPr>
                <w:rFonts w:ascii="Cambria Math" w:hAnsi="Cambria Math"/>
                <w:b/>
                <w:color w:val="000000"/>
                <w:sz w:val="24"/>
                <w:szCs w:val="24"/>
              </w:rPr>
            </w:pPr>
          </w:p>
        </w:tc>
        <w:tc>
          <w:tcPr>
            <w:tcW w:w="1038" w:type="dxa"/>
          </w:tcPr>
          <w:p w14:paraId="61C04AAD" w14:textId="77777777" w:rsidR="0094545A" w:rsidRPr="007575CF" w:rsidRDefault="0094545A" w:rsidP="00F72C33">
            <w:pPr>
              <w:rPr>
                <w:rFonts w:ascii="Cambria Math" w:hAnsi="Cambria Math"/>
              </w:rPr>
            </w:pPr>
            <w:r w:rsidRPr="007575CF">
              <w:rPr>
                <w:rFonts w:ascii="Cambria Math" w:hAnsi="Cambria Math"/>
              </w:rPr>
              <w:t>20.2</w:t>
            </w:r>
          </w:p>
        </w:tc>
        <w:tc>
          <w:tcPr>
            <w:tcW w:w="5841" w:type="dxa"/>
          </w:tcPr>
          <w:p w14:paraId="28FDB008"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and in any subsequent instructions ordered by the Procuring Entity.</w:t>
            </w:r>
          </w:p>
        </w:tc>
      </w:tr>
      <w:tr w:rsidR="0094545A" w:rsidRPr="007575CF" w14:paraId="26D7FCC6" w14:textId="77777777" w:rsidTr="00F72C33">
        <w:trPr>
          <w:trHeight w:val="710"/>
        </w:trPr>
        <w:tc>
          <w:tcPr>
            <w:tcW w:w="2656" w:type="dxa"/>
            <w:vMerge/>
          </w:tcPr>
          <w:p w14:paraId="4CCC7859" w14:textId="77777777" w:rsidR="0094545A" w:rsidRPr="007575CF" w:rsidRDefault="0094545A" w:rsidP="00F72C33">
            <w:pPr>
              <w:rPr>
                <w:rFonts w:ascii="Cambria Math" w:hAnsi="Cambria Math"/>
                <w:b/>
                <w:color w:val="000000"/>
                <w:sz w:val="24"/>
                <w:szCs w:val="24"/>
              </w:rPr>
            </w:pPr>
          </w:p>
        </w:tc>
        <w:tc>
          <w:tcPr>
            <w:tcW w:w="1038" w:type="dxa"/>
          </w:tcPr>
          <w:p w14:paraId="5B31BAE8" w14:textId="77777777" w:rsidR="0094545A" w:rsidRPr="007575CF" w:rsidRDefault="0094545A" w:rsidP="00F72C33">
            <w:pPr>
              <w:rPr>
                <w:rFonts w:ascii="Cambria Math" w:hAnsi="Cambria Math"/>
              </w:rPr>
            </w:pPr>
            <w:r w:rsidRPr="007575CF">
              <w:rPr>
                <w:rFonts w:ascii="Cambria Math" w:hAnsi="Cambria Math"/>
              </w:rPr>
              <w:t>20.3</w:t>
            </w:r>
          </w:p>
        </w:tc>
        <w:tc>
          <w:tcPr>
            <w:tcW w:w="5841" w:type="dxa"/>
          </w:tcPr>
          <w:p w14:paraId="1DDC488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outer packaging must contain a “Packing List” which must reflect the actual contents of the package.</w:t>
            </w:r>
          </w:p>
        </w:tc>
      </w:tr>
      <w:tr w:rsidR="0094545A" w:rsidRPr="007575CF" w14:paraId="6DF49DA0" w14:textId="77777777" w:rsidTr="00F72C33">
        <w:trPr>
          <w:trHeight w:val="890"/>
        </w:trPr>
        <w:tc>
          <w:tcPr>
            <w:tcW w:w="2656" w:type="dxa"/>
            <w:vMerge w:val="restart"/>
          </w:tcPr>
          <w:p w14:paraId="47091092" w14:textId="5AAA2C54" w:rsidR="0094545A" w:rsidRPr="007575CF" w:rsidRDefault="0094545A" w:rsidP="00F72C33">
            <w:pPr>
              <w:pStyle w:val="Heading3"/>
              <w:outlineLvl w:val="2"/>
              <w:rPr>
                <w:rFonts w:ascii="Cambria Math" w:hAnsi="Cambria Math"/>
                <w:b/>
                <w:color w:val="000000"/>
              </w:rPr>
            </w:pPr>
            <w:bookmarkStart w:id="574" w:name="_Toc132720732"/>
            <w:bookmarkStart w:id="575" w:name="_Toc227576326"/>
            <w:r w:rsidRPr="007575CF">
              <w:rPr>
                <w:rFonts w:ascii="Cambria Math" w:hAnsi="Cambria Math"/>
                <w:b/>
              </w:rPr>
              <w:t xml:space="preserve">21. </w:t>
            </w:r>
            <w:bookmarkEnd w:id="574"/>
            <w:r w:rsidRPr="007575CF">
              <w:rPr>
                <w:rFonts w:ascii="Cambria Math" w:hAnsi="Cambria Math"/>
                <w:b/>
              </w:rPr>
              <w:t>Delivery and Documents</w:t>
            </w:r>
            <w:bookmarkEnd w:id="575"/>
          </w:p>
        </w:tc>
        <w:tc>
          <w:tcPr>
            <w:tcW w:w="1038" w:type="dxa"/>
          </w:tcPr>
          <w:p w14:paraId="41CD864F" w14:textId="77777777" w:rsidR="0094545A" w:rsidRPr="007575CF" w:rsidRDefault="0094545A" w:rsidP="00F72C33">
            <w:pPr>
              <w:rPr>
                <w:rFonts w:ascii="Cambria Math" w:hAnsi="Cambria Math"/>
              </w:rPr>
            </w:pPr>
            <w:r w:rsidRPr="007575CF">
              <w:rPr>
                <w:rFonts w:ascii="Cambria Math" w:hAnsi="Cambria Math"/>
              </w:rPr>
              <w:t>21.1</w:t>
            </w:r>
          </w:p>
        </w:tc>
        <w:tc>
          <w:tcPr>
            <w:tcW w:w="5841" w:type="dxa"/>
          </w:tcPr>
          <w:p w14:paraId="04A6534E" w14:textId="77777777" w:rsidR="0094545A" w:rsidRPr="007575CF" w:rsidRDefault="0094545A" w:rsidP="00F72C33">
            <w:pPr>
              <w:keepLines/>
              <w:tabs>
                <w:tab w:val="num" w:pos="649"/>
              </w:tabs>
              <w:jc w:val="both"/>
              <w:rPr>
                <w:rFonts w:ascii="Cambria Math" w:eastAsia="Times New Roman" w:hAnsi="Cambria Math" w:cs="Arial"/>
                <w:b/>
                <w:spacing w:val="-4"/>
                <w:kern w:val="0"/>
                <w:lang w:val="en-GB"/>
                <w14:ligatures w14:val="none"/>
              </w:rPr>
            </w:pPr>
            <w:r w:rsidRPr="007575CF">
              <w:rPr>
                <w:rFonts w:ascii="Cambria Math" w:eastAsia="Times New Roman" w:hAnsi="Cambria Math" w:cs="Arial"/>
                <w:spacing w:val="-4"/>
                <w:kern w:val="0"/>
                <w:lang w:val="en-GB"/>
                <w14:ligatures w14:val="none"/>
              </w:rPr>
              <w:t xml:space="preserve">Subject to GCC Clause 18, the delivery of the Goods and completion of the related services shall be in accordance with the Delivery and Completion Schedule specified in the Section 6: Schedule of Requirements. The documents to be furnished by the Supplier shall be specified in the </w:t>
            </w:r>
            <w:r w:rsidRPr="007575CF">
              <w:rPr>
                <w:rFonts w:ascii="Cambria Math" w:eastAsia="Times New Roman" w:hAnsi="Cambria Math" w:cs="Arial"/>
                <w:b/>
                <w:spacing w:val="-4"/>
                <w:kern w:val="0"/>
                <w:lang w:val="en-GB"/>
                <w14:ligatures w14:val="none"/>
              </w:rPr>
              <w:t>PCC.</w:t>
            </w:r>
          </w:p>
          <w:p w14:paraId="7BD67933"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35FE86A6" w14:textId="77777777" w:rsidTr="00F72C33">
        <w:trPr>
          <w:trHeight w:val="890"/>
        </w:trPr>
        <w:tc>
          <w:tcPr>
            <w:tcW w:w="2656" w:type="dxa"/>
            <w:vMerge/>
          </w:tcPr>
          <w:p w14:paraId="5C4FE5F4" w14:textId="77777777" w:rsidR="0094545A" w:rsidRPr="007575CF" w:rsidRDefault="0094545A" w:rsidP="00F72C33">
            <w:pPr>
              <w:rPr>
                <w:rFonts w:ascii="Cambria Math" w:hAnsi="Cambria Math"/>
                <w:b/>
                <w:color w:val="000000"/>
                <w:sz w:val="24"/>
                <w:szCs w:val="24"/>
              </w:rPr>
            </w:pPr>
          </w:p>
        </w:tc>
        <w:tc>
          <w:tcPr>
            <w:tcW w:w="1038" w:type="dxa"/>
          </w:tcPr>
          <w:p w14:paraId="0035B1F6" w14:textId="77777777" w:rsidR="0094545A" w:rsidRPr="007575CF" w:rsidRDefault="0094545A" w:rsidP="00F72C33">
            <w:pPr>
              <w:rPr>
                <w:rFonts w:ascii="Cambria Math" w:hAnsi="Cambria Math"/>
              </w:rPr>
            </w:pPr>
            <w:r w:rsidRPr="007575CF">
              <w:rPr>
                <w:rFonts w:ascii="Cambria Math" w:hAnsi="Cambria Math"/>
              </w:rPr>
              <w:t xml:space="preserve">21.2, </w:t>
            </w:r>
          </w:p>
        </w:tc>
        <w:tc>
          <w:tcPr>
            <w:tcW w:w="5841" w:type="dxa"/>
          </w:tcPr>
          <w:p w14:paraId="26F8E88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details of shipping and other documents to be furnished by the Supplier shall be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and shall be received by the Procuring Entity at least one week before arrival of the Goods and, if not received the Supplier shall be responsible for consequent expenses.   </w:t>
            </w:r>
          </w:p>
        </w:tc>
      </w:tr>
      <w:tr w:rsidR="0094545A" w:rsidRPr="007575CF" w14:paraId="3FD787FD" w14:textId="77777777" w:rsidTr="00F72C33">
        <w:trPr>
          <w:trHeight w:val="890"/>
        </w:trPr>
        <w:tc>
          <w:tcPr>
            <w:tcW w:w="2656" w:type="dxa"/>
            <w:vMerge w:val="restart"/>
          </w:tcPr>
          <w:p w14:paraId="00806839" w14:textId="79308680" w:rsidR="0094545A" w:rsidRPr="007575CF" w:rsidRDefault="0094545A" w:rsidP="00F72C33">
            <w:pPr>
              <w:pStyle w:val="Heading3"/>
              <w:outlineLvl w:val="2"/>
              <w:rPr>
                <w:rFonts w:ascii="Cambria Math" w:hAnsi="Cambria Math"/>
                <w:b/>
                <w:bCs/>
                <w:color w:val="000000"/>
              </w:rPr>
            </w:pPr>
            <w:bookmarkStart w:id="576" w:name="_Toc132720733"/>
            <w:bookmarkStart w:id="577" w:name="_Toc227576327"/>
            <w:r w:rsidRPr="007575CF">
              <w:rPr>
                <w:rFonts w:ascii="Cambria Math" w:hAnsi="Cambria Math"/>
                <w:b/>
              </w:rPr>
              <w:t xml:space="preserve">22. </w:t>
            </w:r>
            <w:bookmarkStart w:id="578" w:name="_Toc421454300"/>
            <w:r w:rsidRPr="007575CF">
              <w:rPr>
                <w:rFonts w:ascii="Cambria Math" w:hAnsi="Cambria Math"/>
                <w:b/>
              </w:rPr>
              <w:t>Acceptance</w:t>
            </w:r>
            <w:bookmarkEnd w:id="576"/>
            <w:bookmarkEnd w:id="577"/>
            <w:bookmarkEnd w:id="578"/>
          </w:p>
        </w:tc>
        <w:tc>
          <w:tcPr>
            <w:tcW w:w="1038" w:type="dxa"/>
          </w:tcPr>
          <w:p w14:paraId="592B04FC" w14:textId="77777777" w:rsidR="0094545A" w:rsidRPr="007575CF" w:rsidRDefault="0094545A" w:rsidP="00F72C33">
            <w:pPr>
              <w:rPr>
                <w:rFonts w:ascii="Cambria Math" w:hAnsi="Cambria Math"/>
              </w:rPr>
            </w:pPr>
            <w:r w:rsidRPr="007575CF">
              <w:rPr>
                <w:rFonts w:ascii="Cambria Math" w:hAnsi="Cambria Math"/>
              </w:rPr>
              <w:t>22.1</w:t>
            </w:r>
          </w:p>
        </w:tc>
        <w:tc>
          <w:tcPr>
            <w:tcW w:w="5841" w:type="dxa"/>
          </w:tcPr>
          <w:p w14:paraId="626B0CD1" w14:textId="5279F0E6"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Acceptance by the Procuring Entity shall be processed not later than fourteen (14) working days from receipt of the goods at final destination in the form of an Acceptance Certificate as per format PG</w:t>
            </w:r>
            <w:r w:rsidR="00CF0738">
              <w:rPr>
                <w:rFonts w:ascii="Cambria Math" w:eastAsia="Times New Roman" w:hAnsi="Cambria Math" w:cs="Arial"/>
                <w:spacing w:val="-4"/>
                <w:kern w:val="0"/>
                <w:lang w:val="en-GB"/>
                <w14:ligatures w14:val="none"/>
              </w:rPr>
              <w:t>8</w:t>
            </w:r>
            <w:r w:rsidRPr="007575CF">
              <w:rPr>
                <w:rFonts w:ascii="Cambria Math" w:eastAsia="Times New Roman" w:hAnsi="Cambria Math" w:cs="Arial"/>
                <w:spacing w:val="-4"/>
                <w:kern w:val="0"/>
                <w:lang w:val="en-GB"/>
                <w14:ligatures w14:val="none"/>
              </w:rPr>
              <w:t>-D, unless any defects in the supply, any damage during transportation or any failure to meet the required performance criteria of the supply are identified and reported to the Supplier as stated under GCC Clause 30 and 31.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30 and GCC Clause 31.</w:t>
            </w:r>
          </w:p>
        </w:tc>
      </w:tr>
      <w:tr w:rsidR="0094545A" w:rsidRPr="007575CF" w14:paraId="24063E0D" w14:textId="77777777" w:rsidTr="00F72C33">
        <w:trPr>
          <w:trHeight w:val="890"/>
        </w:trPr>
        <w:tc>
          <w:tcPr>
            <w:tcW w:w="2656" w:type="dxa"/>
            <w:vMerge/>
          </w:tcPr>
          <w:p w14:paraId="4A88DB7D" w14:textId="77777777" w:rsidR="0094545A" w:rsidRPr="007575CF" w:rsidDel="00861109" w:rsidRDefault="0094545A" w:rsidP="00F72C33">
            <w:pPr>
              <w:rPr>
                <w:rFonts w:ascii="Cambria Math" w:hAnsi="Cambria Math"/>
                <w:b/>
                <w:color w:val="000000"/>
                <w:sz w:val="24"/>
                <w:szCs w:val="24"/>
              </w:rPr>
            </w:pPr>
          </w:p>
        </w:tc>
        <w:tc>
          <w:tcPr>
            <w:tcW w:w="1038" w:type="dxa"/>
          </w:tcPr>
          <w:p w14:paraId="7F59176F" w14:textId="77777777" w:rsidR="0094545A" w:rsidRPr="007575CF" w:rsidDel="00861109" w:rsidRDefault="0094545A" w:rsidP="00F72C33">
            <w:pPr>
              <w:rPr>
                <w:rFonts w:ascii="Cambria Math" w:hAnsi="Cambria Math"/>
              </w:rPr>
            </w:pPr>
            <w:r w:rsidRPr="007575CF">
              <w:rPr>
                <w:rFonts w:ascii="Cambria Math" w:hAnsi="Cambria Math"/>
              </w:rPr>
              <w:t>22.2</w:t>
            </w:r>
          </w:p>
        </w:tc>
        <w:tc>
          <w:tcPr>
            <w:tcW w:w="5841" w:type="dxa"/>
          </w:tcPr>
          <w:p w14:paraId="17E4F30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Technical Examination and Acceptance Committee (TEAC), constituted by the Procuring Entity, shall commence the inspection, examination and acceptance process within twenty-four (24) hours from delivery of the goods, and complete the same as soon as practicable.</w:t>
            </w:r>
          </w:p>
          <w:p w14:paraId="454C87E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535DA7B6" w14:textId="77777777" w:rsidTr="00F72C33">
        <w:trPr>
          <w:trHeight w:val="890"/>
        </w:trPr>
        <w:tc>
          <w:tcPr>
            <w:tcW w:w="2656" w:type="dxa"/>
            <w:vMerge w:val="restart"/>
          </w:tcPr>
          <w:p w14:paraId="1E8734BE" w14:textId="53A9899D" w:rsidR="0094545A" w:rsidRPr="007575CF" w:rsidDel="00861109" w:rsidRDefault="0094545A" w:rsidP="00F72C33">
            <w:pPr>
              <w:pStyle w:val="Heading3"/>
              <w:outlineLvl w:val="2"/>
              <w:rPr>
                <w:rFonts w:ascii="Cambria Math" w:hAnsi="Cambria Math"/>
                <w:b/>
                <w:color w:val="000000"/>
              </w:rPr>
            </w:pPr>
            <w:bookmarkStart w:id="579" w:name="_Toc35418453"/>
            <w:bookmarkStart w:id="580" w:name="_Toc49504280"/>
            <w:bookmarkStart w:id="581" w:name="_Toc49504713"/>
            <w:bookmarkStart w:id="582" w:name="_Toc49504831"/>
            <w:bookmarkStart w:id="583" w:name="_Toc49569851"/>
            <w:bookmarkStart w:id="584" w:name="_Toc49591413"/>
            <w:bookmarkStart w:id="585" w:name="_Toc49591761"/>
            <w:bookmarkStart w:id="586" w:name="_Toc421454301"/>
            <w:bookmarkStart w:id="587" w:name="_Toc227576328"/>
            <w:r w:rsidRPr="007575CF">
              <w:rPr>
                <w:rFonts w:ascii="Cambria Math" w:hAnsi="Cambria Math"/>
                <w:b/>
              </w:rPr>
              <w:t>23. Contract Price</w:t>
            </w:r>
            <w:bookmarkEnd w:id="579"/>
            <w:bookmarkEnd w:id="580"/>
            <w:bookmarkEnd w:id="581"/>
            <w:bookmarkEnd w:id="582"/>
            <w:bookmarkEnd w:id="583"/>
            <w:bookmarkEnd w:id="584"/>
            <w:bookmarkEnd w:id="585"/>
            <w:bookmarkEnd w:id="586"/>
            <w:bookmarkEnd w:id="587"/>
          </w:p>
        </w:tc>
        <w:tc>
          <w:tcPr>
            <w:tcW w:w="1038" w:type="dxa"/>
          </w:tcPr>
          <w:p w14:paraId="43FF2375" w14:textId="77777777" w:rsidR="0094545A" w:rsidRPr="007575CF" w:rsidRDefault="0094545A" w:rsidP="00F72C33">
            <w:pPr>
              <w:rPr>
                <w:rFonts w:ascii="Cambria Math" w:hAnsi="Cambria Math"/>
              </w:rPr>
            </w:pPr>
            <w:r w:rsidRPr="007575CF">
              <w:rPr>
                <w:rFonts w:ascii="Cambria Math" w:hAnsi="Cambria Math"/>
              </w:rPr>
              <w:t>23.1</w:t>
            </w:r>
          </w:p>
        </w:tc>
        <w:tc>
          <w:tcPr>
            <w:tcW w:w="5841" w:type="dxa"/>
          </w:tcPr>
          <w:p w14:paraId="2E000F74"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shall be as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subject to any additions and adjustments thereto or deductions therefrom, as may be made pursuant to the Contract.</w:t>
            </w:r>
          </w:p>
        </w:tc>
      </w:tr>
      <w:tr w:rsidR="0094545A" w:rsidRPr="007575CF" w14:paraId="66A985E3" w14:textId="77777777" w:rsidTr="00F72C33">
        <w:trPr>
          <w:trHeight w:val="890"/>
        </w:trPr>
        <w:tc>
          <w:tcPr>
            <w:tcW w:w="2656" w:type="dxa"/>
            <w:vMerge/>
          </w:tcPr>
          <w:p w14:paraId="4AF7D166" w14:textId="77777777" w:rsidR="0094545A" w:rsidRPr="007575CF" w:rsidRDefault="0094545A" w:rsidP="00F72C33">
            <w:pPr>
              <w:rPr>
                <w:rFonts w:ascii="Cambria Math" w:hAnsi="Cambria Math" w:cs="Arial"/>
                <w:b/>
                <w:spacing w:val="-4"/>
                <w:lang w:val="en-GB"/>
              </w:rPr>
            </w:pPr>
          </w:p>
        </w:tc>
        <w:tc>
          <w:tcPr>
            <w:tcW w:w="1038" w:type="dxa"/>
          </w:tcPr>
          <w:p w14:paraId="20291F8E" w14:textId="77777777" w:rsidR="0094545A" w:rsidRPr="007575CF" w:rsidRDefault="0094545A" w:rsidP="00F72C33">
            <w:pPr>
              <w:rPr>
                <w:rFonts w:ascii="Cambria Math" w:hAnsi="Cambria Math"/>
              </w:rPr>
            </w:pPr>
            <w:r w:rsidRPr="007575CF">
              <w:rPr>
                <w:rFonts w:ascii="Cambria Math" w:hAnsi="Cambria Math"/>
              </w:rPr>
              <w:t>23.2</w:t>
            </w:r>
          </w:p>
        </w:tc>
        <w:tc>
          <w:tcPr>
            <w:tcW w:w="5841" w:type="dxa"/>
          </w:tcPr>
          <w:p w14:paraId="64AC5AD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During evaluation, tender has excluded and not taken into account:</w:t>
            </w:r>
          </w:p>
          <w:p w14:paraId="43258BD3" w14:textId="77777777" w:rsidR="0094545A" w:rsidRPr="007575CF" w:rsidRDefault="0094545A" w:rsidP="00F72C33">
            <w:pPr>
              <w:keepLines/>
              <w:numPr>
                <w:ilvl w:val="0"/>
                <w:numId w:val="57"/>
              </w:numPr>
              <w:tabs>
                <w:tab w:val="num" w:pos="649"/>
              </w:tabs>
              <w:contextualSpacing/>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 In the case of Goods manufactured in Bangladesh, VAT payable on account of Supplier, which will be payable on the goods if a contract is awarded to the Tenderer;</w:t>
            </w:r>
          </w:p>
          <w:p w14:paraId="1271ED74" w14:textId="77777777" w:rsidR="0094545A" w:rsidRPr="007575CF" w:rsidRDefault="0094545A" w:rsidP="00F72C33">
            <w:pPr>
              <w:keepLines/>
              <w:tabs>
                <w:tab w:val="num" w:pos="649"/>
              </w:tabs>
              <w:ind w:left="576"/>
              <w:jc w:val="both"/>
              <w:rPr>
                <w:rFonts w:ascii="Cambria Math" w:eastAsia="Times New Roman" w:hAnsi="Cambria Math" w:cs="Arial"/>
                <w:spacing w:val="-4"/>
                <w:kern w:val="0"/>
                <w:lang w:val="en-GB"/>
                <w14:ligatures w14:val="none"/>
              </w:rPr>
            </w:pPr>
          </w:p>
          <w:p w14:paraId="37AF3FC7" w14:textId="77777777" w:rsidR="0094545A" w:rsidRPr="007575CF" w:rsidRDefault="0094545A" w:rsidP="00F72C33">
            <w:pPr>
              <w:keepLines/>
              <w:numPr>
                <w:ilvl w:val="0"/>
                <w:numId w:val="57"/>
              </w:numPr>
              <w:tabs>
                <w:tab w:val="num" w:pos="649"/>
              </w:tabs>
              <w:contextualSpacing/>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the case of Goods manufactured outside the Bangladesh, already imported or to be imported, customs duties, import VAT and other import taxes levied on the imported Good, VAT, which will be payable on the Goods if the contract is awarded to the Tenderer. </w:t>
            </w:r>
          </w:p>
          <w:p w14:paraId="592E7774"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2B74D91F" w14:textId="77777777" w:rsidTr="00F72C33">
        <w:trPr>
          <w:trHeight w:val="584"/>
        </w:trPr>
        <w:tc>
          <w:tcPr>
            <w:tcW w:w="2656" w:type="dxa"/>
            <w:vMerge/>
          </w:tcPr>
          <w:p w14:paraId="1082531F" w14:textId="77777777" w:rsidR="0094545A" w:rsidRPr="007575CF" w:rsidRDefault="0094545A" w:rsidP="00F72C33">
            <w:pPr>
              <w:rPr>
                <w:rFonts w:ascii="Cambria Math" w:hAnsi="Cambria Math" w:cs="Arial"/>
                <w:b/>
                <w:spacing w:val="-4"/>
                <w:lang w:val="en-GB"/>
              </w:rPr>
            </w:pPr>
          </w:p>
        </w:tc>
        <w:tc>
          <w:tcPr>
            <w:tcW w:w="1038" w:type="dxa"/>
          </w:tcPr>
          <w:p w14:paraId="72BB9730" w14:textId="77777777" w:rsidR="0094545A" w:rsidRPr="007575CF" w:rsidRDefault="0094545A" w:rsidP="00F72C33">
            <w:pPr>
              <w:rPr>
                <w:rFonts w:ascii="Cambria Math" w:hAnsi="Cambria Math"/>
              </w:rPr>
            </w:pPr>
            <w:r w:rsidRPr="007575CF">
              <w:rPr>
                <w:rFonts w:ascii="Cambria Math" w:hAnsi="Cambria Math"/>
              </w:rPr>
              <w:t>23.3</w:t>
            </w:r>
          </w:p>
        </w:tc>
        <w:tc>
          <w:tcPr>
            <w:tcW w:w="5841" w:type="dxa"/>
          </w:tcPr>
          <w:p w14:paraId="21A3FED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will include all the costs paid or payable as stated under GCC Clause 23.2. </w:t>
            </w:r>
          </w:p>
        </w:tc>
      </w:tr>
      <w:tr w:rsidR="0094545A" w:rsidRPr="007575CF" w14:paraId="51CDAABF" w14:textId="77777777" w:rsidTr="00F72C33">
        <w:trPr>
          <w:trHeight w:val="890"/>
        </w:trPr>
        <w:tc>
          <w:tcPr>
            <w:tcW w:w="2656" w:type="dxa"/>
            <w:vMerge/>
          </w:tcPr>
          <w:p w14:paraId="3CBA51A1" w14:textId="77777777" w:rsidR="0094545A" w:rsidRPr="007575CF" w:rsidDel="00861109" w:rsidRDefault="0094545A" w:rsidP="00F72C33">
            <w:pPr>
              <w:rPr>
                <w:rFonts w:ascii="Cambria Math" w:hAnsi="Cambria Math"/>
                <w:b/>
                <w:color w:val="000000"/>
              </w:rPr>
            </w:pPr>
          </w:p>
        </w:tc>
        <w:tc>
          <w:tcPr>
            <w:tcW w:w="1038" w:type="dxa"/>
          </w:tcPr>
          <w:p w14:paraId="52DA5F62" w14:textId="77777777" w:rsidR="0094545A" w:rsidRPr="007575CF" w:rsidRDefault="0094545A" w:rsidP="00F72C33">
            <w:pPr>
              <w:rPr>
                <w:rFonts w:ascii="Cambria Math" w:hAnsi="Cambria Math"/>
              </w:rPr>
            </w:pPr>
            <w:r w:rsidRPr="007575CF">
              <w:rPr>
                <w:rFonts w:ascii="Cambria Math" w:hAnsi="Cambria Math"/>
              </w:rPr>
              <w:t>23.4</w:t>
            </w:r>
          </w:p>
        </w:tc>
        <w:tc>
          <w:tcPr>
            <w:tcW w:w="5841" w:type="dxa"/>
          </w:tcPr>
          <w:p w14:paraId="1E8A20E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GCC Clause 18 and 19.</w:t>
            </w:r>
          </w:p>
          <w:p w14:paraId="341CD96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525179AF" w14:textId="77777777" w:rsidTr="00F72C33">
        <w:trPr>
          <w:trHeight w:val="890"/>
        </w:trPr>
        <w:tc>
          <w:tcPr>
            <w:tcW w:w="2656" w:type="dxa"/>
            <w:vMerge w:val="restart"/>
          </w:tcPr>
          <w:p w14:paraId="5A1C4929" w14:textId="2A8C06C9" w:rsidR="0094545A" w:rsidRPr="007575CF" w:rsidDel="00861109" w:rsidRDefault="0094545A" w:rsidP="00F72C33">
            <w:pPr>
              <w:pStyle w:val="Heading3"/>
              <w:outlineLvl w:val="2"/>
              <w:rPr>
                <w:rFonts w:ascii="Cambria Math" w:hAnsi="Cambria Math"/>
                <w:b/>
                <w:color w:val="000000"/>
              </w:rPr>
            </w:pPr>
            <w:bookmarkStart w:id="588" w:name="_Toc49504281"/>
            <w:bookmarkStart w:id="589" w:name="_Toc49504714"/>
            <w:bookmarkStart w:id="590" w:name="_Toc49504832"/>
            <w:bookmarkStart w:id="591" w:name="_Toc49569852"/>
            <w:bookmarkStart w:id="592" w:name="_Toc49591414"/>
            <w:bookmarkStart w:id="593" w:name="_Toc49591762"/>
            <w:bookmarkStart w:id="594" w:name="_Toc421454302"/>
            <w:bookmarkStart w:id="595" w:name="_Toc227576329"/>
            <w:r w:rsidRPr="007575CF">
              <w:rPr>
                <w:rFonts w:ascii="Cambria Math" w:hAnsi="Cambria Math"/>
                <w:b/>
              </w:rPr>
              <w:t>24. Transportation</w:t>
            </w:r>
            <w:bookmarkEnd w:id="588"/>
            <w:bookmarkEnd w:id="589"/>
            <w:bookmarkEnd w:id="590"/>
            <w:bookmarkEnd w:id="591"/>
            <w:bookmarkEnd w:id="592"/>
            <w:bookmarkEnd w:id="593"/>
            <w:bookmarkEnd w:id="594"/>
            <w:bookmarkEnd w:id="595"/>
          </w:p>
        </w:tc>
        <w:tc>
          <w:tcPr>
            <w:tcW w:w="1038" w:type="dxa"/>
          </w:tcPr>
          <w:p w14:paraId="0A2F99B1" w14:textId="77777777" w:rsidR="0094545A" w:rsidRPr="007575CF" w:rsidRDefault="0094545A" w:rsidP="00F72C33">
            <w:pPr>
              <w:rPr>
                <w:rFonts w:ascii="Cambria Math" w:hAnsi="Cambria Math"/>
              </w:rPr>
            </w:pPr>
            <w:r w:rsidRPr="007575CF">
              <w:rPr>
                <w:rFonts w:ascii="Cambria Math" w:hAnsi="Cambria Math"/>
              </w:rPr>
              <w:t>24.1</w:t>
            </w:r>
          </w:p>
        </w:tc>
        <w:tc>
          <w:tcPr>
            <w:tcW w:w="5841" w:type="dxa"/>
          </w:tcPr>
          <w:p w14:paraId="5F27CF1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153FF97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3C6DEA4C" w14:textId="77777777" w:rsidTr="00F72C33">
        <w:trPr>
          <w:trHeight w:val="890"/>
        </w:trPr>
        <w:tc>
          <w:tcPr>
            <w:tcW w:w="2656" w:type="dxa"/>
            <w:vMerge/>
          </w:tcPr>
          <w:p w14:paraId="1AB5FE4D" w14:textId="77777777" w:rsidR="0094545A" w:rsidRPr="007575CF" w:rsidRDefault="0094545A" w:rsidP="00F72C33">
            <w:pPr>
              <w:rPr>
                <w:rFonts w:ascii="Cambria Math" w:hAnsi="Cambria Math" w:cs="Arial"/>
                <w:b/>
                <w:spacing w:val="-4"/>
                <w:lang w:val="en-GB"/>
              </w:rPr>
            </w:pPr>
          </w:p>
        </w:tc>
        <w:tc>
          <w:tcPr>
            <w:tcW w:w="1038" w:type="dxa"/>
          </w:tcPr>
          <w:p w14:paraId="52E98DA3" w14:textId="77777777" w:rsidR="0094545A" w:rsidRPr="007575CF" w:rsidRDefault="0094545A" w:rsidP="00F72C33">
            <w:pPr>
              <w:rPr>
                <w:rFonts w:ascii="Cambria Math" w:hAnsi="Cambria Math"/>
              </w:rPr>
            </w:pPr>
            <w:r w:rsidRPr="007575CF">
              <w:rPr>
                <w:rFonts w:ascii="Cambria Math" w:hAnsi="Cambria Math"/>
              </w:rPr>
              <w:t>24.2</w:t>
            </w:r>
          </w:p>
        </w:tc>
        <w:tc>
          <w:tcPr>
            <w:tcW w:w="5841" w:type="dxa"/>
          </w:tcPr>
          <w:p w14:paraId="64EB92D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not in accordance GCC Clause 24.1, responsibility for transportation of the Goods shall be as specified in the </w:t>
            </w:r>
            <w:r w:rsidRPr="007575CF">
              <w:rPr>
                <w:rFonts w:ascii="Cambria Math" w:eastAsia="Times New Roman" w:hAnsi="Cambria Math" w:cs="Arial"/>
                <w:b/>
                <w:i/>
                <w:spacing w:val="-4"/>
                <w:kern w:val="0"/>
                <w:lang w:val="en-GB"/>
                <w14:ligatures w14:val="none"/>
              </w:rPr>
              <w:t xml:space="preserve">INCOTERM </w:t>
            </w:r>
            <w:r w:rsidRPr="007575CF">
              <w:rPr>
                <w:rFonts w:ascii="Cambria Math" w:eastAsia="Times New Roman" w:hAnsi="Cambria Math" w:cs="Arial"/>
                <w:spacing w:val="-4"/>
                <w:kern w:val="0"/>
                <w:lang w:val="en-GB"/>
                <w14:ligatures w14:val="none"/>
              </w:rPr>
              <w:t>indicated in the Price Schedule or any other trade terms specify the responsibilities of the Procuring Entity and Supplier as specified in PCC.</w:t>
            </w:r>
          </w:p>
        </w:tc>
      </w:tr>
      <w:tr w:rsidR="0094545A" w:rsidRPr="007575CF" w14:paraId="5133637B" w14:textId="77777777" w:rsidTr="00F72C33">
        <w:trPr>
          <w:trHeight w:val="890"/>
        </w:trPr>
        <w:tc>
          <w:tcPr>
            <w:tcW w:w="2656" w:type="dxa"/>
            <w:vMerge w:val="restart"/>
          </w:tcPr>
          <w:p w14:paraId="5FC2406C" w14:textId="055504AF" w:rsidR="0094545A" w:rsidRPr="007575CF" w:rsidDel="00861109" w:rsidRDefault="0094545A" w:rsidP="00F72C33">
            <w:pPr>
              <w:pStyle w:val="Heading3"/>
              <w:outlineLvl w:val="2"/>
              <w:rPr>
                <w:rFonts w:ascii="Cambria Math" w:hAnsi="Cambria Math"/>
                <w:b/>
                <w:color w:val="000000"/>
              </w:rPr>
            </w:pPr>
            <w:bookmarkStart w:id="596" w:name="_Toc35418454"/>
            <w:bookmarkStart w:id="597" w:name="_Toc37234124"/>
            <w:bookmarkStart w:id="598" w:name="_Toc49504284"/>
            <w:bookmarkStart w:id="599" w:name="_Toc49504717"/>
            <w:bookmarkStart w:id="600" w:name="_Toc49504835"/>
            <w:bookmarkStart w:id="601" w:name="_Toc49569855"/>
            <w:bookmarkStart w:id="602" w:name="_Toc49591417"/>
            <w:bookmarkStart w:id="603" w:name="_Toc49591765"/>
            <w:bookmarkStart w:id="604" w:name="_Toc421454303"/>
            <w:bookmarkStart w:id="605" w:name="_Toc227576330"/>
            <w:r w:rsidRPr="007575CF">
              <w:rPr>
                <w:rFonts w:ascii="Cambria Math" w:hAnsi="Cambria Math"/>
                <w:b/>
              </w:rPr>
              <w:t>25. Terms of Payment</w:t>
            </w:r>
            <w:bookmarkEnd w:id="596"/>
            <w:bookmarkEnd w:id="597"/>
            <w:bookmarkEnd w:id="598"/>
            <w:bookmarkEnd w:id="599"/>
            <w:bookmarkEnd w:id="600"/>
            <w:bookmarkEnd w:id="601"/>
            <w:bookmarkEnd w:id="602"/>
            <w:bookmarkEnd w:id="603"/>
            <w:bookmarkEnd w:id="604"/>
            <w:bookmarkEnd w:id="605"/>
          </w:p>
        </w:tc>
        <w:tc>
          <w:tcPr>
            <w:tcW w:w="1038" w:type="dxa"/>
          </w:tcPr>
          <w:p w14:paraId="3A2E4EC5" w14:textId="77777777" w:rsidR="0094545A" w:rsidRPr="007575CF" w:rsidRDefault="0094545A" w:rsidP="00F72C33">
            <w:pPr>
              <w:rPr>
                <w:rFonts w:ascii="Cambria Math" w:hAnsi="Cambria Math"/>
              </w:rPr>
            </w:pPr>
            <w:r w:rsidRPr="007575CF">
              <w:rPr>
                <w:rFonts w:ascii="Cambria Math" w:hAnsi="Cambria Math"/>
              </w:rPr>
              <w:t>25.1</w:t>
            </w:r>
          </w:p>
        </w:tc>
        <w:tc>
          <w:tcPr>
            <w:tcW w:w="5841" w:type="dxa"/>
          </w:tcPr>
          <w:p w14:paraId="1D90A5B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including any Advance Payments, if applicable, shall be paid in the manner as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w:t>
            </w:r>
          </w:p>
        </w:tc>
      </w:tr>
      <w:tr w:rsidR="0094545A" w:rsidRPr="007575CF" w14:paraId="1ABFA6D8" w14:textId="77777777" w:rsidTr="00F72C33">
        <w:trPr>
          <w:trHeight w:val="890"/>
        </w:trPr>
        <w:tc>
          <w:tcPr>
            <w:tcW w:w="2656" w:type="dxa"/>
            <w:vMerge/>
          </w:tcPr>
          <w:p w14:paraId="3B7C5062" w14:textId="77777777" w:rsidR="0094545A" w:rsidRPr="007575CF" w:rsidDel="00861109" w:rsidRDefault="0094545A" w:rsidP="00F72C33">
            <w:pPr>
              <w:rPr>
                <w:rFonts w:ascii="Cambria Math" w:hAnsi="Cambria Math"/>
                <w:b/>
                <w:color w:val="000000"/>
                <w:sz w:val="24"/>
                <w:szCs w:val="24"/>
              </w:rPr>
            </w:pPr>
          </w:p>
        </w:tc>
        <w:tc>
          <w:tcPr>
            <w:tcW w:w="1038" w:type="dxa"/>
          </w:tcPr>
          <w:p w14:paraId="2B248C41" w14:textId="77777777" w:rsidR="0094545A" w:rsidRPr="007575CF" w:rsidRDefault="0094545A" w:rsidP="00F72C33">
            <w:pPr>
              <w:rPr>
                <w:rFonts w:ascii="Cambria Math" w:hAnsi="Cambria Math"/>
              </w:rPr>
            </w:pPr>
            <w:r w:rsidRPr="007575CF">
              <w:rPr>
                <w:rFonts w:ascii="Cambria Math" w:hAnsi="Cambria Math"/>
              </w:rPr>
              <w:t>25.2</w:t>
            </w:r>
          </w:p>
        </w:tc>
        <w:tc>
          <w:tcPr>
            <w:tcW w:w="5841" w:type="dxa"/>
          </w:tcPr>
          <w:p w14:paraId="34256C7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Supplier’s request for payment shall be made to the Procuring Entity in writing, accompanied by an invoice describing, as appropriate, the Goods delivered and related services performed, and accompanied by the documents as stated under GCC Clause 21 and 22 and upon fulfilment of any other obligations stipulated in the Contract Agreement.</w:t>
            </w:r>
          </w:p>
        </w:tc>
      </w:tr>
      <w:tr w:rsidR="0094545A" w:rsidRPr="007575CF" w14:paraId="4482B919" w14:textId="77777777" w:rsidTr="00F72C33">
        <w:trPr>
          <w:trHeight w:val="890"/>
        </w:trPr>
        <w:tc>
          <w:tcPr>
            <w:tcW w:w="2656" w:type="dxa"/>
            <w:vMerge/>
          </w:tcPr>
          <w:p w14:paraId="45705F1F" w14:textId="77777777" w:rsidR="0094545A" w:rsidRPr="007575CF" w:rsidDel="00861109" w:rsidRDefault="0094545A" w:rsidP="00F72C33">
            <w:pPr>
              <w:rPr>
                <w:rFonts w:ascii="Cambria Math" w:hAnsi="Cambria Math"/>
                <w:b/>
                <w:color w:val="000000"/>
                <w:sz w:val="24"/>
                <w:szCs w:val="24"/>
              </w:rPr>
            </w:pPr>
          </w:p>
        </w:tc>
        <w:tc>
          <w:tcPr>
            <w:tcW w:w="1038" w:type="dxa"/>
          </w:tcPr>
          <w:p w14:paraId="02FDFA03" w14:textId="77777777" w:rsidR="0094545A" w:rsidRPr="007575CF" w:rsidRDefault="0094545A" w:rsidP="00F72C33">
            <w:pPr>
              <w:rPr>
                <w:rFonts w:ascii="Cambria Math" w:hAnsi="Cambria Math"/>
              </w:rPr>
            </w:pPr>
            <w:r w:rsidRPr="007575CF">
              <w:rPr>
                <w:rFonts w:ascii="Cambria Math" w:hAnsi="Cambria Math"/>
              </w:rPr>
              <w:t>25.3</w:t>
            </w:r>
          </w:p>
        </w:tc>
        <w:tc>
          <w:tcPr>
            <w:tcW w:w="5841" w:type="dxa"/>
          </w:tcPr>
          <w:p w14:paraId="646CFF1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Payments shall be made promptly by the Procuring Entity, but in no case later than the days indicated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after submission of an invoice or request for payment by the Supplier, and after the Procuring Entity has accepted it.</w:t>
            </w:r>
          </w:p>
        </w:tc>
      </w:tr>
      <w:tr w:rsidR="0094545A" w:rsidRPr="007575CF" w14:paraId="2F9B7A5B" w14:textId="77777777" w:rsidTr="00F72C33">
        <w:trPr>
          <w:trHeight w:val="890"/>
        </w:trPr>
        <w:tc>
          <w:tcPr>
            <w:tcW w:w="2656" w:type="dxa"/>
            <w:vMerge/>
          </w:tcPr>
          <w:p w14:paraId="6603D736" w14:textId="77777777" w:rsidR="0094545A" w:rsidRPr="007575CF" w:rsidDel="00861109" w:rsidRDefault="0094545A" w:rsidP="00F72C33">
            <w:pPr>
              <w:rPr>
                <w:rFonts w:ascii="Cambria Math" w:hAnsi="Cambria Math"/>
                <w:b/>
                <w:color w:val="000000"/>
                <w:sz w:val="24"/>
                <w:szCs w:val="24"/>
              </w:rPr>
            </w:pPr>
          </w:p>
        </w:tc>
        <w:tc>
          <w:tcPr>
            <w:tcW w:w="1038" w:type="dxa"/>
          </w:tcPr>
          <w:p w14:paraId="3C64185F" w14:textId="77777777" w:rsidR="0094545A" w:rsidRPr="007575CF" w:rsidRDefault="0094545A" w:rsidP="00F72C33">
            <w:pPr>
              <w:rPr>
                <w:rFonts w:ascii="Cambria Math" w:hAnsi="Cambria Math"/>
              </w:rPr>
            </w:pPr>
            <w:r w:rsidRPr="007575CF">
              <w:rPr>
                <w:rFonts w:ascii="Cambria Math" w:hAnsi="Cambria Math"/>
              </w:rPr>
              <w:t>25.4</w:t>
            </w:r>
          </w:p>
        </w:tc>
        <w:tc>
          <w:tcPr>
            <w:tcW w:w="5841" w:type="dxa"/>
          </w:tcPr>
          <w:p w14:paraId="6707C19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currencies in which payments shall be made to the Supplier under this Contract shall be those in which the tender price is expressed.</w:t>
            </w:r>
          </w:p>
        </w:tc>
      </w:tr>
      <w:tr w:rsidR="0094545A" w:rsidRPr="007575CF" w14:paraId="20C6888F" w14:textId="77777777" w:rsidTr="00F72C33">
        <w:trPr>
          <w:trHeight w:val="890"/>
        </w:trPr>
        <w:tc>
          <w:tcPr>
            <w:tcW w:w="2656" w:type="dxa"/>
            <w:vMerge/>
          </w:tcPr>
          <w:p w14:paraId="7AB1B21F" w14:textId="77777777" w:rsidR="0094545A" w:rsidRPr="007575CF" w:rsidDel="00861109" w:rsidRDefault="0094545A" w:rsidP="00F72C33">
            <w:pPr>
              <w:rPr>
                <w:rFonts w:ascii="Cambria Math" w:hAnsi="Cambria Math"/>
                <w:b/>
                <w:color w:val="000000"/>
                <w:sz w:val="24"/>
                <w:szCs w:val="24"/>
              </w:rPr>
            </w:pPr>
          </w:p>
        </w:tc>
        <w:tc>
          <w:tcPr>
            <w:tcW w:w="1038" w:type="dxa"/>
          </w:tcPr>
          <w:p w14:paraId="0E0B50E4" w14:textId="77777777" w:rsidR="0094545A" w:rsidRPr="007575CF" w:rsidRDefault="0094545A" w:rsidP="00F72C33">
            <w:pPr>
              <w:rPr>
                <w:rFonts w:ascii="Cambria Math" w:hAnsi="Cambria Math"/>
              </w:rPr>
            </w:pPr>
            <w:r w:rsidRPr="007575CF">
              <w:rPr>
                <w:rFonts w:ascii="Cambria Math" w:hAnsi="Cambria Math"/>
              </w:rPr>
              <w:t>25.5</w:t>
            </w:r>
          </w:p>
        </w:tc>
        <w:tc>
          <w:tcPr>
            <w:tcW w:w="5841" w:type="dxa"/>
          </w:tcPr>
          <w:p w14:paraId="632AF79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the event that the Procuring Entity fails to pay the Supplier any payment by its respective due date or within the period as stated under GCC Sub Clause 25.3, the Procuring Entity shall pay to the Supplier interest on the amount of such delayed payment at the rate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for the period of delay until payment has been made in full.</w:t>
            </w:r>
          </w:p>
          <w:p w14:paraId="026967F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0DA8904E" w14:textId="77777777" w:rsidTr="00F72C33">
        <w:trPr>
          <w:trHeight w:val="890"/>
        </w:trPr>
        <w:tc>
          <w:tcPr>
            <w:tcW w:w="2656" w:type="dxa"/>
            <w:vMerge w:val="restart"/>
          </w:tcPr>
          <w:p w14:paraId="7B71AC44" w14:textId="7B710B49" w:rsidR="0094545A" w:rsidRPr="007575CF" w:rsidDel="00861109" w:rsidRDefault="0094545A" w:rsidP="00F72C33">
            <w:pPr>
              <w:pStyle w:val="Heading3"/>
              <w:outlineLvl w:val="2"/>
              <w:rPr>
                <w:rFonts w:ascii="Cambria Math" w:hAnsi="Cambria Math"/>
                <w:b/>
                <w:color w:val="000000"/>
              </w:rPr>
            </w:pPr>
            <w:bookmarkStart w:id="606" w:name="_Toc49504285"/>
            <w:bookmarkStart w:id="607" w:name="_Toc49504718"/>
            <w:bookmarkStart w:id="608" w:name="_Toc49504836"/>
            <w:bookmarkStart w:id="609" w:name="_Toc49569856"/>
            <w:bookmarkStart w:id="610" w:name="_Toc49591418"/>
            <w:bookmarkStart w:id="611" w:name="_Toc49591766"/>
            <w:bookmarkStart w:id="612" w:name="_Toc421454304"/>
            <w:bookmarkStart w:id="613" w:name="_Toc227576331"/>
            <w:r w:rsidRPr="007575CF">
              <w:rPr>
                <w:rFonts w:ascii="Cambria Math" w:hAnsi="Cambria Math"/>
                <w:b/>
              </w:rPr>
              <w:t>26. Insurance</w:t>
            </w:r>
            <w:bookmarkEnd w:id="606"/>
            <w:bookmarkEnd w:id="607"/>
            <w:bookmarkEnd w:id="608"/>
            <w:bookmarkEnd w:id="609"/>
            <w:bookmarkEnd w:id="610"/>
            <w:bookmarkEnd w:id="611"/>
            <w:bookmarkEnd w:id="612"/>
            <w:bookmarkEnd w:id="613"/>
          </w:p>
        </w:tc>
        <w:tc>
          <w:tcPr>
            <w:tcW w:w="1038" w:type="dxa"/>
          </w:tcPr>
          <w:p w14:paraId="52EAA723" w14:textId="77777777" w:rsidR="0094545A" w:rsidRPr="007575CF" w:rsidRDefault="0094545A" w:rsidP="00F72C33">
            <w:pPr>
              <w:rPr>
                <w:rFonts w:ascii="Cambria Math" w:hAnsi="Cambria Math"/>
              </w:rPr>
            </w:pPr>
            <w:r w:rsidRPr="007575CF">
              <w:rPr>
                <w:rFonts w:ascii="Cambria Math" w:hAnsi="Cambria Math"/>
              </w:rPr>
              <w:t>26.1</w:t>
            </w:r>
          </w:p>
        </w:tc>
        <w:tc>
          <w:tcPr>
            <w:tcW w:w="5841" w:type="dxa"/>
          </w:tcPr>
          <w:p w14:paraId="0F1ABC10"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Goods supplied under this Contract shall be fully insured by the Supplier against loss or damage incidental to manufacture or acquisition, transportation, storage, and delivery until their acceptance by the Procuring Entity.</w:t>
            </w:r>
          </w:p>
          <w:p w14:paraId="0FAD7D3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0FE71AC" w14:textId="77777777" w:rsidTr="00F72C33">
        <w:trPr>
          <w:trHeight w:val="890"/>
        </w:trPr>
        <w:tc>
          <w:tcPr>
            <w:tcW w:w="2656" w:type="dxa"/>
            <w:vMerge/>
          </w:tcPr>
          <w:p w14:paraId="16B4A91A" w14:textId="77777777" w:rsidR="0094545A" w:rsidRPr="007575CF" w:rsidRDefault="0094545A" w:rsidP="00F72C33">
            <w:pPr>
              <w:rPr>
                <w:rFonts w:ascii="Cambria Math" w:hAnsi="Cambria Math" w:cs="Arial"/>
                <w:b/>
                <w:spacing w:val="-4"/>
                <w:lang w:val="en-GB"/>
              </w:rPr>
            </w:pPr>
          </w:p>
        </w:tc>
        <w:tc>
          <w:tcPr>
            <w:tcW w:w="1038" w:type="dxa"/>
          </w:tcPr>
          <w:p w14:paraId="2BC7F6BB" w14:textId="77777777" w:rsidR="0094545A" w:rsidRPr="007575CF" w:rsidRDefault="0094545A" w:rsidP="00F72C33">
            <w:pPr>
              <w:rPr>
                <w:rFonts w:ascii="Cambria Math" w:hAnsi="Cambria Math"/>
              </w:rPr>
            </w:pPr>
            <w:r w:rsidRPr="007575CF">
              <w:rPr>
                <w:rFonts w:ascii="Cambria Math" w:hAnsi="Cambria Math"/>
              </w:rPr>
              <w:t>26.2</w:t>
            </w:r>
          </w:p>
        </w:tc>
        <w:tc>
          <w:tcPr>
            <w:tcW w:w="5841" w:type="dxa"/>
          </w:tcPr>
          <w:p w14:paraId="315124D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not in accordance GCC Clause 26.1, the insurance coverage shall be as specified in the INCOTERM indicated in the Price Schedule or any other insurance provisions as specified in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w:t>
            </w:r>
          </w:p>
        </w:tc>
      </w:tr>
      <w:tr w:rsidR="0094545A" w:rsidRPr="007575CF" w14:paraId="44D2FD26" w14:textId="77777777" w:rsidTr="00F72C33">
        <w:trPr>
          <w:trHeight w:val="890"/>
        </w:trPr>
        <w:tc>
          <w:tcPr>
            <w:tcW w:w="2656" w:type="dxa"/>
            <w:vMerge w:val="restart"/>
          </w:tcPr>
          <w:p w14:paraId="0C5B7DBF" w14:textId="1FA2AB71" w:rsidR="0094545A" w:rsidRPr="007575CF" w:rsidDel="00861109" w:rsidRDefault="0094545A" w:rsidP="00F72C33">
            <w:pPr>
              <w:pStyle w:val="Heading3"/>
              <w:outlineLvl w:val="2"/>
              <w:rPr>
                <w:rFonts w:ascii="Cambria Math" w:hAnsi="Cambria Math"/>
                <w:b/>
                <w:color w:val="000000"/>
              </w:rPr>
            </w:pPr>
            <w:bookmarkStart w:id="614" w:name="_Toc35418455"/>
            <w:bookmarkStart w:id="615" w:name="_Toc49504286"/>
            <w:bookmarkStart w:id="616" w:name="_Toc49504719"/>
            <w:bookmarkStart w:id="617" w:name="_Toc49504837"/>
            <w:bookmarkStart w:id="618" w:name="_Toc49569857"/>
            <w:bookmarkStart w:id="619" w:name="_Toc49591419"/>
            <w:bookmarkStart w:id="620" w:name="_Toc49591767"/>
            <w:bookmarkStart w:id="621" w:name="_Toc421454305"/>
            <w:bookmarkStart w:id="622" w:name="_Toc227576332"/>
            <w:r w:rsidRPr="007575CF">
              <w:rPr>
                <w:rFonts w:ascii="Cambria Math" w:hAnsi="Cambria Math"/>
                <w:b/>
              </w:rPr>
              <w:t>27. Taxes and Duties</w:t>
            </w:r>
            <w:bookmarkEnd w:id="614"/>
            <w:bookmarkEnd w:id="615"/>
            <w:bookmarkEnd w:id="616"/>
            <w:bookmarkEnd w:id="617"/>
            <w:bookmarkEnd w:id="618"/>
            <w:bookmarkEnd w:id="619"/>
            <w:bookmarkEnd w:id="620"/>
            <w:bookmarkEnd w:id="621"/>
            <w:bookmarkEnd w:id="622"/>
          </w:p>
        </w:tc>
        <w:tc>
          <w:tcPr>
            <w:tcW w:w="1038" w:type="dxa"/>
          </w:tcPr>
          <w:p w14:paraId="2CF3CCF3" w14:textId="77777777" w:rsidR="0094545A" w:rsidRPr="007575CF" w:rsidRDefault="0094545A" w:rsidP="00F72C33">
            <w:pPr>
              <w:rPr>
                <w:rFonts w:ascii="Cambria Math" w:hAnsi="Cambria Math"/>
              </w:rPr>
            </w:pPr>
            <w:r w:rsidRPr="007575CF">
              <w:rPr>
                <w:rFonts w:ascii="Cambria Math" w:hAnsi="Cambria Math"/>
              </w:rPr>
              <w:t>27.1</w:t>
            </w:r>
          </w:p>
        </w:tc>
        <w:tc>
          <w:tcPr>
            <w:tcW w:w="5841" w:type="dxa"/>
          </w:tcPr>
          <w:p w14:paraId="200A417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shall be entirely responsible for all applicable taxes, custom duties, VAT, license fees, and other levies imposed or incurred inside or outside Bangladesh.</w:t>
            </w:r>
          </w:p>
          <w:p w14:paraId="447E8577"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7BF4E03F" w14:textId="77777777" w:rsidTr="00F72C33">
        <w:trPr>
          <w:trHeight w:val="890"/>
        </w:trPr>
        <w:tc>
          <w:tcPr>
            <w:tcW w:w="2656" w:type="dxa"/>
            <w:vMerge/>
          </w:tcPr>
          <w:p w14:paraId="6D466941" w14:textId="77777777" w:rsidR="0094545A" w:rsidRPr="007575CF" w:rsidRDefault="0094545A" w:rsidP="00F72C33">
            <w:pPr>
              <w:rPr>
                <w:rFonts w:ascii="Cambria Math" w:hAnsi="Cambria Math" w:cs="Arial"/>
                <w:b/>
                <w:spacing w:val="-4"/>
                <w:lang w:val="en-GB"/>
              </w:rPr>
            </w:pPr>
          </w:p>
        </w:tc>
        <w:tc>
          <w:tcPr>
            <w:tcW w:w="1038" w:type="dxa"/>
          </w:tcPr>
          <w:p w14:paraId="4140C345" w14:textId="77777777" w:rsidR="0094545A" w:rsidRPr="007575CF" w:rsidRDefault="0094545A" w:rsidP="00F72C33">
            <w:pPr>
              <w:rPr>
                <w:rFonts w:ascii="Cambria Math" w:hAnsi="Cambria Math"/>
              </w:rPr>
            </w:pPr>
            <w:r w:rsidRPr="007575CF">
              <w:rPr>
                <w:rFonts w:ascii="Cambria Math" w:hAnsi="Cambria Math"/>
              </w:rPr>
              <w:t>27.2</w:t>
            </w:r>
          </w:p>
        </w:tc>
        <w:tc>
          <w:tcPr>
            <w:tcW w:w="5841" w:type="dxa"/>
          </w:tcPr>
          <w:p w14:paraId="6C901431" w14:textId="77777777" w:rsidR="0094545A" w:rsidRPr="007575CF" w:rsidRDefault="0094545A" w:rsidP="00F72C33">
            <w:pPr>
              <w:keepLines/>
              <w:tabs>
                <w:tab w:val="num" w:pos="649"/>
              </w:tabs>
              <w:jc w:val="both"/>
              <w:rPr>
                <w:rFonts w:ascii="Cambria Math" w:eastAsia="Times New Roman" w:hAnsi="Cambria Math" w:cs="Times New Roman"/>
                <w:spacing w:val="-4"/>
                <w:kern w:val="0"/>
                <w14:ligatures w14:val="none"/>
              </w:rPr>
            </w:pPr>
            <w:r w:rsidRPr="007575CF">
              <w:rPr>
                <w:rFonts w:ascii="Cambria Math" w:eastAsia="Times New Roman" w:hAnsi="Cambria Math" w:cs="Times New Roman"/>
                <w:spacing w:val="-4"/>
                <w:kern w:val="0"/>
                <w14:ligatures w14:val="none"/>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6E638BB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FFAAFF1" w14:textId="77777777" w:rsidTr="00F72C33">
        <w:trPr>
          <w:trHeight w:val="890"/>
        </w:trPr>
        <w:tc>
          <w:tcPr>
            <w:tcW w:w="2656" w:type="dxa"/>
            <w:vMerge/>
          </w:tcPr>
          <w:p w14:paraId="7C4BC433" w14:textId="77777777" w:rsidR="0094545A" w:rsidRPr="007575CF" w:rsidRDefault="0094545A" w:rsidP="00F72C33">
            <w:pPr>
              <w:rPr>
                <w:rFonts w:ascii="Cambria Math" w:hAnsi="Cambria Math" w:cs="Arial"/>
                <w:b/>
                <w:spacing w:val="-4"/>
                <w:lang w:val="en-GB"/>
              </w:rPr>
            </w:pPr>
          </w:p>
        </w:tc>
        <w:tc>
          <w:tcPr>
            <w:tcW w:w="1038" w:type="dxa"/>
          </w:tcPr>
          <w:p w14:paraId="01B2C75A" w14:textId="77777777" w:rsidR="0094545A" w:rsidRPr="007575CF" w:rsidRDefault="0094545A" w:rsidP="00F72C33">
            <w:pPr>
              <w:rPr>
                <w:rFonts w:ascii="Cambria Math" w:hAnsi="Cambria Math"/>
              </w:rPr>
            </w:pPr>
            <w:r w:rsidRPr="007575CF">
              <w:rPr>
                <w:rFonts w:ascii="Cambria Math" w:hAnsi="Cambria Math"/>
              </w:rPr>
              <w:t>27.3</w:t>
            </w:r>
          </w:p>
        </w:tc>
        <w:tc>
          <w:tcPr>
            <w:tcW w:w="5841" w:type="dxa"/>
          </w:tcPr>
          <w:p w14:paraId="42966DAF" w14:textId="77777777" w:rsidR="0094545A" w:rsidRPr="007575CF" w:rsidRDefault="0094545A" w:rsidP="00F72C33">
            <w:pPr>
              <w:keepLines/>
              <w:tabs>
                <w:tab w:val="num" w:pos="649"/>
              </w:tabs>
              <w:jc w:val="both"/>
              <w:rPr>
                <w:rFonts w:ascii="Cambria Math" w:eastAsia="Times New Roman" w:hAnsi="Cambria Math" w:cs="Times New Roman"/>
                <w:spacing w:val="-4"/>
                <w:kern w:val="0"/>
                <w14:ligatures w14:val="none"/>
              </w:rPr>
            </w:pPr>
            <w:r w:rsidRPr="007575CF">
              <w:rPr>
                <w:rFonts w:ascii="Cambria Math" w:eastAsia="Times New Roman" w:hAnsi="Cambria Math" w:cs="Arial"/>
                <w:spacing w:val="-4"/>
                <w:kern w:val="0"/>
                <w14:ligatures w14:val="none"/>
              </w:rPr>
              <w:t xml:space="preserve">If any tax exemptions, reductions, allowances or privileges may be available to the Supplier in Bangladesh, the </w:t>
            </w:r>
            <w:r w:rsidRPr="007575CF">
              <w:rPr>
                <w:rFonts w:ascii="Cambria Math" w:eastAsia="Times New Roman" w:hAnsi="Cambria Math" w:cs="Arial"/>
                <w:spacing w:val="-4"/>
                <w:kern w:val="0"/>
                <w:lang w:val="en-GB"/>
                <w14:ligatures w14:val="none"/>
              </w:rPr>
              <w:t>Procuring Entity</w:t>
            </w:r>
            <w:r w:rsidRPr="007575CF">
              <w:rPr>
                <w:rFonts w:ascii="Cambria Math" w:eastAsia="Times New Roman" w:hAnsi="Cambria Math" w:cs="Arial"/>
                <w:spacing w:val="-4"/>
                <w:kern w:val="0"/>
                <w14:ligatures w14:val="none"/>
              </w:rPr>
              <w:t xml:space="preserve"> shall use its best efforts to enable the Supplier to benefit from any such tax savings to the maximum allowable extent.</w:t>
            </w:r>
          </w:p>
        </w:tc>
      </w:tr>
      <w:tr w:rsidR="0094545A" w:rsidRPr="007575CF" w14:paraId="550943C8" w14:textId="77777777" w:rsidTr="00F72C33">
        <w:trPr>
          <w:trHeight w:val="611"/>
        </w:trPr>
        <w:tc>
          <w:tcPr>
            <w:tcW w:w="2656" w:type="dxa"/>
            <w:vMerge w:val="restart"/>
          </w:tcPr>
          <w:p w14:paraId="6F3C611A" w14:textId="66729130" w:rsidR="0094545A" w:rsidRPr="007575CF" w:rsidDel="00861109" w:rsidRDefault="0094545A" w:rsidP="00F72C33">
            <w:pPr>
              <w:pStyle w:val="Heading3"/>
              <w:outlineLvl w:val="2"/>
              <w:rPr>
                <w:rFonts w:ascii="Cambria Math" w:hAnsi="Cambria Math"/>
                <w:b/>
                <w:color w:val="000000"/>
              </w:rPr>
            </w:pPr>
            <w:bookmarkStart w:id="623" w:name="_Toc421454306"/>
            <w:bookmarkStart w:id="624" w:name="_Toc227576333"/>
            <w:r w:rsidRPr="007575CF">
              <w:rPr>
                <w:rFonts w:ascii="Cambria Math" w:hAnsi="Cambria Math"/>
                <w:b/>
              </w:rPr>
              <w:t>28. Performance Security</w:t>
            </w:r>
            <w:bookmarkEnd w:id="623"/>
            <w:bookmarkEnd w:id="624"/>
          </w:p>
        </w:tc>
        <w:tc>
          <w:tcPr>
            <w:tcW w:w="1038" w:type="dxa"/>
          </w:tcPr>
          <w:p w14:paraId="7A661741" w14:textId="77777777" w:rsidR="0094545A" w:rsidRPr="007575CF" w:rsidRDefault="0094545A" w:rsidP="00F72C33">
            <w:pPr>
              <w:rPr>
                <w:rFonts w:ascii="Cambria Math" w:hAnsi="Cambria Math"/>
              </w:rPr>
            </w:pPr>
            <w:r w:rsidRPr="007575CF">
              <w:rPr>
                <w:rFonts w:ascii="Cambria Math" w:hAnsi="Cambria Math"/>
              </w:rPr>
              <w:t>28.1</w:t>
            </w:r>
          </w:p>
        </w:tc>
        <w:tc>
          <w:tcPr>
            <w:tcW w:w="5841" w:type="dxa"/>
          </w:tcPr>
          <w:p w14:paraId="39971FB6" w14:textId="77777777" w:rsidR="0094545A" w:rsidRPr="007575CF" w:rsidRDefault="0094545A" w:rsidP="00F72C33">
            <w:pPr>
              <w:tabs>
                <w:tab w:val="num" w:pos="864"/>
              </w:tabs>
              <w:spacing w:before="80" w:after="20"/>
              <w:jc w:val="both"/>
              <w:rPr>
                <w:rFonts w:ascii="Arial" w:eastAsia="Times New Roman" w:hAnsi="Arial" w:cs="Arial"/>
                <w:color w:val="000000"/>
              </w:rPr>
            </w:pPr>
            <w:r w:rsidRPr="007575CF">
              <w:rPr>
                <w:rFonts w:ascii="Cambria Math" w:eastAsia="Times New Roman" w:hAnsi="Cambria Math" w:cs="Arial"/>
                <w:color w:val="000000"/>
              </w:rPr>
              <w:t>The Supplier shall ensure that the Performance Security remains valid and enforceable until the issue of the Acceptance Certificate. If the terms of the Performance Security specify an expiry date, and the Supplier has not become entitled to receive the Performance Security by the date 28 days before the expiry date, the Supplier shall extend the validity of the Performance Security until the Supplier is entitled to receive the Performance Security.</w:t>
            </w:r>
            <w:r w:rsidRPr="007575CF">
              <w:rPr>
                <w:rFonts w:ascii="Arial" w:eastAsia="Times New Roman" w:hAnsi="Arial" w:cs="Arial"/>
                <w:color w:val="000000"/>
              </w:rPr>
              <w:t xml:space="preserve"> </w:t>
            </w:r>
          </w:p>
          <w:p w14:paraId="75A84FC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0AC73642" w14:textId="77777777" w:rsidTr="00F72C33">
        <w:trPr>
          <w:trHeight w:val="611"/>
        </w:trPr>
        <w:tc>
          <w:tcPr>
            <w:tcW w:w="2656" w:type="dxa"/>
            <w:vMerge/>
          </w:tcPr>
          <w:p w14:paraId="5F7A3C60" w14:textId="77777777" w:rsidR="0094545A" w:rsidRPr="007575CF" w:rsidRDefault="0094545A" w:rsidP="00F72C33">
            <w:pPr>
              <w:rPr>
                <w:rFonts w:ascii="Cambria Math" w:hAnsi="Cambria Math" w:cs="Arial"/>
                <w:b/>
                <w:spacing w:val="-4"/>
                <w:lang w:val="en-GB"/>
              </w:rPr>
            </w:pPr>
          </w:p>
        </w:tc>
        <w:tc>
          <w:tcPr>
            <w:tcW w:w="1038" w:type="dxa"/>
          </w:tcPr>
          <w:p w14:paraId="6F6B1E37" w14:textId="77777777" w:rsidR="0094545A" w:rsidRPr="007575CF" w:rsidRDefault="0094545A" w:rsidP="00F72C33">
            <w:pPr>
              <w:rPr>
                <w:rFonts w:ascii="Cambria Math" w:hAnsi="Cambria Math"/>
              </w:rPr>
            </w:pPr>
            <w:r w:rsidRPr="007575CF">
              <w:rPr>
                <w:rFonts w:ascii="Cambria Math" w:hAnsi="Cambria Math"/>
              </w:rPr>
              <w:t>28.2</w:t>
            </w:r>
          </w:p>
        </w:tc>
        <w:tc>
          <w:tcPr>
            <w:tcW w:w="5841" w:type="dxa"/>
          </w:tcPr>
          <w:p w14:paraId="7B73210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shall notify the Supplier of any claim made against the Bank issuing the Performance Security.</w:t>
            </w:r>
          </w:p>
        </w:tc>
      </w:tr>
      <w:tr w:rsidR="0094545A" w:rsidRPr="007575CF" w14:paraId="13F54A8E" w14:textId="77777777" w:rsidTr="00F72C33">
        <w:trPr>
          <w:trHeight w:val="890"/>
        </w:trPr>
        <w:tc>
          <w:tcPr>
            <w:tcW w:w="2656" w:type="dxa"/>
            <w:vMerge/>
          </w:tcPr>
          <w:p w14:paraId="17792951" w14:textId="77777777" w:rsidR="0094545A" w:rsidRPr="007575CF" w:rsidDel="00861109" w:rsidRDefault="0094545A" w:rsidP="00F72C33">
            <w:pPr>
              <w:rPr>
                <w:rFonts w:ascii="Cambria Math" w:hAnsi="Cambria Math"/>
                <w:b/>
                <w:color w:val="000000"/>
                <w:sz w:val="24"/>
                <w:szCs w:val="24"/>
              </w:rPr>
            </w:pPr>
          </w:p>
        </w:tc>
        <w:tc>
          <w:tcPr>
            <w:tcW w:w="1038" w:type="dxa"/>
          </w:tcPr>
          <w:p w14:paraId="1E32C9C4" w14:textId="77777777" w:rsidR="0094545A" w:rsidRPr="007575CF" w:rsidRDefault="0094545A" w:rsidP="00F72C33">
            <w:pPr>
              <w:rPr>
                <w:rFonts w:ascii="Cambria Math" w:hAnsi="Cambria Math"/>
              </w:rPr>
            </w:pPr>
            <w:r w:rsidRPr="007575CF">
              <w:rPr>
                <w:rFonts w:ascii="Cambria Math" w:hAnsi="Cambria Math"/>
              </w:rPr>
              <w:t>28.3</w:t>
            </w:r>
          </w:p>
        </w:tc>
        <w:tc>
          <w:tcPr>
            <w:tcW w:w="5841" w:type="dxa"/>
          </w:tcPr>
          <w:p w14:paraId="1D7326AB" w14:textId="77777777" w:rsidR="0094545A" w:rsidRPr="007575CF"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claim against the security if any of the following events occurs for fourteen (14) days or more.</w:t>
            </w:r>
          </w:p>
          <w:p w14:paraId="659F2604" w14:textId="77777777" w:rsidR="0094545A" w:rsidRPr="007575CF" w:rsidRDefault="0094545A" w:rsidP="00F72C33">
            <w:pPr>
              <w:numPr>
                <w:ilvl w:val="2"/>
                <w:numId w:val="44"/>
              </w:numPr>
              <w:spacing w:before="120" w:after="80"/>
              <w:ind w:left="972" w:hanging="414"/>
              <w:jc w:val="both"/>
              <w:rPr>
                <w:rFonts w:ascii="Cambria Math" w:hAnsi="Cambria Math" w:cs="Arial"/>
                <w:lang w:val="en-GB"/>
              </w:rPr>
            </w:pPr>
            <w:r w:rsidRPr="007575CF">
              <w:rPr>
                <w:rFonts w:ascii="Cambria Math" w:eastAsia="Times New Roman" w:hAnsi="Cambria Math" w:cs="Arial"/>
                <w:spacing w:val="-4"/>
                <w:lang w:val="en-GB"/>
              </w:rPr>
              <w:t>The Supplier is in breach of the Contract and the Procuring Entity has duly notified him or her; and</w:t>
            </w:r>
          </w:p>
          <w:p w14:paraId="258254A0" w14:textId="77777777" w:rsidR="0094545A" w:rsidRPr="007575CF" w:rsidRDefault="0094545A" w:rsidP="00F72C33">
            <w:pPr>
              <w:numPr>
                <w:ilvl w:val="2"/>
                <w:numId w:val="44"/>
              </w:numPr>
              <w:spacing w:before="120" w:after="80"/>
              <w:ind w:left="972" w:hanging="414"/>
              <w:jc w:val="both"/>
              <w:rPr>
                <w:rFonts w:ascii="Cambria Math" w:hAnsi="Cambria Math" w:cs="Arial"/>
                <w:lang w:val="en-GB"/>
              </w:rPr>
            </w:pPr>
            <w:r w:rsidRPr="007575CF">
              <w:rPr>
                <w:rFonts w:ascii="Cambria Math" w:eastAsia="Times New Roman" w:hAnsi="Cambria Math" w:cs="Arial"/>
                <w:spacing w:val="-4"/>
                <w:lang w:val="en-GB"/>
              </w:rPr>
              <w:t>The Supplier has not paid an amount due to the Procuring Entity and the Procuring Entity has duly notified him or her.</w:t>
            </w:r>
          </w:p>
        </w:tc>
      </w:tr>
      <w:tr w:rsidR="0094545A" w:rsidRPr="007575CF" w14:paraId="21EEE961" w14:textId="77777777" w:rsidTr="00F72C33">
        <w:trPr>
          <w:trHeight w:val="890"/>
        </w:trPr>
        <w:tc>
          <w:tcPr>
            <w:tcW w:w="2656" w:type="dxa"/>
            <w:vMerge/>
          </w:tcPr>
          <w:p w14:paraId="4439E78D" w14:textId="77777777" w:rsidR="0094545A" w:rsidRPr="007575CF" w:rsidDel="00861109" w:rsidRDefault="0094545A" w:rsidP="00F72C33">
            <w:pPr>
              <w:rPr>
                <w:rFonts w:ascii="Cambria Math" w:hAnsi="Cambria Math"/>
                <w:b/>
                <w:color w:val="000000"/>
                <w:sz w:val="24"/>
                <w:szCs w:val="24"/>
              </w:rPr>
            </w:pPr>
          </w:p>
        </w:tc>
        <w:tc>
          <w:tcPr>
            <w:tcW w:w="1038" w:type="dxa"/>
          </w:tcPr>
          <w:p w14:paraId="7C74EE60" w14:textId="77777777" w:rsidR="0094545A" w:rsidRPr="007575CF" w:rsidRDefault="0094545A" w:rsidP="00F72C33">
            <w:pPr>
              <w:rPr>
                <w:rFonts w:ascii="Cambria Math" w:hAnsi="Cambria Math"/>
              </w:rPr>
            </w:pPr>
            <w:r w:rsidRPr="007575CF">
              <w:rPr>
                <w:rFonts w:ascii="Cambria Math" w:hAnsi="Cambria Math"/>
              </w:rPr>
              <w:t>28.4</w:t>
            </w:r>
          </w:p>
        </w:tc>
        <w:tc>
          <w:tcPr>
            <w:tcW w:w="5841" w:type="dxa"/>
          </w:tcPr>
          <w:p w14:paraId="428800E2"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In the event as stated under GCC Sub Clause 28.2, the Supplier is liable to pay compensation under the Contract amounting to the full value of the Performance Security or more, the Procuring Entity may call the full amount of the security.</w:t>
            </w:r>
          </w:p>
          <w:p w14:paraId="2CE9D721" w14:textId="4034BEC9"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791AA852" w14:textId="77777777" w:rsidTr="00F72C33">
        <w:trPr>
          <w:trHeight w:val="890"/>
        </w:trPr>
        <w:tc>
          <w:tcPr>
            <w:tcW w:w="2656" w:type="dxa"/>
            <w:vMerge/>
          </w:tcPr>
          <w:p w14:paraId="657BE04A" w14:textId="77777777" w:rsidR="0094545A" w:rsidRPr="007575CF" w:rsidDel="00861109" w:rsidRDefault="0094545A" w:rsidP="00F72C33">
            <w:pPr>
              <w:rPr>
                <w:rFonts w:ascii="Cambria Math" w:hAnsi="Cambria Math"/>
                <w:b/>
                <w:color w:val="000000"/>
                <w:sz w:val="24"/>
                <w:szCs w:val="24"/>
              </w:rPr>
            </w:pPr>
          </w:p>
        </w:tc>
        <w:tc>
          <w:tcPr>
            <w:tcW w:w="1038" w:type="dxa"/>
          </w:tcPr>
          <w:p w14:paraId="5C585D9C" w14:textId="77777777" w:rsidR="0094545A" w:rsidRPr="007575CF" w:rsidRDefault="0094545A" w:rsidP="00F72C33">
            <w:pPr>
              <w:rPr>
                <w:rFonts w:ascii="Cambria Math" w:hAnsi="Cambria Math"/>
              </w:rPr>
            </w:pPr>
            <w:r w:rsidRPr="007575CF">
              <w:rPr>
                <w:rFonts w:ascii="Cambria Math" w:hAnsi="Cambria Math"/>
              </w:rPr>
              <w:t>28.5</w:t>
            </w:r>
          </w:p>
        </w:tc>
        <w:tc>
          <w:tcPr>
            <w:tcW w:w="5841" w:type="dxa"/>
          </w:tcPr>
          <w:p w14:paraId="450C04A3" w14:textId="0F4E2520"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there is no reason to call the security, </w:t>
            </w:r>
            <w:r w:rsidR="0039798C">
              <w:rPr>
                <w:rFonts w:ascii="Cambria Math" w:eastAsia="Times New Roman" w:hAnsi="Cambria Math" w:cs="Arial"/>
                <w:spacing w:val="-4"/>
                <w:kern w:val="0"/>
                <w:lang w:val="en-GB"/>
                <w14:ligatures w14:val="none"/>
              </w:rPr>
              <w:t xml:space="preserve">it </w:t>
            </w:r>
            <w:r w:rsidRPr="007575CF">
              <w:rPr>
                <w:rFonts w:ascii="Cambria Math" w:eastAsia="Times New Roman" w:hAnsi="Cambria Math" w:cs="Arial"/>
                <w:spacing w:val="-4"/>
                <w:kern w:val="0"/>
                <w:lang w:val="en-GB"/>
                <w14:ligatures w14:val="none"/>
              </w:rPr>
              <w:t xml:space="preserve">shall be discharged by the Procuring Entity and returned to the Supplier not later than </w:t>
            </w:r>
            <w:r w:rsidRPr="00510BEC">
              <w:rPr>
                <w:rFonts w:ascii="Cambria Math" w:eastAsia="Times New Roman" w:hAnsi="Cambria Math" w:cs="Arial"/>
                <w:spacing w:val="-4"/>
                <w:kern w:val="0"/>
                <w:lang w:val="en-GB"/>
                <w14:ligatures w14:val="none"/>
              </w:rPr>
              <w:t xml:space="preserve">seven (7) days following the date of making the final payment to the Supplier </w:t>
            </w:r>
            <w:r w:rsidRPr="007575CF">
              <w:rPr>
                <w:rFonts w:ascii="Cambria Math" w:eastAsia="Times New Roman" w:hAnsi="Cambria Math" w:cs="Arial"/>
                <w:spacing w:val="-4"/>
                <w:kern w:val="0"/>
                <w:lang w:val="en-GB"/>
                <w14:ligatures w14:val="none"/>
              </w:rPr>
              <w:t>under the Contract and</w:t>
            </w:r>
            <w:r w:rsidRPr="007575CF">
              <w:rPr>
                <w:rFonts w:ascii="Cambria Math" w:eastAsia="Times New Roman" w:hAnsi="Cambria Math" w:cs="Arial"/>
                <w:spacing w:val="-4"/>
                <w:kern w:val="0"/>
                <w14:ligatures w14:val="none"/>
              </w:rPr>
              <w:t xml:space="preserve"> subject to </w:t>
            </w:r>
            <w:r w:rsidRPr="007575CF">
              <w:rPr>
                <w:rFonts w:ascii="Cambria Math" w:eastAsia="Times New Roman" w:hAnsi="Cambria Math" w:cs="Arial"/>
                <w:spacing w:val="-4"/>
                <w:kern w:val="0"/>
                <w:lang w:val="en-GB"/>
                <w14:ligatures w14:val="none"/>
              </w:rPr>
              <w:t xml:space="preserve">the issuance of the </w:t>
            </w:r>
            <w:r w:rsidRPr="007575CF">
              <w:rPr>
                <w:rFonts w:ascii="Cambria Math" w:eastAsia="Times New Roman" w:hAnsi="Cambria Math" w:cs="Arial"/>
                <w:spacing w:val="-4"/>
                <w:kern w:val="0"/>
                <w14:ligatures w14:val="none"/>
              </w:rPr>
              <w:t>Acceptance Certificate</w:t>
            </w:r>
            <w:r w:rsidRPr="007575CF">
              <w:rPr>
                <w:rFonts w:ascii="Cambria Math" w:eastAsia="Times New Roman" w:hAnsi="Cambria Math" w:cs="Arial"/>
                <w:spacing w:val="-4"/>
                <w:kern w:val="0"/>
                <w:lang w:val="en-GB"/>
                <w14:ligatures w14:val="none"/>
              </w:rPr>
              <w:t xml:space="preserve"> by the Procuring Entity</w:t>
            </w:r>
            <w:r w:rsidR="0039798C">
              <w:rPr>
                <w:rFonts w:ascii="Cambria Math" w:eastAsia="Times New Roman" w:hAnsi="Cambria Math" w:cs="Arial"/>
                <w:spacing w:val="-4"/>
                <w:kern w:val="0"/>
                <w:lang w:val="en-GB"/>
                <w14:ligatures w14:val="none"/>
              </w:rPr>
              <w:t>.</w:t>
            </w:r>
          </w:p>
        </w:tc>
      </w:tr>
    </w:tbl>
    <w:p w14:paraId="0EB83A18" w14:textId="77777777" w:rsidR="0094545A" w:rsidRPr="007575CF" w:rsidRDefault="0094545A" w:rsidP="00F72C33"/>
    <w:tbl>
      <w:tblPr>
        <w:tblStyle w:val="TableGrid1"/>
        <w:tblpPr w:leftFromText="180" w:rightFromText="180" w:vertAnchor="text" w:tblpY="1"/>
        <w:tblOverlap w:val="never"/>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7"/>
        <w:gridCol w:w="1058"/>
        <w:gridCol w:w="5674"/>
        <w:gridCol w:w="176"/>
      </w:tblGrid>
      <w:tr w:rsidR="0094545A" w:rsidRPr="007575CF" w14:paraId="1A20125C" w14:textId="77777777" w:rsidTr="00F72C33">
        <w:trPr>
          <w:trHeight w:val="890"/>
        </w:trPr>
        <w:tc>
          <w:tcPr>
            <w:tcW w:w="2627" w:type="dxa"/>
            <w:vMerge w:val="restart"/>
          </w:tcPr>
          <w:p w14:paraId="4C995833" w14:textId="77777777" w:rsidR="0094545A" w:rsidRPr="007575CF" w:rsidDel="00861109" w:rsidRDefault="0094545A" w:rsidP="00F72C33">
            <w:pPr>
              <w:pStyle w:val="Heading3"/>
              <w:outlineLvl w:val="2"/>
              <w:rPr>
                <w:rFonts w:ascii="Cambria Math" w:hAnsi="Cambria Math"/>
                <w:b/>
                <w:color w:val="000000"/>
              </w:rPr>
            </w:pPr>
            <w:bookmarkStart w:id="625" w:name="_Toc227576334"/>
            <w:r w:rsidRPr="007575CF">
              <w:rPr>
                <w:rFonts w:ascii="Cambria Math" w:hAnsi="Cambria Math"/>
                <w:b/>
              </w:rPr>
              <w:t>29. Retention Money</w:t>
            </w:r>
            <w:bookmarkEnd w:id="625"/>
          </w:p>
        </w:tc>
        <w:tc>
          <w:tcPr>
            <w:tcW w:w="1058" w:type="dxa"/>
          </w:tcPr>
          <w:p w14:paraId="31D9802F" w14:textId="77777777" w:rsidR="0094545A" w:rsidRPr="007575CF" w:rsidRDefault="0094545A" w:rsidP="00F72C33">
            <w:pPr>
              <w:rPr>
                <w:rFonts w:ascii="Cambria Math" w:hAnsi="Cambria Math"/>
              </w:rPr>
            </w:pPr>
            <w:r w:rsidRPr="007575CF">
              <w:rPr>
                <w:rFonts w:ascii="Cambria Math" w:hAnsi="Cambria Math"/>
              </w:rPr>
              <w:t>29.1</w:t>
            </w:r>
          </w:p>
        </w:tc>
        <w:tc>
          <w:tcPr>
            <w:tcW w:w="5850" w:type="dxa"/>
            <w:gridSpan w:val="2"/>
          </w:tcPr>
          <w:p w14:paraId="5CCD048F" w14:textId="77777777" w:rsidR="0094545A"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 xml:space="preserve">The Procuring Entity shall retain an amount from the payable amount due to the Supplier at the percentage specified in the </w:t>
            </w:r>
            <w:r w:rsidRPr="007575CF">
              <w:rPr>
                <w:rFonts w:ascii="Cambria Math" w:eastAsia="Times New Roman" w:hAnsi="Cambria Math" w:cs="Arial"/>
                <w:b/>
                <w:color w:val="000000"/>
                <w:spacing w:val="-4"/>
                <w:kern w:val="0"/>
                <w:lang w:val="en-GB"/>
                <w14:ligatures w14:val="none"/>
              </w:rPr>
              <w:t>PCC</w:t>
            </w:r>
            <w:r w:rsidRPr="007575CF">
              <w:rPr>
                <w:rFonts w:ascii="Cambria Math" w:eastAsia="Times New Roman" w:hAnsi="Cambria Math" w:cs="Arial"/>
                <w:color w:val="000000"/>
                <w:spacing w:val="-4"/>
                <w:kern w:val="0"/>
                <w:lang w:val="en-GB"/>
                <w14:ligatures w14:val="none"/>
              </w:rPr>
              <w:t xml:space="preserve"> until successful expiration of the Warranty period as mentioned in GCC Sub Clause 32.3. </w:t>
            </w:r>
          </w:p>
          <w:p w14:paraId="001754E2" w14:textId="7CEAF52F"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4AF4EFBE" w14:textId="77777777" w:rsidTr="00F72C33">
        <w:trPr>
          <w:trHeight w:val="890"/>
        </w:trPr>
        <w:tc>
          <w:tcPr>
            <w:tcW w:w="2627" w:type="dxa"/>
            <w:vMerge/>
          </w:tcPr>
          <w:p w14:paraId="5B6D0600" w14:textId="77777777" w:rsidR="0094545A" w:rsidRPr="007575CF" w:rsidRDefault="0094545A" w:rsidP="00F72C33">
            <w:pPr>
              <w:rPr>
                <w:rFonts w:ascii="Cambria Math" w:hAnsi="Cambria Math"/>
                <w:b/>
                <w:color w:val="000000"/>
                <w:sz w:val="24"/>
                <w:szCs w:val="24"/>
              </w:rPr>
            </w:pPr>
          </w:p>
        </w:tc>
        <w:tc>
          <w:tcPr>
            <w:tcW w:w="1058" w:type="dxa"/>
          </w:tcPr>
          <w:p w14:paraId="008C0670" w14:textId="77777777" w:rsidR="0094545A" w:rsidRPr="007575CF" w:rsidRDefault="0094545A" w:rsidP="00F72C33">
            <w:pPr>
              <w:rPr>
                <w:rFonts w:ascii="Cambria Math" w:hAnsi="Cambria Math"/>
              </w:rPr>
            </w:pPr>
            <w:r w:rsidRPr="007575CF">
              <w:rPr>
                <w:rFonts w:ascii="Cambria Math" w:hAnsi="Cambria Math"/>
              </w:rPr>
              <w:t>29.2</w:t>
            </w:r>
          </w:p>
        </w:tc>
        <w:tc>
          <w:tcPr>
            <w:tcW w:w="5850" w:type="dxa"/>
            <w:gridSpan w:val="2"/>
          </w:tcPr>
          <w:p w14:paraId="16DFAF30" w14:textId="77777777" w:rsidR="0094545A" w:rsidRPr="007575CF"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1E507645" w14:textId="77777777" w:rsidR="0094545A" w:rsidRPr="007575CF" w:rsidRDefault="0094545A" w:rsidP="00F72C33">
            <w:pPr>
              <w:numPr>
                <w:ilvl w:val="1"/>
                <w:numId w:val="51"/>
              </w:numPr>
              <w:tabs>
                <w:tab w:val="num" w:pos="1062"/>
              </w:tabs>
              <w:spacing w:before="120" w:after="80"/>
              <w:ind w:left="1062" w:hanging="495"/>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A patent defect, which is one that is apparent to the buyer on normal observation. It is an apparent or obvious defect. </w:t>
            </w:r>
          </w:p>
          <w:p w14:paraId="0FD5EC08" w14:textId="77777777" w:rsidR="0094545A" w:rsidRPr="007575CF" w:rsidRDefault="0094545A" w:rsidP="00F72C33">
            <w:pPr>
              <w:numPr>
                <w:ilvl w:val="2"/>
                <w:numId w:val="51"/>
              </w:numPr>
              <w:tabs>
                <w:tab w:val="num" w:pos="1554"/>
              </w:tabs>
              <w:spacing w:before="120" w:after="80"/>
              <w:ind w:left="1554"/>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For example, a ball pen that does not write is patently defective.</w:t>
            </w:r>
          </w:p>
          <w:p w14:paraId="1CCC9828" w14:textId="77777777" w:rsidR="0094545A" w:rsidRPr="007575CF" w:rsidRDefault="0094545A" w:rsidP="00F72C33">
            <w:pPr>
              <w:numPr>
                <w:ilvl w:val="1"/>
                <w:numId w:val="51"/>
              </w:numPr>
              <w:tabs>
                <w:tab w:val="num" w:pos="1062"/>
              </w:tabs>
              <w:spacing w:before="120" w:after="80"/>
              <w:ind w:left="1062" w:hanging="495"/>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 latent defect, which is one that is not apparent to the buyer by reasonable observation. A latent defect is “hidden” or one that is not immediately determinable.</w:t>
            </w:r>
          </w:p>
          <w:p w14:paraId="6FF5FCEC" w14:textId="77777777" w:rsidR="0094545A" w:rsidRPr="007575CF" w:rsidRDefault="0094545A" w:rsidP="00F72C33">
            <w:pPr>
              <w:keepLines/>
              <w:tabs>
                <w:tab w:val="num" w:pos="649"/>
              </w:tabs>
              <w:ind w:left="1554" w:hanging="270"/>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ii.    For example, a ball pen that writes 0.75 km instead of the expected 1.5 km, has a latent defect.</w:t>
            </w:r>
          </w:p>
        </w:tc>
      </w:tr>
      <w:tr w:rsidR="0094545A" w:rsidRPr="007575CF" w14:paraId="590A8709" w14:textId="77777777" w:rsidTr="00F72C33">
        <w:trPr>
          <w:trHeight w:val="521"/>
        </w:trPr>
        <w:tc>
          <w:tcPr>
            <w:tcW w:w="2627" w:type="dxa"/>
            <w:vMerge/>
          </w:tcPr>
          <w:p w14:paraId="319E33F3" w14:textId="77777777" w:rsidR="0094545A" w:rsidRPr="007575CF" w:rsidRDefault="0094545A" w:rsidP="00F72C33">
            <w:pPr>
              <w:rPr>
                <w:rFonts w:ascii="Cambria Math" w:hAnsi="Cambria Math"/>
                <w:b/>
                <w:color w:val="000000"/>
                <w:sz w:val="24"/>
                <w:szCs w:val="24"/>
              </w:rPr>
            </w:pPr>
          </w:p>
        </w:tc>
        <w:tc>
          <w:tcPr>
            <w:tcW w:w="1058" w:type="dxa"/>
          </w:tcPr>
          <w:p w14:paraId="1D3BC8A5" w14:textId="77777777" w:rsidR="0094545A" w:rsidRPr="007575CF" w:rsidRDefault="0094545A" w:rsidP="00F72C33">
            <w:pPr>
              <w:rPr>
                <w:rFonts w:ascii="Cambria Math" w:hAnsi="Cambria Math"/>
              </w:rPr>
            </w:pPr>
            <w:r w:rsidRPr="007575CF">
              <w:rPr>
                <w:rFonts w:ascii="Cambria Math" w:hAnsi="Cambria Math"/>
              </w:rPr>
              <w:t>29.3</w:t>
            </w:r>
          </w:p>
        </w:tc>
        <w:tc>
          <w:tcPr>
            <w:tcW w:w="5850" w:type="dxa"/>
            <w:gridSpan w:val="2"/>
          </w:tcPr>
          <w:p w14:paraId="71B0B849" w14:textId="77777777" w:rsidR="0094545A"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the Supplier, having been notified, fails to remedy the defect(s) within the period as stated under </w:t>
            </w:r>
            <w:hyperlink w:anchor="scc15_5" w:history="1">
              <w:r w:rsidRPr="007575CF">
                <w:rPr>
                  <w:rFonts w:ascii="Cambria Math" w:eastAsia="Times New Roman" w:hAnsi="Cambria Math" w:cs="Arial"/>
                  <w:spacing w:val="-4"/>
                  <w:kern w:val="0"/>
                  <w:lang w:val="en-GB"/>
                  <w14:ligatures w14:val="none"/>
                </w:rPr>
                <w:t>GCC</w:t>
              </w:r>
            </w:hyperlink>
            <w:r w:rsidRPr="007575CF">
              <w:rPr>
                <w:rFonts w:ascii="Cambria Math" w:eastAsia="Times New Roman" w:hAnsi="Cambria Math" w:cs="Arial"/>
                <w:spacing w:val="-4"/>
                <w:kern w:val="0"/>
                <w:lang w:val="en-GB"/>
                <w14:ligatures w14:val="none"/>
              </w:rPr>
              <w:t xml:space="preserve"> Sub Clause 32.7, the Procuring Entity may proceed to call upon the security without prejudice to any other rights which the Procuring Entity may have against the Supplier under the Contract and under the applicable law.</w:t>
            </w:r>
          </w:p>
          <w:p w14:paraId="198D33D7" w14:textId="6AC70FA9" w:rsidR="00510BEC" w:rsidRPr="007575CF" w:rsidRDefault="00510BEC" w:rsidP="00F72C33">
            <w:pPr>
              <w:spacing w:before="120" w:after="80"/>
              <w:jc w:val="both"/>
              <w:rPr>
                <w:rFonts w:ascii="Cambria Math" w:eastAsia="Times New Roman" w:hAnsi="Cambria Math" w:cs="Arial"/>
                <w:spacing w:val="-4"/>
                <w:kern w:val="0"/>
                <w:lang w:val="en-GB"/>
                <w14:ligatures w14:val="none"/>
              </w:rPr>
            </w:pPr>
          </w:p>
        </w:tc>
      </w:tr>
      <w:tr w:rsidR="0094545A" w:rsidRPr="007575CF" w14:paraId="2C9B7928" w14:textId="77777777" w:rsidTr="00F72C33">
        <w:trPr>
          <w:trHeight w:val="890"/>
        </w:trPr>
        <w:tc>
          <w:tcPr>
            <w:tcW w:w="2627" w:type="dxa"/>
            <w:vMerge w:val="restart"/>
          </w:tcPr>
          <w:p w14:paraId="03EB4C80" w14:textId="73A0EB4B" w:rsidR="0094545A" w:rsidRPr="007575CF" w:rsidDel="00861109" w:rsidRDefault="0094545A" w:rsidP="00F72C33">
            <w:pPr>
              <w:pStyle w:val="Heading3"/>
              <w:outlineLvl w:val="2"/>
              <w:rPr>
                <w:rFonts w:ascii="Cambria Math" w:hAnsi="Cambria Math"/>
                <w:b/>
                <w:color w:val="000000"/>
              </w:rPr>
            </w:pPr>
            <w:bookmarkStart w:id="626" w:name="_Toc35418460"/>
            <w:bookmarkStart w:id="627" w:name="_Toc37234130"/>
            <w:bookmarkStart w:id="628" w:name="_Toc49504288"/>
            <w:bookmarkStart w:id="629" w:name="_Toc49504721"/>
            <w:bookmarkStart w:id="630" w:name="_Toc49504839"/>
            <w:bookmarkStart w:id="631" w:name="_Toc49569859"/>
            <w:bookmarkStart w:id="632" w:name="_Toc49591421"/>
            <w:bookmarkStart w:id="633" w:name="_Toc49591769"/>
            <w:bookmarkStart w:id="634" w:name="_Toc421454307"/>
            <w:bookmarkStart w:id="635" w:name="_Toc227576335"/>
            <w:r w:rsidRPr="007575CF">
              <w:rPr>
                <w:rFonts w:ascii="Cambria Math" w:hAnsi="Cambria Math"/>
                <w:b/>
              </w:rPr>
              <w:t>30. Specifications and Standards</w:t>
            </w:r>
            <w:bookmarkEnd w:id="626"/>
            <w:bookmarkEnd w:id="627"/>
            <w:bookmarkEnd w:id="628"/>
            <w:bookmarkEnd w:id="629"/>
            <w:bookmarkEnd w:id="630"/>
            <w:bookmarkEnd w:id="631"/>
            <w:bookmarkEnd w:id="632"/>
            <w:bookmarkEnd w:id="633"/>
            <w:bookmarkEnd w:id="634"/>
            <w:bookmarkEnd w:id="635"/>
          </w:p>
        </w:tc>
        <w:tc>
          <w:tcPr>
            <w:tcW w:w="1058" w:type="dxa"/>
          </w:tcPr>
          <w:p w14:paraId="74E27103" w14:textId="77777777" w:rsidR="0094545A" w:rsidRPr="007575CF" w:rsidRDefault="0094545A" w:rsidP="00F72C33">
            <w:pPr>
              <w:rPr>
                <w:rFonts w:ascii="Cambria Math" w:hAnsi="Cambria Math"/>
              </w:rPr>
            </w:pPr>
            <w:r w:rsidRPr="007575CF">
              <w:rPr>
                <w:rFonts w:ascii="Cambria Math" w:hAnsi="Cambria Math"/>
              </w:rPr>
              <w:t>30.1</w:t>
            </w:r>
          </w:p>
        </w:tc>
        <w:tc>
          <w:tcPr>
            <w:tcW w:w="5850" w:type="dxa"/>
            <w:gridSpan w:val="2"/>
          </w:tcPr>
          <w:p w14:paraId="2E1667D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36" w:name="_Toc204507893"/>
            <w:bookmarkStart w:id="637" w:name="_Toc204572186"/>
            <w:bookmarkStart w:id="638" w:name="_Toc49406317"/>
            <w:bookmarkStart w:id="639" w:name="_Toc49412079"/>
            <w:r w:rsidRPr="007575CF">
              <w:rPr>
                <w:rFonts w:ascii="Cambria Math" w:eastAsia="Times New Roman" w:hAnsi="Cambria Math" w:cs="Times New Roman"/>
                <w:bCs/>
                <w:spacing w:val="-4"/>
                <w:kern w:val="0"/>
                <w:lang w:val="en-GB" w:eastAsia="zh-CN"/>
                <w14:ligatures w14:val="none"/>
              </w:rPr>
              <w:t>The Goods supplied under this Contract shall conform to the technical specifications and standards mentioned in Section 7, Technical Specification and in Section 8, Drawings, if any.</w:t>
            </w:r>
            <w:bookmarkEnd w:id="636"/>
            <w:bookmarkEnd w:id="637"/>
            <w:bookmarkEnd w:id="638"/>
            <w:bookmarkEnd w:id="639"/>
          </w:p>
        </w:tc>
      </w:tr>
      <w:tr w:rsidR="0094545A" w:rsidRPr="007575CF" w14:paraId="20C9724F" w14:textId="77777777" w:rsidTr="00F72C33">
        <w:trPr>
          <w:trHeight w:val="890"/>
        </w:trPr>
        <w:tc>
          <w:tcPr>
            <w:tcW w:w="2627" w:type="dxa"/>
            <w:vMerge/>
          </w:tcPr>
          <w:p w14:paraId="6383AE46" w14:textId="77777777" w:rsidR="0094545A" w:rsidRPr="007575CF" w:rsidDel="00861109" w:rsidRDefault="0094545A" w:rsidP="00F72C33">
            <w:pPr>
              <w:rPr>
                <w:rFonts w:ascii="Cambria Math" w:hAnsi="Cambria Math"/>
                <w:b/>
                <w:color w:val="000000"/>
                <w:sz w:val="24"/>
                <w:szCs w:val="24"/>
              </w:rPr>
            </w:pPr>
          </w:p>
        </w:tc>
        <w:tc>
          <w:tcPr>
            <w:tcW w:w="1058" w:type="dxa"/>
          </w:tcPr>
          <w:p w14:paraId="4DC19CDA" w14:textId="77777777" w:rsidR="0094545A" w:rsidRPr="007575CF" w:rsidRDefault="0094545A" w:rsidP="00F72C33">
            <w:pPr>
              <w:rPr>
                <w:rFonts w:ascii="Cambria Math" w:hAnsi="Cambria Math"/>
              </w:rPr>
            </w:pPr>
            <w:r w:rsidRPr="007575CF">
              <w:rPr>
                <w:rFonts w:ascii="Cambria Math" w:hAnsi="Cambria Math"/>
              </w:rPr>
              <w:t>30.2</w:t>
            </w:r>
          </w:p>
        </w:tc>
        <w:tc>
          <w:tcPr>
            <w:tcW w:w="5850" w:type="dxa"/>
            <w:gridSpan w:val="2"/>
          </w:tcPr>
          <w:p w14:paraId="17AB46D7"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40" w:name="_Toc204507895"/>
            <w:bookmarkStart w:id="641" w:name="_Toc204572188"/>
            <w:r w:rsidRPr="007575CF">
              <w:rPr>
                <w:rFonts w:ascii="Cambria Math" w:eastAsia="Times New Roman" w:hAnsi="Cambria Math" w:cs="Arial"/>
                <w:spacing w:val="-4"/>
                <w:kern w:val="0"/>
                <w:lang w:val="en-GB"/>
                <w14:ligatures w14:val="none"/>
              </w:rPr>
              <w:t>If there is no applicable standard, the Goods must conform to the authoritative standards appropriate to the Good’s country of origin. Such standards must be the latest issued by the concerned institution.</w:t>
            </w:r>
            <w:bookmarkEnd w:id="640"/>
            <w:bookmarkEnd w:id="641"/>
          </w:p>
        </w:tc>
      </w:tr>
      <w:tr w:rsidR="0094545A" w:rsidRPr="007575CF" w14:paraId="6839E3FB" w14:textId="77777777" w:rsidTr="00F72C33">
        <w:trPr>
          <w:trHeight w:val="890"/>
        </w:trPr>
        <w:tc>
          <w:tcPr>
            <w:tcW w:w="2627" w:type="dxa"/>
            <w:vMerge/>
          </w:tcPr>
          <w:p w14:paraId="6B33101F" w14:textId="77777777" w:rsidR="0094545A" w:rsidRPr="007575CF" w:rsidDel="00861109" w:rsidRDefault="0094545A" w:rsidP="00F72C33">
            <w:pPr>
              <w:rPr>
                <w:rFonts w:ascii="Cambria Math" w:hAnsi="Cambria Math"/>
                <w:b/>
                <w:color w:val="000000"/>
                <w:sz w:val="24"/>
                <w:szCs w:val="24"/>
              </w:rPr>
            </w:pPr>
          </w:p>
        </w:tc>
        <w:tc>
          <w:tcPr>
            <w:tcW w:w="1058" w:type="dxa"/>
          </w:tcPr>
          <w:p w14:paraId="20FE63C8" w14:textId="77777777" w:rsidR="0094545A" w:rsidRPr="007575CF" w:rsidRDefault="0094545A" w:rsidP="00F72C33">
            <w:pPr>
              <w:rPr>
                <w:rFonts w:ascii="Cambria Math" w:hAnsi="Cambria Math"/>
              </w:rPr>
            </w:pPr>
            <w:r w:rsidRPr="007575CF">
              <w:rPr>
                <w:rFonts w:ascii="Cambria Math" w:hAnsi="Cambria Math"/>
              </w:rPr>
              <w:t>30.3</w:t>
            </w:r>
          </w:p>
        </w:tc>
        <w:tc>
          <w:tcPr>
            <w:tcW w:w="5850" w:type="dxa"/>
            <w:gridSpan w:val="2"/>
          </w:tcPr>
          <w:p w14:paraId="5A46C67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42" w:name="_Toc49406318"/>
            <w:bookmarkStart w:id="643" w:name="_Toc49412080"/>
            <w:bookmarkStart w:id="644" w:name="_Toc204507896"/>
            <w:bookmarkStart w:id="645" w:name="_Toc204572189"/>
            <w:r w:rsidRPr="007575CF">
              <w:rPr>
                <w:rFonts w:ascii="Cambria Math" w:eastAsia="Times New Roman" w:hAnsi="Cambria Math" w:cs="Arial"/>
                <w:spacing w:val="-4"/>
                <w:kern w:val="0"/>
                <w:lang w:val="en-GB"/>
                <w14:ligatures w14:val="none"/>
              </w:rPr>
              <w:t>Subject to the GCC Clause 18,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42"/>
            <w:bookmarkEnd w:id="643"/>
            <w:bookmarkEnd w:id="644"/>
            <w:bookmarkEnd w:id="645"/>
          </w:p>
        </w:tc>
      </w:tr>
      <w:tr w:rsidR="0094545A" w:rsidRPr="007575CF" w14:paraId="50354F52" w14:textId="77777777" w:rsidTr="00F72C33">
        <w:trPr>
          <w:trHeight w:val="890"/>
        </w:trPr>
        <w:tc>
          <w:tcPr>
            <w:tcW w:w="2627" w:type="dxa"/>
            <w:vMerge/>
          </w:tcPr>
          <w:p w14:paraId="0FEBF8F7" w14:textId="77777777" w:rsidR="0094545A" w:rsidRPr="007575CF" w:rsidDel="00861109" w:rsidRDefault="0094545A" w:rsidP="00F72C33">
            <w:pPr>
              <w:rPr>
                <w:rFonts w:ascii="Cambria Math" w:hAnsi="Cambria Math"/>
                <w:b/>
                <w:color w:val="000000"/>
                <w:sz w:val="24"/>
                <w:szCs w:val="24"/>
              </w:rPr>
            </w:pPr>
          </w:p>
        </w:tc>
        <w:tc>
          <w:tcPr>
            <w:tcW w:w="1058" w:type="dxa"/>
          </w:tcPr>
          <w:p w14:paraId="6ABADAF8" w14:textId="77777777" w:rsidR="0094545A" w:rsidRPr="007575CF" w:rsidRDefault="0094545A" w:rsidP="00F72C33">
            <w:pPr>
              <w:rPr>
                <w:rFonts w:ascii="Cambria Math" w:hAnsi="Cambria Math"/>
              </w:rPr>
            </w:pPr>
            <w:r w:rsidRPr="007575CF">
              <w:rPr>
                <w:rFonts w:ascii="Cambria Math" w:hAnsi="Cambria Math"/>
              </w:rPr>
              <w:t>30.4</w:t>
            </w:r>
          </w:p>
        </w:tc>
        <w:tc>
          <w:tcPr>
            <w:tcW w:w="5850" w:type="dxa"/>
            <w:gridSpan w:val="2"/>
          </w:tcPr>
          <w:p w14:paraId="0252C722"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46" w:name="_Toc49406320"/>
            <w:bookmarkStart w:id="647" w:name="_Toc49412082"/>
            <w:bookmarkStart w:id="648" w:name="_Toc204507897"/>
            <w:bookmarkStart w:id="649" w:name="_Toc204572190"/>
            <w:r w:rsidRPr="007575CF">
              <w:rPr>
                <w:rFonts w:ascii="Cambria Math" w:eastAsia="Times New Roman" w:hAnsi="Cambria Math" w:cs="Arial"/>
                <w:spacing w:val="-4"/>
                <w:kern w:val="0"/>
                <w:lang w:val="en-GB"/>
                <w14:ligatures w14:val="none"/>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18.</w:t>
            </w:r>
            <w:bookmarkEnd w:id="646"/>
            <w:bookmarkEnd w:id="647"/>
            <w:bookmarkEnd w:id="648"/>
            <w:bookmarkEnd w:id="649"/>
          </w:p>
          <w:p w14:paraId="1D6F41A0" w14:textId="239ABD09"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3EAF2CBF" w14:textId="77777777" w:rsidTr="00F72C33">
        <w:trPr>
          <w:trHeight w:val="890"/>
        </w:trPr>
        <w:tc>
          <w:tcPr>
            <w:tcW w:w="2627" w:type="dxa"/>
            <w:vMerge w:val="restart"/>
          </w:tcPr>
          <w:p w14:paraId="2830DF79" w14:textId="3B2083E7" w:rsidR="0094545A" w:rsidRPr="007575CF" w:rsidDel="00861109" w:rsidRDefault="0094545A" w:rsidP="00F72C33">
            <w:pPr>
              <w:pStyle w:val="Heading3"/>
              <w:outlineLvl w:val="2"/>
              <w:rPr>
                <w:rFonts w:ascii="Cambria Math" w:hAnsi="Cambria Math"/>
                <w:b/>
                <w:color w:val="000000"/>
              </w:rPr>
            </w:pPr>
            <w:bookmarkStart w:id="650" w:name="_Toc35418463"/>
            <w:bookmarkStart w:id="651" w:name="_Toc37234133"/>
            <w:bookmarkStart w:id="652" w:name="_Toc49504289"/>
            <w:bookmarkStart w:id="653" w:name="_Toc49504722"/>
            <w:bookmarkStart w:id="654" w:name="_Toc49504840"/>
            <w:bookmarkStart w:id="655" w:name="_Toc49569860"/>
            <w:bookmarkStart w:id="656" w:name="_Toc49591422"/>
            <w:bookmarkStart w:id="657" w:name="_Toc49591770"/>
            <w:bookmarkStart w:id="658" w:name="_Toc421454308"/>
            <w:bookmarkStart w:id="659" w:name="_Toc227576336"/>
            <w:r w:rsidRPr="007575CF">
              <w:rPr>
                <w:rFonts w:ascii="Cambria Math" w:hAnsi="Cambria Math"/>
                <w:b/>
              </w:rPr>
              <w:t>31. Inspections, Examinations and Tests</w:t>
            </w:r>
            <w:bookmarkEnd w:id="650"/>
            <w:bookmarkEnd w:id="651"/>
            <w:bookmarkEnd w:id="652"/>
            <w:bookmarkEnd w:id="653"/>
            <w:bookmarkEnd w:id="654"/>
            <w:bookmarkEnd w:id="655"/>
            <w:bookmarkEnd w:id="656"/>
            <w:bookmarkEnd w:id="657"/>
            <w:bookmarkEnd w:id="658"/>
            <w:bookmarkEnd w:id="659"/>
          </w:p>
        </w:tc>
        <w:tc>
          <w:tcPr>
            <w:tcW w:w="1058" w:type="dxa"/>
          </w:tcPr>
          <w:p w14:paraId="75F9E0E6" w14:textId="77777777" w:rsidR="0094545A" w:rsidRPr="007575CF" w:rsidRDefault="0094545A" w:rsidP="00F72C33">
            <w:pPr>
              <w:rPr>
                <w:rFonts w:ascii="Cambria Math" w:hAnsi="Cambria Math"/>
              </w:rPr>
            </w:pPr>
            <w:r w:rsidRPr="007575CF">
              <w:rPr>
                <w:rFonts w:ascii="Cambria Math" w:hAnsi="Cambria Math"/>
              </w:rPr>
              <w:t>31.1</w:t>
            </w:r>
          </w:p>
        </w:tc>
        <w:tc>
          <w:tcPr>
            <w:tcW w:w="5850" w:type="dxa"/>
            <w:gridSpan w:val="2"/>
          </w:tcPr>
          <w:p w14:paraId="0E35BD6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Entity shall have the right to test the Goods to confirm their conformity to the Contract specifications.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94545A" w:rsidRPr="007575CF" w14:paraId="718803E8" w14:textId="77777777" w:rsidTr="00F72C33">
        <w:trPr>
          <w:trHeight w:val="692"/>
        </w:trPr>
        <w:tc>
          <w:tcPr>
            <w:tcW w:w="2627" w:type="dxa"/>
            <w:vMerge/>
          </w:tcPr>
          <w:p w14:paraId="6154748D" w14:textId="77777777" w:rsidR="0094545A" w:rsidRPr="007575CF" w:rsidDel="00861109" w:rsidRDefault="0094545A" w:rsidP="00F72C33">
            <w:pPr>
              <w:rPr>
                <w:rFonts w:ascii="Cambria Math" w:hAnsi="Cambria Math"/>
                <w:b/>
                <w:color w:val="000000"/>
                <w:sz w:val="24"/>
                <w:szCs w:val="24"/>
              </w:rPr>
            </w:pPr>
          </w:p>
        </w:tc>
        <w:tc>
          <w:tcPr>
            <w:tcW w:w="1058" w:type="dxa"/>
          </w:tcPr>
          <w:p w14:paraId="000824E9" w14:textId="77777777" w:rsidR="0094545A" w:rsidRPr="007575CF" w:rsidRDefault="0094545A" w:rsidP="00F72C33">
            <w:pPr>
              <w:rPr>
                <w:rFonts w:ascii="Cambria Math" w:hAnsi="Cambria Math"/>
              </w:rPr>
            </w:pPr>
            <w:r w:rsidRPr="007575CF">
              <w:rPr>
                <w:rFonts w:ascii="Cambria Math" w:hAnsi="Cambria Math"/>
              </w:rPr>
              <w:t>31.2</w:t>
            </w:r>
          </w:p>
        </w:tc>
        <w:tc>
          <w:tcPr>
            <w:tcW w:w="5850" w:type="dxa"/>
            <w:gridSpan w:val="2"/>
          </w:tcPr>
          <w:p w14:paraId="537CB06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shall provide the Procuring Entity with a report of the results of any such test.</w:t>
            </w:r>
          </w:p>
        </w:tc>
      </w:tr>
      <w:tr w:rsidR="0094545A" w:rsidRPr="007575CF" w14:paraId="01BEA1C3" w14:textId="77777777" w:rsidTr="00F72C33">
        <w:trPr>
          <w:trHeight w:val="890"/>
        </w:trPr>
        <w:tc>
          <w:tcPr>
            <w:tcW w:w="2627" w:type="dxa"/>
            <w:vMerge/>
          </w:tcPr>
          <w:p w14:paraId="0A0AD45E" w14:textId="77777777" w:rsidR="0094545A" w:rsidRPr="007575CF" w:rsidDel="00861109" w:rsidRDefault="0094545A" w:rsidP="00F72C33">
            <w:pPr>
              <w:rPr>
                <w:rFonts w:ascii="Cambria Math" w:hAnsi="Cambria Math"/>
                <w:b/>
                <w:color w:val="000000"/>
                <w:sz w:val="24"/>
                <w:szCs w:val="24"/>
              </w:rPr>
            </w:pPr>
          </w:p>
        </w:tc>
        <w:tc>
          <w:tcPr>
            <w:tcW w:w="1058" w:type="dxa"/>
          </w:tcPr>
          <w:p w14:paraId="5C81E201" w14:textId="77777777" w:rsidR="0094545A" w:rsidRPr="007575CF" w:rsidRDefault="0094545A" w:rsidP="00F72C33">
            <w:pPr>
              <w:rPr>
                <w:rFonts w:ascii="Cambria Math" w:hAnsi="Cambria Math"/>
              </w:rPr>
            </w:pPr>
            <w:r w:rsidRPr="007575CF">
              <w:rPr>
                <w:rFonts w:ascii="Cambria Math" w:hAnsi="Cambria Math"/>
              </w:rPr>
              <w:t>31.3</w:t>
            </w:r>
          </w:p>
        </w:tc>
        <w:tc>
          <w:tcPr>
            <w:tcW w:w="5850" w:type="dxa"/>
            <w:gridSpan w:val="2"/>
          </w:tcPr>
          <w:p w14:paraId="7DC8219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engage external agents for the purpose of conducting inspection of Goods, provided that the Procuring Entity shall bear all of its costs and expenses.</w:t>
            </w:r>
          </w:p>
        </w:tc>
      </w:tr>
      <w:tr w:rsidR="0094545A" w:rsidRPr="007575CF" w14:paraId="4C7CB385" w14:textId="77777777" w:rsidTr="00F72C33">
        <w:trPr>
          <w:trHeight w:val="890"/>
        </w:trPr>
        <w:tc>
          <w:tcPr>
            <w:tcW w:w="2627" w:type="dxa"/>
            <w:vMerge/>
          </w:tcPr>
          <w:p w14:paraId="095076F5" w14:textId="77777777" w:rsidR="0094545A" w:rsidRPr="007575CF" w:rsidDel="00861109" w:rsidRDefault="0094545A" w:rsidP="00F72C33">
            <w:pPr>
              <w:rPr>
                <w:rFonts w:ascii="Cambria Math" w:hAnsi="Cambria Math"/>
                <w:b/>
                <w:color w:val="000000"/>
                <w:sz w:val="24"/>
                <w:szCs w:val="24"/>
              </w:rPr>
            </w:pPr>
          </w:p>
        </w:tc>
        <w:tc>
          <w:tcPr>
            <w:tcW w:w="1058" w:type="dxa"/>
          </w:tcPr>
          <w:p w14:paraId="6EF0428F" w14:textId="77777777" w:rsidR="0094545A" w:rsidRPr="007575CF" w:rsidRDefault="0094545A" w:rsidP="00F72C33">
            <w:pPr>
              <w:rPr>
                <w:rFonts w:ascii="Cambria Math" w:hAnsi="Cambria Math"/>
              </w:rPr>
            </w:pPr>
            <w:r w:rsidRPr="007575CF">
              <w:rPr>
                <w:rFonts w:ascii="Cambria Math" w:hAnsi="Cambria Math"/>
              </w:rPr>
              <w:t>31.4</w:t>
            </w:r>
          </w:p>
        </w:tc>
        <w:tc>
          <w:tcPr>
            <w:tcW w:w="5850" w:type="dxa"/>
            <w:gridSpan w:val="2"/>
          </w:tcPr>
          <w:p w14:paraId="1236699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or its designated representative as specified shall be entitled to attend the tests and/or inspections under GCC Clause 31.1, provided that the Procuring Entity shall bear all of its own costs and expenses incurred in connection with such attendance.</w:t>
            </w:r>
          </w:p>
        </w:tc>
      </w:tr>
      <w:tr w:rsidR="0094545A" w:rsidRPr="007575CF" w14:paraId="010891F3" w14:textId="77777777" w:rsidTr="00F72C33">
        <w:trPr>
          <w:trHeight w:val="890"/>
        </w:trPr>
        <w:tc>
          <w:tcPr>
            <w:tcW w:w="2627" w:type="dxa"/>
            <w:vMerge/>
          </w:tcPr>
          <w:p w14:paraId="66FFD8F8" w14:textId="77777777" w:rsidR="0094545A" w:rsidRPr="007575CF" w:rsidDel="00861109" w:rsidRDefault="0094545A" w:rsidP="00F72C33">
            <w:pPr>
              <w:rPr>
                <w:rFonts w:ascii="Cambria Math" w:hAnsi="Cambria Math"/>
                <w:b/>
                <w:color w:val="000000"/>
                <w:sz w:val="24"/>
                <w:szCs w:val="24"/>
              </w:rPr>
            </w:pPr>
          </w:p>
        </w:tc>
        <w:tc>
          <w:tcPr>
            <w:tcW w:w="1058" w:type="dxa"/>
          </w:tcPr>
          <w:p w14:paraId="00339244" w14:textId="77777777" w:rsidR="0094545A" w:rsidRPr="007575CF" w:rsidRDefault="0094545A" w:rsidP="00F72C33">
            <w:pPr>
              <w:rPr>
                <w:rFonts w:ascii="Cambria Math" w:hAnsi="Cambria Math"/>
              </w:rPr>
            </w:pPr>
            <w:r w:rsidRPr="007575CF">
              <w:rPr>
                <w:rFonts w:ascii="Cambria Math" w:hAnsi="Cambria Math"/>
              </w:rPr>
              <w:t>31.5</w:t>
            </w:r>
          </w:p>
        </w:tc>
        <w:tc>
          <w:tcPr>
            <w:tcW w:w="5850" w:type="dxa"/>
            <w:gridSpan w:val="2"/>
          </w:tcPr>
          <w:p w14:paraId="557EEAF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94545A" w:rsidRPr="007575CF" w14:paraId="1DD2F3C3" w14:textId="77777777" w:rsidTr="00F72C33">
        <w:trPr>
          <w:trHeight w:val="890"/>
        </w:trPr>
        <w:tc>
          <w:tcPr>
            <w:tcW w:w="2627" w:type="dxa"/>
            <w:vMerge/>
          </w:tcPr>
          <w:p w14:paraId="40D3CA14" w14:textId="77777777" w:rsidR="0094545A" w:rsidRPr="007575CF" w:rsidDel="00861109" w:rsidRDefault="0094545A" w:rsidP="00F72C33">
            <w:pPr>
              <w:rPr>
                <w:rFonts w:ascii="Cambria Math" w:hAnsi="Cambria Math"/>
                <w:b/>
                <w:color w:val="000000"/>
                <w:sz w:val="24"/>
                <w:szCs w:val="24"/>
              </w:rPr>
            </w:pPr>
          </w:p>
        </w:tc>
        <w:tc>
          <w:tcPr>
            <w:tcW w:w="1058" w:type="dxa"/>
          </w:tcPr>
          <w:p w14:paraId="17FC40F4" w14:textId="77777777" w:rsidR="0094545A" w:rsidRPr="007575CF" w:rsidRDefault="0094545A" w:rsidP="00F72C33">
            <w:pPr>
              <w:rPr>
                <w:rFonts w:ascii="Cambria Math" w:hAnsi="Cambria Math"/>
              </w:rPr>
            </w:pPr>
            <w:r w:rsidRPr="007575CF">
              <w:rPr>
                <w:rFonts w:ascii="Cambria Math" w:hAnsi="Cambria Math"/>
              </w:rPr>
              <w:t>31.6</w:t>
            </w:r>
          </w:p>
        </w:tc>
        <w:tc>
          <w:tcPr>
            <w:tcW w:w="5850" w:type="dxa"/>
            <w:gridSpan w:val="2"/>
          </w:tcPr>
          <w:p w14:paraId="43548DD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94545A" w:rsidRPr="007575CF" w14:paraId="71F2469D" w14:textId="77777777" w:rsidTr="00F72C33">
        <w:trPr>
          <w:trHeight w:val="890"/>
        </w:trPr>
        <w:tc>
          <w:tcPr>
            <w:tcW w:w="2627" w:type="dxa"/>
            <w:vMerge/>
          </w:tcPr>
          <w:p w14:paraId="40DE3437" w14:textId="77777777" w:rsidR="0094545A" w:rsidRPr="007575CF" w:rsidDel="00861109" w:rsidRDefault="0094545A" w:rsidP="00F72C33">
            <w:pPr>
              <w:rPr>
                <w:rFonts w:ascii="Cambria Math" w:hAnsi="Cambria Math"/>
                <w:b/>
                <w:color w:val="000000"/>
                <w:sz w:val="24"/>
                <w:szCs w:val="24"/>
              </w:rPr>
            </w:pPr>
          </w:p>
        </w:tc>
        <w:tc>
          <w:tcPr>
            <w:tcW w:w="1058" w:type="dxa"/>
          </w:tcPr>
          <w:p w14:paraId="2785FA8C" w14:textId="77777777" w:rsidR="0094545A" w:rsidRPr="007575CF" w:rsidRDefault="0094545A" w:rsidP="00F72C33">
            <w:pPr>
              <w:rPr>
                <w:rFonts w:ascii="Cambria Math" w:hAnsi="Cambria Math"/>
              </w:rPr>
            </w:pPr>
            <w:r w:rsidRPr="007575CF">
              <w:rPr>
                <w:rFonts w:ascii="Cambria Math" w:hAnsi="Cambria Math"/>
              </w:rPr>
              <w:t>31.7</w:t>
            </w:r>
          </w:p>
        </w:tc>
        <w:tc>
          <w:tcPr>
            <w:tcW w:w="5850" w:type="dxa"/>
            <w:gridSpan w:val="2"/>
          </w:tcPr>
          <w:p w14:paraId="59E99B2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 Clause 31.5.</w:t>
            </w:r>
          </w:p>
        </w:tc>
      </w:tr>
      <w:tr w:rsidR="0094545A" w:rsidRPr="007575CF" w14:paraId="5285C6F7" w14:textId="77777777" w:rsidTr="00F72C33">
        <w:trPr>
          <w:trHeight w:val="890"/>
        </w:trPr>
        <w:tc>
          <w:tcPr>
            <w:tcW w:w="2627" w:type="dxa"/>
            <w:vMerge/>
          </w:tcPr>
          <w:p w14:paraId="768BE340" w14:textId="77777777" w:rsidR="0094545A" w:rsidRPr="007575CF" w:rsidDel="00861109" w:rsidRDefault="0094545A" w:rsidP="00F72C33">
            <w:pPr>
              <w:rPr>
                <w:rFonts w:ascii="Cambria Math" w:hAnsi="Cambria Math"/>
                <w:b/>
                <w:color w:val="000000"/>
                <w:sz w:val="24"/>
                <w:szCs w:val="24"/>
              </w:rPr>
            </w:pPr>
          </w:p>
        </w:tc>
        <w:tc>
          <w:tcPr>
            <w:tcW w:w="1058" w:type="dxa"/>
          </w:tcPr>
          <w:p w14:paraId="6F9A15F1" w14:textId="77777777" w:rsidR="0094545A" w:rsidRPr="007575CF" w:rsidRDefault="0094545A" w:rsidP="00F72C33">
            <w:pPr>
              <w:rPr>
                <w:rFonts w:ascii="Cambria Math" w:hAnsi="Cambria Math"/>
              </w:rPr>
            </w:pPr>
            <w:r w:rsidRPr="007575CF">
              <w:rPr>
                <w:rFonts w:ascii="Cambria Math" w:hAnsi="Cambria Math"/>
              </w:rPr>
              <w:t>31.8</w:t>
            </w:r>
          </w:p>
        </w:tc>
        <w:tc>
          <w:tcPr>
            <w:tcW w:w="5850" w:type="dxa"/>
            <w:gridSpan w:val="2"/>
          </w:tcPr>
          <w:p w14:paraId="7D443979"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agrees that neither the execution of a test and/or inspection of the Goods or any part thereof, nor the attendance by the Procuring Entity or its representative, nor the issue of any report as stated under GCC Sub Clause 31.2, shall relieve the Supplier from any warranties or other obligations under the Contract.</w:t>
            </w:r>
          </w:p>
          <w:p w14:paraId="0548BCF5" w14:textId="3CAE140E"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305BB2B" w14:textId="77777777" w:rsidTr="00F72C33">
        <w:trPr>
          <w:trHeight w:val="890"/>
        </w:trPr>
        <w:tc>
          <w:tcPr>
            <w:tcW w:w="2627" w:type="dxa"/>
            <w:vMerge w:val="restart"/>
          </w:tcPr>
          <w:p w14:paraId="712EC1E7" w14:textId="624E3B7D" w:rsidR="0094545A" w:rsidRPr="007575CF" w:rsidDel="00861109" w:rsidRDefault="0094545A" w:rsidP="00F72C33">
            <w:pPr>
              <w:pStyle w:val="Heading3"/>
              <w:outlineLvl w:val="2"/>
              <w:rPr>
                <w:rFonts w:ascii="Cambria Math" w:hAnsi="Cambria Math"/>
                <w:b/>
                <w:color w:val="000000"/>
              </w:rPr>
            </w:pPr>
            <w:bookmarkStart w:id="660" w:name="_Toc49504290"/>
            <w:bookmarkStart w:id="661" w:name="_Toc49504723"/>
            <w:bookmarkStart w:id="662" w:name="_Toc49504841"/>
            <w:bookmarkStart w:id="663" w:name="_Toc49569861"/>
            <w:bookmarkStart w:id="664" w:name="_Toc49591423"/>
            <w:bookmarkStart w:id="665" w:name="_Toc49591771"/>
            <w:bookmarkStart w:id="666" w:name="_Toc421454309"/>
            <w:bookmarkStart w:id="667" w:name="_Toc227576337"/>
            <w:r w:rsidRPr="007575CF">
              <w:rPr>
                <w:rFonts w:ascii="Cambria Math" w:hAnsi="Cambria Math"/>
                <w:b/>
              </w:rPr>
              <w:t>32. Warranty</w:t>
            </w:r>
            <w:bookmarkEnd w:id="660"/>
            <w:bookmarkEnd w:id="661"/>
            <w:bookmarkEnd w:id="662"/>
            <w:bookmarkEnd w:id="663"/>
            <w:bookmarkEnd w:id="664"/>
            <w:bookmarkEnd w:id="665"/>
            <w:bookmarkEnd w:id="666"/>
            <w:bookmarkEnd w:id="667"/>
          </w:p>
        </w:tc>
        <w:tc>
          <w:tcPr>
            <w:tcW w:w="1058" w:type="dxa"/>
          </w:tcPr>
          <w:p w14:paraId="29D1A265" w14:textId="77777777" w:rsidR="0094545A" w:rsidRPr="007575CF" w:rsidRDefault="0094545A" w:rsidP="00F72C33">
            <w:pPr>
              <w:rPr>
                <w:rFonts w:ascii="Cambria Math" w:hAnsi="Cambria Math"/>
              </w:rPr>
            </w:pPr>
            <w:r w:rsidRPr="007575CF">
              <w:rPr>
                <w:rFonts w:ascii="Cambria Math" w:hAnsi="Cambria Math"/>
              </w:rPr>
              <w:t>32.1</w:t>
            </w:r>
          </w:p>
        </w:tc>
        <w:tc>
          <w:tcPr>
            <w:tcW w:w="5850" w:type="dxa"/>
            <w:gridSpan w:val="2"/>
          </w:tcPr>
          <w:p w14:paraId="6A4FD0A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18.</w:t>
            </w:r>
          </w:p>
        </w:tc>
      </w:tr>
      <w:tr w:rsidR="0094545A" w:rsidRPr="007575CF" w14:paraId="34190E49" w14:textId="77777777" w:rsidTr="00F72C33">
        <w:trPr>
          <w:trHeight w:val="890"/>
        </w:trPr>
        <w:tc>
          <w:tcPr>
            <w:tcW w:w="2627" w:type="dxa"/>
            <w:vMerge/>
          </w:tcPr>
          <w:p w14:paraId="5DEA222F" w14:textId="77777777" w:rsidR="0094545A" w:rsidRPr="007575CF" w:rsidDel="00861109" w:rsidRDefault="0094545A" w:rsidP="00F72C33">
            <w:pPr>
              <w:rPr>
                <w:rFonts w:ascii="Cambria Math" w:hAnsi="Cambria Math"/>
                <w:b/>
                <w:color w:val="000000"/>
                <w:sz w:val="24"/>
                <w:szCs w:val="24"/>
              </w:rPr>
            </w:pPr>
          </w:p>
        </w:tc>
        <w:tc>
          <w:tcPr>
            <w:tcW w:w="1058" w:type="dxa"/>
          </w:tcPr>
          <w:p w14:paraId="7A2E3C70" w14:textId="77777777" w:rsidR="0094545A" w:rsidRPr="007575CF" w:rsidRDefault="0094545A" w:rsidP="00F72C33">
            <w:pPr>
              <w:rPr>
                <w:rFonts w:ascii="Cambria Math" w:hAnsi="Cambria Math"/>
              </w:rPr>
            </w:pPr>
            <w:r w:rsidRPr="007575CF">
              <w:rPr>
                <w:rFonts w:ascii="Cambria Math" w:hAnsi="Cambria Math"/>
              </w:rPr>
              <w:t>32.2</w:t>
            </w:r>
          </w:p>
        </w:tc>
        <w:tc>
          <w:tcPr>
            <w:tcW w:w="5850" w:type="dxa"/>
            <w:gridSpan w:val="2"/>
          </w:tcPr>
          <w:p w14:paraId="5AD18CF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further warrants that all Goods supplied under this Contract shall have no defect, arising from design, materials, or workmanship or from any act or omission of the Supplier that may develop under normal use of the supplied Goods in the conditions prevailing in </w:t>
            </w:r>
            <w:smartTag w:uri="urn:schemas-microsoft-com:office:smarttags" w:element="place">
              <w:smartTag w:uri="urn:schemas-microsoft-com:office:smarttags" w:element="country-region">
                <w:r w:rsidRPr="007575CF">
                  <w:rPr>
                    <w:rFonts w:ascii="Cambria Math" w:eastAsia="Times New Roman" w:hAnsi="Cambria Math" w:cs="Arial"/>
                    <w:spacing w:val="-4"/>
                    <w:kern w:val="0"/>
                    <w:lang w:val="en-GB"/>
                    <w14:ligatures w14:val="none"/>
                  </w:rPr>
                  <w:t>Bangladesh</w:t>
                </w:r>
              </w:smartTag>
            </w:smartTag>
            <w:r w:rsidRPr="007575CF">
              <w:rPr>
                <w:rFonts w:ascii="Cambria Math" w:eastAsia="Times New Roman" w:hAnsi="Cambria Math" w:cs="Arial"/>
                <w:spacing w:val="-4"/>
                <w:kern w:val="0"/>
                <w:lang w:val="en-GB"/>
                <w14:ligatures w14:val="none"/>
              </w:rPr>
              <w:t>.</w:t>
            </w:r>
          </w:p>
        </w:tc>
      </w:tr>
      <w:tr w:rsidR="0094545A" w:rsidRPr="007575CF" w14:paraId="7DFB5F5E" w14:textId="77777777" w:rsidTr="00F72C33">
        <w:trPr>
          <w:trHeight w:val="890"/>
        </w:trPr>
        <w:tc>
          <w:tcPr>
            <w:tcW w:w="2627" w:type="dxa"/>
            <w:vMerge/>
          </w:tcPr>
          <w:p w14:paraId="4045CF5A" w14:textId="77777777" w:rsidR="0094545A" w:rsidRPr="007575CF" w:rsidDel="00861109" w:rsidRDefault="0094545A" w:rsidP="00F72C33">
            <w:pPr>
              <w:rPr>
                <w:rFonts w:ascii="Cambria Math" w:hAnsi="Cambria Math"/>
                <w:b/>
                <w:color w:val="000000"/>
                <w:sz w:val="24"/>
                <w:szCs w:val="24"/>
              </w:rPr>
            </w:pPr>
          </w:p>
        </w:tc>
        <w:tc>
          <w:tcPr>
            <w:tcW w:w="1058" w:type="dxa"/>
          </w:tcPr>
          <w:p w14:paraId="51307873" w14:textId="77777777" w:rsidR="0094545A" w:rsidRPr="007575CF" w:rsidRDefault="0094545A" w:rsidP="00F72C33">
            <w:pPr>
              <w:rPr>
                <w:rFonts w:ascii="Cambria Math" w:hAnsi="Cambria Math"/>
              </w:rPr>
            </w:pPr>
            <w:r w:rsidRPr="007575CF">
              <w:rPr>
                <w:rFonts w:ascii="Cambria Math" w:hAnsi="Cambria Math"/>
              </w:rPr>
              <w:t>32.3</w:t>
            </w:r>
          </w:p>
        </w:tc>
        <w:tc>
          <w:tcPr>
            <w:tcW w:w="5850" w:type="dxa"/>
            <w:gridSpan w:val="2"/>
          </w:tcPr>
          <w:p w14:paraId="4B89BBED"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7575CF">
                <w:rPr>
                  <w:rFonts w:ascii="Cambria Math" w:eastAsia="Times New Roman" w:hAnsi="Cambria Math" w:cs="Arial"/>
                  <w:b/>
                  <w:spacing w:val="-4"/>
                  <w:kern w:val="0"/>
                  <w:lang w:val="en-GB"/>
                  <w14:ligatures w14:val="none"/>
                </w:rPr>
                <w:t>PCC</w:t>
              </w:r>
            </w:hyperlink>
            <w:r w:rsidRPr="007575CF">
              <w:rPr>
                <w:rFonts w:ascii="Cambria Math" w:eastAsia="Times New Roman" w:hAnsi="Cambria Math" w:cs="Arial"/>
                <w:spacing w:val="-4"/>
                <w:kern w:val="0"/>
                <w:lang w:val="en-GB"/>
                <w14:ligatures w14:val="none"/>
              </w:rPr>
              <w:t>.</w:t>
            </w:r>
          </w:p>
        </w:tc>
      </w:tr>
      <w:tr w:rsidR="0094545A" w:rsidRPr="007575CF" w14:paraId="0B01A369" w14:textId="77777777" w:rsidTr="00F72C33">
        <w:trPr>
          <w:trHeight w:val="890"/>
        </w:trPr>
        <w:tc>
          <w:tcPr>
            <w:tcW w:w="2627" w:type="dxa"/>
            <w:vMerge/>
          </w:tcPr>
          <w:p w14:paraId="2F86850C" w14:textId="77777777" w:rsidR="0094545A" w:rsidRPr="007575CF" w:rsidDel="00861109" w:rsidRDefault="0094545A" w:rsidP="00F72C33">
            <w:pPr>
              <w:rPr>
                <w:rFonts w:ascii="Cambria Math" w:hAnsi="Cambria Math"/>
                <w:b/>
                <w:color w:val="000000"/>
                <w:sz w:val="24"/>
                <w:szCs w:val="24"/>
              </w:rPr>
            </w:pPr>
          </w:p>
        </w:tc>
        <w:tc>
          <w:tcPr>
            <w:tcW w:w="1058" w:type="dxa"/>
          </w:tcPr>
          <w:p w14:paraId="56AAE66A" w14:textId="77777777" w:rsidR="0094545A" w:rsidRPr="007575CF" w:rsidRDefault="0094545A" w:rsidP="00F72C33">
            <w:pPr>
              <w:rPr>
                <w:rFonts w:ascii="Cambria Math" w:hAnsi="Cambria Math"/>
              </w:rPr>
            </w:pPr>
            <w:r w:rsidRPr="007575CF">
              <w:rPr>
                <w:rFonts w:ascii="Cambria Math" w:hAnsi="Cambria Math"/>
              </w:rPr>
              <w:t>32.4</w:t>
            </w:r>
          </w:p>
        </w:tc>
        <w:tc>
          <w:tcPr>
            <w:tcW w:w="5850" w:type="dxa"/>
            <w:gridSpan w:val="2"/>
          </w:tcPr>
          <w:p w14:paraId="75564E2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Warranty Period of the Supplies shall start from the date of completion of delivery in the form of submission by the Supplier and acceptance by the Procuring Entity, of the Delivery Chalan</w:t>
            </w:r>
          </w:p>
        </w:tc>
      </w:tr>
      <w:tr w:rsidR="0094545A" w:rsidRPr="007575CF" w14:paraId="6E01C9D4" w14:textId="77777777" w:rsidTr="00F72C33">
        <w:trPr>
          <w:trHeight w:val="890"/>
        </w:trPr>
        <w:tc>
          <w:tcPr>
            <w:tcW w:w="2627" w:type="dxa"/>
            <w:vMerge/>
          </w:tcPr>
          <w:p w14:paraId="58E6BA40" w14:textId="77777777" w:rsidR="0094545A" w:rsidRPr="007575CF" w:rsidDel="00861109" w:rsidRDefault="0094545A" w:rsidP="00F72C33">
            <w:pPr>
              <w:rPr>
                <w:rFonts w:ascii="Cambria Math" w:hAnsi="Cambria Math"/>
                <w:b/>
                <w:color w:val="000000"/>
                <w:sz w:val="24"/>
                <w:szCs w:val="24"/>
              </w:rPr>
            </w:pPr>
          </w:p>
        </w:tc>
        <w:tc>
          <w:tcPr>
            <w:tcW w:w="1058" w:type="dxa"/>
          </w:tcPr>
          <w:p w14:paraId="2684118D" w14:textId="77777777" w:rsidR="0094545A" w:rsidRPr="007575CF" w:rsidRDefault="0094545A" w:rsidP="00F72C33">
            <w:pPr>
              <w:rPr>
                <w:rFonts w:ascii="Cambria Math" w:hAnsi="Cambria Math"/>
              </w:rPr>
            </w:pPr>
            <w:r w:rsidRPr="007575CF">
              <w:rPr>
                <w:rFonts w:ascii="Cambria Math" w:hAnsi="Cambria Math"/>
              </w:rPr>
              <w:t>32.5</w:t>
            </w:r>
          </w:p>
        </w:tc>
        <w:tc>
          <w:tcPr>
            <w:tcW w:w="5850" w:type="dxa"/>
            <w:gridSpan w:val="2"/>
          </w:tcPr>
          <w:p w14:paraId="33A2221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Warranty Periods may vary among the various items and lots. The warranty for Goods delivered earlier will expire earlier than the succeeding deliveries.</w:t>
            </w:r>
          </w:p>
        </w:tc>
      </w:tr>
      <w:tr w:rsidR="0094545A" w:rsidRPr="007575CF" w14:paraId="59184D31" w14:textId="77777777" w:rsidTr="00F72C33">
        <w:trPr>
          <w:trHeight w:val="890"/>
        </w:trPr>
        <w:tc>
          <w:tcPr>
            <w:tcW w:w="2627" w:type="dxa"/>
            <w:vMerge/>
          </w:tcPr>
          <w:p w14:paraId="55A8BA2F" w14:textId="77777777" w:rsidR="0094545A" w:rsidRPr="007575CF" w:rsidDel="00861109" w:rsidRDefault="0094545A" w:rsidP="00F72C33">
            <w:pPr>
              <w:rPr>
                <w:rFonts w:ascii="Cambria Math" w:hAnsi="Cambria Math"/>
                <w:b/>
                <w:color w:val="000000"/>
                <w:sz w:val="24"/>
                <w:szCs w:val="24"/>
              </w:rPr>
            </w:pPr>
          </w:p>
        </w:tc>
        <w:tc>
          <w:tcPr>
            <w:tcW w:w="1058" w:type="dxa"/>
          </w:tcPr>
          <w:p w14:paraId="44FB73C4" w14:textId="77777777" w:rsidR="0094545A" w:rsidRPr="007575CF" w:rsidRDefault="0094545A" w:rsidP="00F72C33">
            <w:pPr>
              <w:rPr>
                <w:rFonts w:ascii="Cambria Math" w:hAnsi="Cambria Math"/>
              </w:rPr>
            </w:pPr>
            <w:r w:rsidRPr="007575CF">
              <w:rPr>
                <w:rFonts w:ascii="Cambria Math" w:hAnsi="Cambria Math"/>
              </w:rPr>
              <w:t>32.6</w:t>
            </w:r>
          </w:p>
        </w:tc>
        <w:tc>
          <w:tcPr>
            <w:tcW w:w="5850" w:type="dxa"/>
            <w:gridSpan w:val="2"/>
          </w:tcPr>
          <w:p w14:paraId="7D95061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Entity shall promptly notify the Supplier in writing of any claims arising under this warranty.  </w:t>
            </w:r>
          </w:p>
        </w:tc>
      </w:tr>
      <w:tr w:rsidR="0094545A" w:rsidRPr="007575CF" w14:paraId="4A768ED0" w14:textId="77777777" w:rsidTr="00F72C33">
        <w:trPr>
          <w:trHeight w:val="890"/>
        </w:trPr>
        <w:tc>
          <w:tcPr>
            <w:tcW w:w="2627" w:type="dxa"/>
            <w:vMerge/>
          </w:tcPr>
          <w:p w14:paraId="145635BB" w14:textId="77777777" w:rsidR="0094545A" w:rsidRPr="007575CF" w:rsidDel="00861109" w:rsidRDefault="0094545A" w:rsidP="00F72C33">
            <w:pPr>
              <w:rPr>
                <w:rFonts w:ascii="Cambria Math" w:hAnsi="Cambria Math"/>
                <w:b/>
                <w:color w:val="000000"/>
                <w:sz w:val="24"/>
                <w:szCs w:val="24"/>
              </w:rPr>
            </w:pPr>
          </w:p>
        </w:tc>
        <w:tc>
          <w:tcPr>
            <w:tcW w:w="1058" w:type="dxa"/>
          </w:tcPr>
          <w:p w14:paraId="4A58141C" w14:textId="77777777" w:rsidR="0094545A" w:rsidRPr="007575CF" w:rsidRDefault="0094545A" w:rsidP="00F72C33">
            <w:pPr>
              <w:rPr>
                <w:rFonts w:ascii="Cambria Math" w:hAnsi="Cambria Math"/>
              </w:rPr>
            </w:pPr>
            <w:r w:rsidRPr="007575CF">
              <w:rPr>
                <w:rFonts w:ascii="Cambria Math" w:hAnsi="Cambria Math"/>
              </w:rPr>
              <w:t>32.7</w:t>
            </w:r>
          </w:p>
        </w:tc>
        <w:tc>
          <w:tcPr>
            <w:tcW w:w="5850" w:type="dxa"/>
            <w:gridSpan w:val="2"/>
          </w:tcPr>
          <w:p w14:paraId="3008537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Upon receipt of such notice, the Supplier shall, within the period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expeditiously repair or replace the defective Goods or parts thereof, at no cost to the Procuring Entity.</w:t>
            </w:r>
          </w:p>
        </w:tc>
      </w:tr>
      <w:tr w:rsidR="0094545A" w:rsidRPr="007575CF" w14:paraId="173A418E" w14:textId="77777777" w:rsidTr="00F72C33">
        <w:trPr>
          <w:trHeight w:val="890"/>
        </w:trPr>
        <w:tc>
          <w:tcPr>
            <w:tcW w:w="2627" w:type="dxa"/>
            <w:vMerge/>
          </w:tcPr>
          <w:p w14:paraId="41519D33" w14:textId="77777777" w:rsidR="0094545A" w:rsidRPr="007575CF" w:rsidDel="00861109" w:rsidRDefault="0094545A" w:rsidP="00F72C33">
            <w:pPr>
              <w:rPr>
                <w:rFonts w:ascii="Cambria Math" w:hAnsi="Cambria Math"/>
                <w:b/>
                <w:color w:val="000000"/>
                <w:sz w:val="24"/>
                <w:szCs w:val="24"/>
              </w:rPr>
            </w:pPr>
          </w:p>
        </w:tc>
        <w:tc>
          <w:tcPr>
            <w:tcW w:w="1058" w:type="dxa"/>
          </w:tcPr>
          <w:p w14:paraId="73088CFC" w14:textId="77777777" w:rsidR="0094545A" w:rsidRPr="007575CF" w:rsidRDefault="0094545A" w:rsidP="00F72C33">
            <w:pPr>
              <w:rPr>
                <w:rFonts w:ascii="Cambria Math" w:hAnsi="Cambria Math"/>
              </w:rPr>
            </w:pPr>
            <w:r w:rsidRPr="007575CF">
              <w:rPr>
                <w:rFonts w:ascii="Cambria Math" w:hAnsi="Cambria Math"/>
              </w:rPr>
              <w:t>32.8</w:t>
            </w:r>
          </w:p>
        </w:tc>
        <w:tc>
          <w:tcPr>
            <w:tcW w:w="5850" w:type="dxa"/>
            <w:gridSpan w:val="2"/>
          </w:tcPr>
          <w:p w14:paraId="2A15891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the Supplier, having been notified, fails to remedy the defect(s) within the period as stated under GCC Sub Clause 32.7, the Procuring Entity may proceed to call upon the Retention Money without prejudice to any other rights which the Procuring Entity may have against the Supplier under the Contract and under the applicable law.</w:t>
            </w:r>
          </w:p>
        </w:tc>
      </w:tr>
      <w:tr w:rsidR="0094545A" w:rsidRPr="007575CF" w14:paraId="49DBE385" w14:textId="77777777" w:rsidTr="00F72C33">
        <w:trPr>
          <w:trHeight w:val="890"/>
        </w:trPr>
        <w:tc>
          <w:tcPr>
            <w:tcW w:w="2627" w:type="dxa"/>
            <w:vMerge/>
          </w:tcPr>
          <w:p w14:paraId="30F1AF84" w14:textId="77777777" w:rsidR="0094545A" w:rsidRPr="007575CF" w:rsidDel="00861109" w:rsidRDefault="0094545A" w:rsidP="00F72C33">
            <w:pPr>
              <w:rPr>
                <w:rFonts w:ascii="Cambria Math" w:hAnsi="Cambria Math"/>
                <w:b/>
                <w:color w:val="000000"/>
                <w:sz w:val="24"/>
                <w:szCs w:val="24"/>
              </w:rPr>
            </w:pPr>
          </w:p>
        </w:tc>
        <w:tc>
          <w:tcPr>
            <w:tcW w:w="1058" w:type="dxa"/>
          </w:tcPr>
          <w:p w14:paraId="42E72701" w14:textId="77777777" w:rsidR="0094545A" w:rsidRPr="007575CF" w:rsidRDefault="0094545A" w:rsidP="00F72C33">
            <w:pPr>
              <w:rPr>
                <w:rFonts w:ascii="Cambria Math" w:hAnsi="Cambria Math"/>
              </w:rPr>
            </w:pPr>
            <w:r w:rsidRPr="007575CF">
              <w:rPr>
                <w:rFonts w:ascii="Cambria Math" w:hAnsi="Cambria Math"/>
              </w:rPr>
              <w:t>32.9</w:t>
            </w:r>
          </w:p>
        </w:tc>
        <w:tc>
          <w:tcPr>
            <w:tcW w:w="5850" w:type="dxa"/>
            <w:gridSpan w:val="2"/>
          </w:tcPr>
          <w:p w14:paraId="38D03937" w14:textId="77777777" w:rsidR="0094545A" w:rsidRPr="007575CF" w:rsidRDefault="0094545A" w:rsidP="00F72C33">
            <w:pPr>
              <w:keepLines/>
              <w:tabs>
                <w:tab w:val="num" w:pos="649"/>
              </w:tabs>
              <w:spacing w:before="12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Retention Money under GCC Clause no 29 shall only be released after the lapse of the warranty period, provided that the goods supplied are free from patent and latent defects and all the conditions imposed under the contract have been fully met.</w:t>
            </w:r>
          </w:p>
          <w:p w14:paraId="272FC361" w14:textId="77777777" w:rsidR="0094545A" w:rsidRPr="007575CF" w:rsidRDefault="0094545A" w:rsidP="00F72C33">
            <w:pPr>
              <w:keepLines/>
              <w:tabs>
                <w:tab w:val="num" w:pos="649"/>
              </w:tabs>
              <w:spacing w:before="120"/>
              <w:ind w:left="744" w:hanging="36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(a)</w:t>
            </w:r>
            <w:r w:rsidRPr="007575CF">
              <w:rPr>
                <w:rFonts w:ascii="Cambria Math" w:eastAsia="Times New Roman" w:hAnsi="Cambria Math" w:cs="Times New Roman"/>
                <w:spacing w:val="-4"/>
                <w:kern w:val="0"/>
                <w:lang w:val="en-GB"/>
                <w14:ligatures w14:val="none"/>
              </w:rPr>
              <w:tab/>
              <w:t xml:space="preserve"> A patent defect, which is one that is apparent to the buyer on normal observation. It is an apparent or obvious defect. </w:t>
            </w:r>
          </w:p>
          <w:p w14:paraId="6E673641" w14:textId="77777777" w:rsidR="0094545A" w:rsidRPr="007575CF" w:rsidRDefault="0094545A" w:rsidP="00F72C33">
            <w:pPr>
              <w:keepLines/>
              <w:tabs>
                <w:tab w:val="num" w:pos="649"/>
              </w:tabs>
              <w:spacing w:before="120"/>
              <w:ind w:left="1322" w:hanging="180"/>
              <w:jc w:val="both"/>
              <w:rPr>
                <w:rFonts w:ascii="Cambria Math" w:eastAsia="Times New Roman" w:hAnsi="Cambria Math" w:cs="Times New Roman"/>
                <w:spacing w:val="-4"/>
                <w:kern w:val="0"/>
                <w:lang w:val="en-GB"/>
                <w14:ligatures w14:val="none"/>
              </w:rPr>
            </w:pPr>
            <w:proofErr w:type="spellStart"/>
            <w:r w:rsidRPr="007575CF">
              <w:rPr>
                <w:rFonts w:ascii="Cambria Math" w:eastAsia="Times New Roman" w:hAnsi="Cambria Math" w:cs="Times New Roman"/>
                <w:spacing w:val="-4"/>
                <w:kern w:val="0"/>
                <w:lang w:val="en-GB"/>
                <w14:ligatures w14:val="none"/>
              </w:rPr>
              <w:t>i</w:t>
            </w:r>
            <w:proofErr w:type="spellEnd"/>
            <w:r w:rsidRPr="007575CF">
              <w:rPr>
                <w:rFonts w:ascii="Cambria Math" w:eastAsia="Times New Roman" w:hAnsi="Cambria Math" w:cs="Times New Roman"/>
                <w:spacing w:val="-4"/>
                <w:kern w:val="0"/>
                <w:lang w:val="en-GB"/>
                <w14:ligatures w14:val="none"/>
              </w:rPr>
              <w:t>.</w:t>
            </w:r>
            <w:r w:rsidRPr="007575CF">
              <w:rPr>
                <w:rFonts w:ascii="Cambria Math" w:eastAsia="Times New Roman" w:hAnsi="Cambria Math" w:cs="Times New Roman"/>
                <w:spacing w:val="-4"/>
                <w:kern w:val="0"/>
                <w:lang w:val="en-GB"/>
                <w14:ligatures w14:val="none"/>
              </w:rPr>
              <w:tab/>
              <w:t>For example, a ball pen that does not write is patently defective.</w:t>
            </w:r>
          </w:p>
          <w:p w14:paraId="08994989" w14:textId="77777777" w:rsidR="0094545A" w:rsidRPr="007575CF" w:rsidRDefault="0094545A" w:rsidP="00F72C33">
            <w:pPr>
              <w:keepLines/>
              <w:tabs>
                <w:tab w:val="num" w:pos="649"/>
              </w:tabs>
              <w:spacing w:before="120"/>
              <w:ind w:left="834" w:hanging="45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(b)</w:t>
            </w:r>
            <w:r w:rsidRPr="007575CF">
              <w:rPr>
                <w:rFonts w:ascii="Cambria Math" w:eastAsia="Times New Roman" w:hAnsi="Cambria Math" w:cs="Times New Roman"/>
                <w:spacing w:val="-4"/>
                <w:kern w:val="0"/>
                <w:lang w:val="en-GB"/>
                <w14:ligatures w14:val="none"/>
              </w:rPr>
              <w:tab/>
              <w:t xml:space="preserve"> A latent defect, which is one that is not apparent to the buyer by reasonable observation. A latent defect is “hidden” or one that is not immediately determinable.</w:t>
            </w:r>
          </w:p>
          <w:p w14:paraId="7BA6D23A" w14:textId="77777777" w:rsidR="0094545A" w:rsidRPr="007575CF" w:rsidRDefault="0094545A" w:rsidP="00F72C33">
            <w:pPr>
              <w:keepLines/>
              <w:tabs>
                <w:tab w:val="num" w:pos="649"/>
              </w:tabs>
              <w:ind w:left="1142"/>
              <w:jc w:val="both"/>
              <w:rPr>
                <w:rFonts w:ascii="Cambria Math" w:eastAsia="Times New Roman" w:hAnsi="Cambria Math" w:cs="Times New Roman"/>
                <w:spacing w:val="-4"/>
                <w:kern w:val="0"/>
                <w:lang w:val="en-GB"/>
                <w14:ligatures w14:val="none"/>
              </w:rPr>
            </w:pPr>
            <w:proofErr w:type="spellStart"/>
            <w:r w:rsidRPr="007575CF">
              <w:rPr>
                <w:rFonts w:ascii="Cambria Math" w:eastAsia="Times New Roman" w:hAnsi="Cambria Math" w:cs="Times New Roman"/>
                <w:spacing w:val="-4"/>
                <w:kern w:val="0"/>
                <w:lang w:val="en-GB"/>
                <w14:ligatures w14:val="none"/>
              </w:rPr>
              <w:t>i</w:t>
            </w:r>
            <w:proofErr w:type="spellEnd"/>
            <w:r w:rsidRPr="007575CF">
              <w:rPr>
                <w:rFonts w:ascii="Cambria Math" w:eastAsia="Times New Roman" w:hAnsi="Cambria Math" w:cs="Times New Roman"/>
                <w:spacing w:val="-4"/>
                <w:kern w:val="0"/>
                <w:lang w:val="en-GB"/>
                <w14:ligatures w14:val="none"/>
              </w:rPr>
              <w:t>.</w:t>
            </w:r>
            <w:r w:rsidRPr="007575CF">
              <w:rPr>
                <w:rFonts w:ascii="Cambria Math" w:eastAsia="Times New Roman" w:hAnsi="Cambria Math" w:cs="Times New Roman"/>
                <w:spacing w:val="-4"/>
                <w:kern w:val="0"/>
                <w:lang w:val="en-GB"/>
                <w14:ligatures w14:val="none"/>
              </w:rPr>
              <w:tab/>
              <w:t>For example, a ball pen that writes .75 kilometres instead of the expected 1.5 kilometres, has a latent defect.</w:t>
            </w:r>
          </w:p>
        </w:tc>
      </w:tr>
      <w:tr w:rsidR="0094545A" w:rsidRPr="007575CF" w14:paraId="5C338D47" w14:textId="77777777" w:rsidTr="00F72C33">
        <w:trPr>
          <w:trHeight w:val="890"/>
        </w:trPr>
        <w:tc>
          <w:tcPr>
            <w:tcW w:w="2627" w:type="dxa"/>
            <w:vMerge w:val="restart"/>
          </w:tcPr>
          <w:p w14:paraId="13B44740" w14:textId="4C73C1CF" w:rsidR="0094545A" w:rsidRPr="007575CF" w:rsidDel="00861109" w:rsidRDefault="0094545A" w:rsidP="00F72C33">
            <w:pPr>
              <w:pStyle w:val="Heading3"/>
              <w:outlineLvl w:val="2"/>
              <w:rPr>
                <w:rFonts w:ascii="Cambria Math" w:hAnsi="Cambria Math"/>
                <w:b/>
                <w:color w:val="000000"/>
              </w:rPr>
            </w:pPr>
            <w:bookmarkStart w:id="668" w:name="_Toc421454310"/>
            <w:bookmarkStart w:id="669" w:name="_Toc227576338"/>
            <w:r w:rsidRPr="007575CF">
              <w:rPr>
                <w:rFonts w:ascii="Cambria Math" w:hAnsi="Cambria Math"/>
                <w:b/>
              </w:rPr>
              <w:t>33. Extension of Delivery and Completion Schedule</w:t>
            </w:r>
            <w:bookmarkEnd w:id="668"/>
            <w:bookmarkEnd w:id="669"/>
          </w:p>
        </w:tc>
        <w:tc>
          <w:tcPr>
            <w:tcW w:w="1058" w:type="dxa"/>
          </w:tcPr>
          <w:p w14:paraId="061E253D" w14:textId="77777777" w:rsidR="0094545A" w:rsidRPr="007575CF" w:rsidRDefault="0094545A" w:rsidP="00F72C33">
            <w:pPr>
              <w:rPr>
                <w:rFonts w:ascii="Cambria Math" w:hAnsi="Cambria Math"/>
              </w:rPr>
            </w:pPr>
            <w:r w:rsidRPr="007575CF">
              <w:rPr>
                <w:rFonts w:ascii="Cambria Math" w:hAnsi="Cambria Math"/>
              </w:rPr>
              <w:t>33.1</w:t>
            </w:r>
          </w:p>
        </w:tc>
        <w:tc>
          <w:tcPr>
            <w:tcW w:w="5850" w:type="dxa"/>
            <w:gridSpan w:val="2"/>
          </w:tcPr>
          <w:p w14:paraId="4D87577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must deliver the Goods or perform the services procured within the period prescribed by the Procuring Entity, as specified in the </w:t>
            </w:r>
            <w:r w:rsidRPr="007575CF">
              <w:rPr>
                <w:rFonts w:ascii="Cambria Math" w:eastAsia="Times New Roman" w:hAnsi="Cambria Math" w:cs="Arial"/>
                <w:b/>
                <w:spacing w:val="-4"/>
                <w:kern w:val="0"/>
                <w:lang w:val="en-GB"/>
                <w14:ligatures w14:val="none"/>
              </w:rPr>
              <w:t>TDS.</w:t>
            </w:r>
          </w:p>
        </w:tc>
      </w:tr>
      <w:tr w:rsidR="0094545A" w:rsidRPr="007575CF" w14:paraId="3DD3A762" w14:textId="77777777" w:rsidTr="00F72C33">
        <w:trPr>
          <w:trHeight w:val="890"/>
        </w:trPr>
        <w:tc>
          <w:tcPr>
            <w:tcW w:w="2627" w:type="dxa"/>
            <w:vMerge/>
          </w:tcPr>
          <w:p w14:paraId="40BFD235" w14:textId="77777777" w:rsidR="0094545A" w:rsidRPr="007575CF" w:rsidDel="00861109" w:rsidRDefault="0094545A" w:rsidP="00F72C33">
            <w:pPr>
              <w:rPr>
                <w:rFonts w:ascii="Cambria Math" w:hAnsi="Cambria Math"/>
                <w:b/>
                <w:color w:val="000000"/>
                <w:sz w:val="24"/>
                <w:szCs w:val="24"/>
              </w:rPr>
            </w:pPr>
          </w:p>
        </w:tc>
        <w:tc>
          <w:tcPr>
            <w:tcW w:w="1058" w:type="dxa"/>
          </w:tcPr>
          <w:p w14:paraId="19F006EF" w14:textId="77777777" w:rsidR="0094545A" w:rsidRPr="007575CF" w:rsidRDefault="0094545A" w:rsidP="00F72C33">
            <w:pPr>
              <w:rPr>
                <w:rFonts w:ascii="Cambria Math" w:hAnsi="Cambria Math"/>
              </w:rPr>
            </w:pPr>
            <w:r w:rsidRPr="007575CF">
              <w:rPr>
                <w:rFonts w:ascii="Cambria Math" w:hAnsi="Cambria Math"/>
              </w:rPr>
              <w:t>33.2</w:t>
            </w:r>
          </w:p>
        </w:tc>
        <w:tc>
          <w:tcPr>
            <w:tcW w:w="5850" w:type="dxa"/>
            <w:gridSpan w:val="2"/>
          </w:tcPr>
          <w:p w14:paraId="2846C3D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at any time during performance of the Contract, the Supplier or its subcontractors should encounter conditions impeding timely delivery of the Goods or completion of Related Services as stated under GCC Clause 21 and GCC Sub Clause 33.1,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94545A" w:rsidRPr="007575CF" w14:paraId="7C947A36" w14:textId="77777777" w:rsidTr="00F72C33">
        <w:trPr>
          <w:trHeight w:val="890"/>
        </w:trPr>
        <w:tc>
          <w:tcPr>
            <w:tcW w:w="2627" w:type="dxa"/>
            <w:vMerge/>
          </w:tcPr>
          <w:p w14:paraId="7BC92EBE" w14:textId="77777777" w:rsidR="0094545A" w:rsidRPr="007575CF" w:rsidDel="00861109" w:rsidRDefault="0094545A" w:rsidP="00F72C33">
            <w:pPr>
              <w:rPr>
                <w:rFonts w:ascii="Cambria Math" w:hAnsi="Cambria Math"/>
                <w:b/>
                <w:color w:val="000000"/>
                <w:sz w:val="24"/>
                <w:szCs w:val="24"/>
              </w:rPr>
            </w:pPr>
          </w:p>
        </w:tc>
        <w:tc>
          <w:tcPr>
            <w:tcW w:w="1058" w:type="dxa"/>
          </w:tcPr>
          <w:p w14:paraId="70132E8C" w14:textId="77777777" w:rsidR="0094545A" w:rsidRPr="007575CF" w:rsidRDefault="0094545A" w:rsidP="00F72C33">
            <w:pPr>
              <w:rPr>
                <w:rFonts w:ascii="Cambria Math" w:hAnsi="Cambria Math"/>
              </w:rPr>
            </w:pPr>
            <w:r w:rsidRPr="007575CF">
              <w:rPr>
                <w:rFonts w:ascii="Cambria Math" w:hAnsi="Cambria Math"/>
              </w:rPr>
              <w:t>33.3</w:t>
            </w:r>
          </w:p>
        </w:tc>
        <w:tc>
          <w:tcPr>
            <w:tcW w:w="5850" w:type="dxa"/>
            <w:gridSpan w:val="2"/>
          </w:tcPr>
          <w:p w14:paraId="2AEDB70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sz w:val="21"/>
                <w:szCs w:val="21"/>
                <w:lang w:val="en-GB"/>
                <w14:ligatures w14:val="none"/>
              </w:rPr>
              <w:t>Within twenty-one (21) days of receipt of the Supplier’s notice, the Procuring Entity shall evaluate the situation and may grant time extensions, if based on justifiable grounds, without liquidated damages.</w:t>
            </w:r>
          </w:p>
        </w:tc>
      </w:tr>
      <w:tr w:rsidR="0094545A" w:rsidRPr="007575CF" w14:paraId="1573347C" w14:textId="77777777" w:rsidTr="00F72C33">
        <w:trPr>
          <w:trHeight w:val="890"/>
        </w:trPr>
        <w:tc>
          <w:tcPr>
            <w:tcW w:w="2627" w:type="dxa"/>
            <w:vMerge/>
          </w:tcPr>
          <w:p w14:paraId="6721598F" w14:textId="77777777" w:rsidR="0094545A" w:rsidRPr="007575CF" w:rsidDel="00861109" w:rsidRDefault="0094545A" w:rsidP="00F72C33">
            <w:pPr>
              <w:rPr>
                <w:rFonts w:ascii="Cambria Math" w:hAnsi="Cambria Math"/>
                <w:b/>
                <w:color w:val="000000"/>
                <w:sz w:val="24"/>
                <w:szCs w:val="24"/>
              </w:rPr>
            </w:pPr>
          </w:p>
        </w:tc>
        <w:tc>
          <w:tcPr>
            <w:tcW w:w="1058" w:type="dxa"/>
          </w:tcPr>
          <w:p w14:paraId="0575AB2E" w14:textId="77777777" w:rsidR="0094545A" w:rsidRPr="007575CF" w:rsidRDefault="0094545A" w:rsidP="00F72C33">
            <w:pPr>
              <w:rPr>
                <w:rFonts w:ascii="Cambria Math" w:hAnsi="Cambria Math"/>
              </w:rPr>
            </w:pPr>
            <w:r w:rsidRPr="007575CF">
              <w:rPr>
                <w:rFonts w:ascii="Cambria Math" w:hAnsi="Cambria Math"/>
              </w:rPr>
              <w:t>33.4</w:t>
            </w:r>
          </w:p>
        </w:tc>
        <w:tc>
          <w:tcPr>
            <w:tcW w:w="5850" w:type="dxa"/>
            <w:gridSpan w:val="2"/>
          </w:tcPr>
          <w:p w14:paraId="0E34AA3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may extend up to thirty percent (30%) of the original contract time. above 30% of the original contract time as mentioned in  </w:t>
            </w:r>
            <w:r w:rsidRPr="007575CF">
              <w:rPr>
                <w:rFonts w:ascii="Cambria Math" w:eastAsia="Times New Roman" w:hAnsi="Cambria Math" w:cs="Arial"/>
                <w:color w:val="000000"/>
                <w:spacing w:val="-4"/>
                <w:kern w:val="0"/>
                <w:lang w:val="en-GB"/>
                <w14:ligatures w14:val="none"/>
              </w:rPr>
              <w:t>GCC Sub Clause 33.1 .</w:t>
            </w:r>
          </w:p>
        </w:tc>
      </w:tr>
      <w:tr w:rsidR="0094545A" w:rsidRPr="007575CF" w14:paraId="00387581" w14:textId="77777777" w:rsidTr="00F72C33">
        <w:trPr>
          <w:trHeight w:val="890"/>
        </w:trPr>
        <w:tc>
          <w:tcPr>
            <w:tcW w:w="2627" w:type="dxa"/>
            <w:vMerge/>
          </w:tcPr>
          <w:p w14:paraId="7FB14279" w14:textId="77777777" w:rsidR="0094545A" w:rsidRPr="007575CF" w:rsidDel="00861109" w:rsidRDefault="0094545A" w:rsidP="00F72C33">
            <w:pPr>
              <w:rPr>
                <w:rFonts w:ascii="Cambria Math" w:hAnsi="Cambria Math"/>
                <w:b/>
                <w:color w:val="000000"/>
                <w:sz w:val="24"/>
                <w:szCs w:val="24"/>
              </w:rPr>
            </w:pPr>
          </w:p>
        </w:tc>
        <w:tc>
          <w:tcPr>
            <w:tcW w:w="1058" w:type="dxa"/>
          </w:tcPr>
          <w:p w14:paraId="4E501C75" w14:textId="77777777" w:rsidR="0094545A" w:rsidRPr="007575CF" w:rsidRDefault="0094545A" w:rsidP="00F72C33">
            <w:pPr>
              <w:rPr>
                <w:rFonts w:ascii="Cambria Math" w:hAnsi="Cambria Math"/>
              </w:rPr>
            </w:pPr>
            <w:r w:rsidRPr="007575CF">
              <w:rPr>
                <w:rFonts w:ascii="Cambria Math" w:hAnsi="Cambria Math"/>
              </w:rPr>
              <w:t>33.5</w:t>
            </w:r>
          </w:p>
        </w:tc>
        <w:tc>
          <w:tcPr>
            <w:tcW w:w="5850" w:type="dxa"/>
            <w:gridSpan w:val="2"/>
          </w:tcPr>
          <w:p w14:paraId="7260A21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color w:val="000000"/>
                <w:spacing w:val="-4"/>
                <w:kern w:val="0"/>
                <w14:ligatures w14:val="none"/>
              </w:rPr>
              <w:t xml:space="preserve">In the case an </w:t>
            </w:r>
            <w:r w:rsidRPr="007575CF">
              <w:rPr>
                <w:rFonts w:ascii="Cambria Math" w:eastAsia="Times New Roman" w:hAnsi="Cambria Math" w:cs="Arial"/>
                <w:color w:val="000000"/>
                <w:spacing w:val="-4"/>
                <w:kern w:val="0"/>
                <w:lang w:val="en-GB"/>
                <w14:ligatures w14:val="none"/>
              </w:rPr>
              <w:t>extension of the original d</w:t>
            </w:r>
            <w:r w:rsidRPr="007575CF">
              <w:rPr>
                <w:rFonts w:ascii="Times New Roman" w:eastAsia="Times New Roman" w:hAnsi="Times New Roman" w:cs="Arial"/>
                <w:color w:val="000000"/>
                <w:spacing w:val="-4"/>
                <w:kern w:val="0"/>
                <w:sz w:val="24"/>
                <w:szCs w:val="20"/>
                <w:lang w:val="en-GB"/>
                <w14:ligatures w14:val="none"/>
              </w:rPr>
              <w:t>elivery schedule</w:t>
            </w:r>
            <w:r w:rsidRPr="007575CF">
              <w:rPr>
                <w:rFonts w:ascii="Cambria Math" w:eastAsia="Times New Roman" w:hAnsi="Cambria Math" w:cs="Arial"/>
                <w:color w:val="000000"/>
                <w:spacing w:val="-4"/>
                <w:kern w:val="0"/>
                <w:lang w:val="en-GB"/>
                <w14:ligatures w14:val="none"/>
              </w:rPr>
              <w:t xml:space="preserve"> required under GCC Sub Clause 33.1 is or will be more than thirty (30) percent but not beyond one hundred (100) percent additional to the original Contract time, approval of the Head of the Procuring Entity or an officer authorized by him or her for the same shall be required.</w:t>
            </w:r>
          </w:p>
        </w:tc>
      </w:tr>
      <w:tr w:rsidR="0094545A" w:rsidRPr="007575CF" w14:paraId="7286CEDB" w14:textId="77777777" w:rsidTr="00F72C33">
        <w:trPr>
          <w:trHeight w:val="890"/>
        </w:trPr>
        <w:tc>
          <w:tcPr>
            <w:tcW w:w="2627" w:type="dxa"/>
            <w:vMerge/>
          </w:tcPr>
          <w:p w14:paraId="11007B41" w14:textId="77777777" w:rsidR="0094545A" w:rsidRPr="007575CF" w:rsidDel="00861109" w:rsidRDefault="0094545A" w:rsidP="00F72C33">
            <w:pPr>
              <w:rPr>
                <w:rFonts w:ascii="Cambria Math" w:hAnsi="Cambria Math"/>
                <w:b/>
                <w:color w:val="000000"/>
                <w:sz w:val="24"/>
                <w:szCs w:val="24"/>
              </w:rPr>
            </w:pPr>
          </w:p>
        </w:tc>
        <w:tc>
          <w:tcPr>
            <w:tcW w:w="1058" w:type="dxa"/>
          </w:tcPr>
          <w:p w14:paraId="5A853897" w14:textId="77777777" w:rsidR="0094545A" w:rsidRPr="007575CF" w:rsidRDefault="0094545A" w:rsidP="00F72C33">
            <w:pPr>
              <w:rPr>
                <w:rFonts w:ascii="Cambria Math" w:hAnsi="Cambria Math"/>
              </w:rPr>
            </w:pPr>
            <w:r w:rsidRPr="007575CF">
              <w:rPr>
                <w:rFonts w:ascii="Cambria Math" w:hAnsi="Cambria Math"/>
              </w:rPr>
              <w:t>33.6</w:t>
            </w:r>
          </w:p>
        </w:tc>
        <w:tc>
          <w:tcPr>
            <w:tcW w:w="5850" w:type="dxa"/>
            <w:gridSpan w:val="2"/>
          </w:tcPr>
          <w:p w14:paraId="43D8E81B"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14:ligatures w14:val="none"/>
              </w:rPr>
              <w:t xml:space="preserve">In exceptional cases, where an </w:t>
            </w:r>
            <w:r w:rsidRPr="007575CF">
              <w:rPr>
                <w:rFonts w:ascii="Cambria Math" w:eastAsia="Times New Roman" w:hAnsi="Cambria Math" w:cs="Arial"/>
                <w:color w:val="000000"/>
                <w:spacing w:val="-4"/>
                <w:kern w:val="0"/>
                <w:lang w:val="en-GB"/>
                <w14:ligatures w14:val="none"/>
              </w:rPr>
              <w:t>extension of the original contract time required under GCC Sub Clause 33.1 is or will be more than one hundred (100) percent of the original Contract time, approval of the Secretary of the concerned ministry or division for the same shall be required.</w:t>
            </w:r>
          </w:p>
          <w:p w14:paraId="734D2B66"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14:ligatures w14:val="none"/>
              </w:rPr>
            </w:pPr>
          </w:p>
        </w:tc>
      </w:tr>
      <w:tr w:rsidR="0094545A" w:rsidRPr="007575CF" w14:paraId="6873B261" w14:textId="77777777" w:rsidTr="00F72C33">
        <w:trPr>
          <w:trHeight w:val="890"/>
        </w:trPr>
        <w:tc>
          <w:tcPr>
            <w:tcW w:w="2627" w:type="dxa"/>
            <w:vMerge/>
          </w:tcPr>
          <w:p w14:paraId="38BA897E" w14:textId="77777777" w:rsidR="0094545A" w:rsidRPr="007575CF" w:rsidDel="00861109" w:rsidRDefault="0094545A" w:rsidP="00F72C33">
            <w:pPr>
              <w:rPr>
                <w:rFonts w:ascii="Cambria Math" w:hAnsi="Cambria Math"/>
                <w:b/>
                <w:color w:val="000000"/>
                <w:sz w:val="24"/>
                <w:szCs w:val="24"/>
              </w:rPr>
            </w:pPr>
          </w:p>
        </w:tc>
        <w:tc>
          <w:tcPr>
            <w:tcW w:w="1058" w:type="dxa"/>
          </w:tcPr>
          <w:p w14:paraId="673969D5" w14:textId="77777777" w:rsidR="0094545A" w:rsidRPr="007575CF" w:rsidRDefault="0094545A" w:rsidP="00F72C33">
            <w:pPr>
              <w:rPr>
                <w:rFonts w:ascii="Cambria Math" w:hAnsi="Cambria Math"/>
              </w:rPr>
            </w:pPr>
            <w:r w:rsidRPr="007575CF">
              <w:rPr>
                <w:rFonts w:ascii="Cambria Math" w:hAnsi="Cambria Math"/>
              </w:rPr>
              <w:t>33.7</w:t>
            </w:r>
          </w:p>
        </w:tc>
        <w:tc>
          <w:tcPr>
            <w:tcW w:w="5850" w:type="dxa"/>
            <w:gridSpan w:val="2"/>
          </w:tcPr>
          <w:p w14:paraId="209E000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Except in case of Force Majeure, as provided under GCC Clause 37, a delay by the Supplier in the performance of its delivery and completion obligations shall render the Supplier liable to the imposition of Liquidated Damages pursuant to GCC Clause 34, unless an extension of the Delivery and Completion Schedule is agreed upon, pursuant to GCC Clause 33.</w:t>
            </w:r>
          </w:p>
        </w:tc>
      </w:tr>
      <w:tr w:rsidR="0094545A" w:rsidRPr="007575CF" w14:paraId="613AD4BC" w14:textId="77777777" w:rsidTr="00F72C33">
        <w:trPr>
          <w:gridAfter w:val="1"/>
          <w:wAfter w:w="176" w:type="dxa"/>
          <w:trHeight w:val="890"/>
        </w:trPr>
        <w:tc>
          <w:tcPr>
            <w:tcW w:w="2627" w:type="dxa"/>
          </w:tcPr>
          <w:p w14:paraId="398F2907" w14:textId="7837FE5B" w:rsidR="0094545A" w:rsidRPr="007575CF" w:rsidDel="00861109" w:rsidRDefault="0094545A" w:rsidP="00F72C33">
            <w:pPr>
              <w:pStyle w:val="Heading3"/>
              <w:outlineLvl w:val="2"/>
              <w:rPr>
                <w:rFonts w:ascii="Cambria Math" w:hAnsi="Cambria Math"/>
                <w:b/>
                <w:color w:val="000000"/>
              </w:rPr>
            </w:pPr>
            <w:bookmarkStart w:id="670" w:name="_Toc35418464"/>
            <w:bookmarkStart w:id="671" w:name="_Toc37234134"/>
            <w:bookmarkStart w:id="672" w:name="_Toc49504292"/>
            <w:bookmarkStart w:id="673" w:name="_Toc49504725"/>
            <w:bookmarkStart w:id="674" w:name="_Toc49504843"/>
            <w:bookmarkStart w:id="675" w:name="_Toc49569863"/>
            <w:bookmarkStart w:id="676" w:name="_Toc49591425"/>
            <w:bookmarkStart w:id="677" w:name="_Toc49591773"/>
            <w:bookmarkStart w:id="678" w:name="_Toc421454314"/>
            <w:bookmarkStart w:id="679" w:name="_Toc227576339"/>
            <w:r w:rsidRPr="007575CF">
              <w:rPr>
                <w:rFonts w:ascii="Cambria Math" w:hAnsi="Cambria Math"/>
                <w:b/>
              </w:rPr>
              <w:t>34. Liquidated Damages</w:t>
            </w:r>
            <w:bookmarkEnd w:id="670"/>
            <w:bookmarkEnd w:id="671"/>
            <w:bookmarkEnd w:id="672"/>
            <w:bookmarkEnd w:id="673"/>
            <w:bookmarkEnd w:id="674"/>
            <w:bookmarkEnd w:id="675"/>
            <w:bookmarkEnd w:id="676"/>
            <w:bookmarkEnd w:id="677"/>
            <w:bookmarkEnd w:id="678"/>
            <w:bookmarkEnd w:id="679"/>
          </w:p>
        </w:tc>
        <w:tc>
          <w:tcPr>
            <w:tcW w:w="1058" w:type="dxa"/>
          </w:tcPr>
          <w:p w14:paraId="4425B9B3" w14:textId="77777777" w:rsidR="0094545A" w:rsidRPr="007575CF" w:rsidRDefault="0094545A" w:rsidP="00F72C33">
            <w:pPr>
              <w:rPr>
                <w:rFonts w:ascii="Cambria Math" w:hAnsi="Cambria Math"/>
              </w:rPr>
            </w:pPr>
            <w:r w:rsidRPr="007575CF">
              <w:rPr>
                <w:rFonts w:ascii="Cambria Math" w:hAnsi="Cambria Math"/>
              </w:rPr>
              <w:t>34.1</w:t>
            </w:r>
          </w:p>
        </w:tc>
        <w:tc>
          <w:tcPr>
            <w:tcW w:w="5674" w:type="dxa"/>
          </w:tcPr>
          <w:p w14:paraId="7651DEC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Except as provided under GCC Sub Clause 37,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xml:space="preserve">, of the contract value of the undelivered Goods and related services or part thereof delivered after the Delivery  and Completion Schedule or as extended. The total amount of Liquidated Damages or Delay Damages shall not exceed the amount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The Procuring Entity may deduct Liquidated damages from payments due to the Supplier. Payment of Liquidated damages shall not affect the Supplier’s liabilities.</w:t>
            </w:r>
          </w:p>
          <w:p w14:paraId="3DDCF8A0"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281B5B82" w14:textId="77777777" w:rsidTr="00F72C33">
        <w:trPr>
          <w:trHeight w:val="890"/>
        </w:trPr>
        <w:tc>
          <w:tcPr>
            <w:tcW w:w="2627" w:type="dxa"/>
          </w:tcPr>
          <w:p w14:paraId="29001C7F" w14:textId="2DE6A4B9" w:rsidR="0094545A" w:rsidRPr="007575CF" w:rsidDel="00861109" w:rsidRDefault="0094545A" w:rsidP="00F72C33">
            <w:pPr>
              <w:pStyle w:val="Heading3"/>
              <w:outlineLvl w:val="2"/>
              <w:rPr>
                <w:rFonts w:ascii="Cambria Math" w:hAnsi="Cambria Math"/>
                <w:b/>
                <w:color w:val="000000"/>
              </w:rPr>
            </w:pPr>
            <w:bookmarkStart w:id="680" w:name="_Toc421454315"/>
            <w:bookmarkStart w:id="681" w:name="_Toc227576340"/>
            <w:r w:rsidRPr="007575CF">
              <w:rPr>
                <w:rFonts w:ascii="Cambria Math" w:hAnsi="Cambria Math"/>
                <w:b/>
              </w:rPr>
              <w:t>35. Limitation of Liability</w:t>
            </w:r>
            <w:bookmarkEnd w:id="680"/>
            <w:bookmarkEnd w:id="681"/>
          </w:p>
        </w:tc>
        <w:tc>
          <w:tcPr>
            <w:tcW w:w="1058" w:type="dxa"/>
          </w:tcPr>
          <w:p w14:paraId="0451F2B5" w14:textId="77777777" w:rsidR="0094545A" w:rsidRPr="007575CF" w:rsidRDefault="0094545A" w:rsidP="00F72C33">
            <w:pPr>
              <w:rPr>
                <w:rFonts w:ascii="Cambria Math" w:hAnsi="Cambria Math"/>
              </w:rPr>
            </w:pPr>
            <w:r w:rsidRPr="007575CF">
              <w:rPr>
                <w:rFonts w:ascii="Cambria Math" w:hAnsi="Cambria Math"/>
              </w:rPr>
              <w:t>35.1</w:t>
            </w:r>
          </w:p>
        </w:tc>
        <w:tc>
          <w:tcPr>
            <w:tcW w:w="5850" w:type="dxa"/>
            <w:gridSpan w:val="2"/>
          </w:tcPr>
          <w:p w14:paraId="56D8B091" w14:textId="77777777" w:rsidR="0094545A" w:rsidRPr="007575CF" w:rsidRDefault="0094545A" w:rsidP="00F72C33">
            <w:pPr>
              <w:spacing w:before="8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Except in cases of criminal negligence or wilful misconduct, </w:t>
            </w:r>
          </w:p>
          <w:p w14:paraId="51FA87F6" w14:textId="77777777" w:rsidR="0094545A" w:rsidRPr="007575CF" w:rsidRDefault="0094545A" w:rsidP="00F72C33">
            <w:pPr>
              <w:numPr>
                <w:ilvl w:val="0"/>
                <w:numId w:val="55"/>
              </w:numPr>
              <w:tabs>
                <w:tab w:val="left" w:pos="1242"/>
              </w:tabs>
              <w:autoSpaceDE w:val="0"/>
              <w:autoSpaceDN w:val="0"/>
              <w:adjustRightInd w:val="0"/>
              <w:spacing w:before="80"/>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kern w:val="0"/>
                <w:lang w:val="en-GB" w:eastAsia="zh-CN"/>
                <w14:ligatures w14:val="none"/>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133EC7AE" w14:textId="77777777" w:rsidR="0094545A" w:rsidRPr="007575CF" w:rsidRDefault="0094545A" w:rsidP="00F72C33">
            <w:pPr>
              <w:numPr>
                <w:ilvl w:val="0"/>
                <w:numId w:val="55"/>
              </w:numPr>
              <w:tabs>
                <w:tab w:val="left" w:pos="1242"/>
              </w:tabs>
              <w:autoSpaceDE w:val="0"/>
              <w:autoSpaceDN w:val="0"/>
              <w:adjustRightInd w:val="0"/>
              <w:spacing w:before="80"/>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6A7F137C" w14:textId="77777777" w:rsidR="0094545A" w:rsidRPr="007575CF" w:rsidRDefault="0094545A" w:rsidP="00F72C33">
            <w:pPr>
              <w:tabs>
                <w:tab w:val="left" w:pos="1242"/>
              </w:tabs>
              <w:autoSpaceDE w:val="0"/>
              <w:autoSpaceDN w:val="0"/>
              <w:adjustRightInd w:val="0"/>
              <w:spacing w:before="80"/>
              <w:ind w:left="1272"/>
              <w:jc w:val="both"/>
              <w:rPr>
                <w:rFonts w:ascii="Cambria Math" w:eastAsia="SimSun" w:hAnsi="Cambria Math" w:cs="Arial"/>
                <w:color w:val="000000"/>
                <w:kern w:val="0"/>
                <w:lang w:val="en-GB" w:eastAsia="zh-CN"/>
                <w14:ligatures w14:val="none"/>
              </w:rPr>
            </w:pPr>
          </w:p>
        </w:tc>
      </w:tr>
      <w:tr w:rsidR="0094545A" w:rsidRPr="007575CF" w14:paraId="4AFCC624" w14:textId="77777777" w:rsidTr="00F72C33">
        <w:trPr>
          <w:trHeight w:val="890"/>
        </w:trPr>
        <w:tc>
          <w:tcPr>
            <w:tcW w:w="2627" w:type="dxa"/>
          </w:tcPr>
          <w:p w14:paraId="3C924D70" w14:textId="702B1F3A" w:rsidR="0094545A" w:rsidRPr="007575CF" w:rsidDel="00861109" w:rsidRDefault="0094545A" w:rsidP="00F72C33">
            <w:pPr>
              <w:pStyle w:val="Heading3"/>
              <w:outlineLvl w:val="2"/>
              <w:rPr>
                <w:rFonts w:ascii="Cambria Math" w:hAnsi="Cambria Math"/>
                <w:b/>
                <w:color w:val="000000"/>
              </w:rPr>
            </w:pPr>
            <w:bookmarkStart w:id="682" w:name="_Toc35418468"/>
            <w:bookmarkStart w:id="683" w:name="_Toc49504294"/>
            <w:bookmarkStart w:id="684" w:name="_Toc49504727"/>
            <w:bookmarkStart w:id="685" w:name="_Toc49504845"/>
            <w:bookmarkStart w:id="686" w:name="_Toc49569865"/>
            <w:bookmarkStart w:id="687" w:name="_Toc49591427"/>
            <w:bookmarkStart w:id="688" w:name="_Toc49591775"/>
            <w:bookmarkStart w:id="689" w:name="_Toc421454316"/>
            <w:bookmarkStart w:id="690" w:name="_Toc227576341"/>
            <w:r w:rsidRPr="007575CF">
              <w:rPr>
                <w:rFonts w:ascii="Cambria Math" w:hAnsi="Cambria Math"/>
                <w:b/>
              </w:rPr>
              <w:t>36. Adjustment for Changes in Legislation</w:t>
            </w:r>
            <w:bookmarkEnd w:id="682"/>
            <w:bookmarkEnd w:id="683"/>
            <w:bookmarkEnd w:id="684"/>
            <w:bookmarkEnd w:id="685"/>
            <w:bookmarkEnd w:id="686"/>
            <w:bookmarkEnd w:id="687"/>
            <w:bookmarkEnd w:id="688"/>
            <w:bookmarkEnd w:id="689"/>
            <w:bookmarkEnd w:id="690"/>
          </w:p>
        </w:tc>
        <w:tc>
          <w:tcPr>
            <w:tcW w:w="1058" w:type="dxa"/>
          </w:tcPr>
          <w:p w14:paraId="53B198E7" w14:textId="77777777" w:rsidR="0094545A" w:rsidRPr="007575CF" w:rsidRDefault="0094545A" w:rsidP="00F72C33">
            <w:pPr>
              <w:rPr>
                <w:rFonts w:ascii="Cambria Math" w:hAnsi="Cambria Math"/>
              </w:rPr>
            </w:pPr>
            <w:r w:rsidRPr="007575CF">
              <w:rPr>
                <w:rFonts w:ascii="Cambria Math" w:hAnsi="Cambria Math"/>
              </w:rPr>
              <w:t>36.1</w:t>
            </w:r>
          </w:p>
        </w:tc>
        <w:tc>
          <w:tcPr>
            <w:tcW w:w="5850" w:type="dxa"/>
            <w:gridSpan w:val="2"/>
          </w:tcPr>
          <w:p w14:paraId="5F43C03D"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GCC Clause 23.</w:t>
            </w:r>
          </w:p>
          <w:p w14:paraId="4532DAB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6214BA5B" w14:textId="77777777" w:rsidTr="00F72C33">
        <w:trPr>
          <w:trHeight w:val="890"/>
        </w:trPr>
        <w:tc>
          <w:tcPr>
            <w:tcW w:w="2627" w:type="dxa"/>
            <w:vMerge w:val="restart"/>
          </w:tcPr>
          <w:p w14:paraId="5E4A26FF" w14:textId="795DAF9A" w:rsidR="0094545A" w:rsidRPr="007575CF" w:rsidDel="00861109" w:rsidRDefault="0094545A" w:rsidP="00F72C33">
            <w:pPr>
              <w:pStyle w:val="Heading3"/>
              <w:outlineLvl w:val="2"/>
              <w:rPr>
                <w:rFonts w:ascii="Cambria Math" w:hAnsi="Cambria Math"/>
                <w:b/>
                <w:color w:val="000000"/>
              </w:rPr>
            </w:pPr>
            <w:bookmarkStart w:id="691" w:name="_Toc421454317"/>
            <w:bookmarkStart w:id="692" w:name="_Toc227576342"/>
            <w:r w:rsidRPr="007575CF">
              <w:rPr>
                <w:rFonts w:ascii="Cambria Math" w:hAnsi="Cambria Math"/>
                <w:b/>
              </w:rPr>
              <w:t>37. Force Majeure</w:t>
            </w:r>
            <w:bookmarkEnd w:id="691"/>
            <w:bookmarkEnd w:id="692"/>
          </w:p>
        </w:tc>
        <w:tc>
          <w:tcPr>
            <w:tcW w:w="1058" w:type="dxa"/>
          </w:tcPr>
          <w:p w14:paraId="5DC6EF42" w14:textId="77777777" w:rsidR="0094545A" w:rsidRPr="007575CF" w:rsidRDefault="0094545A" w:rsidP="00F72C33">
            <w:pPr>
              <w:rPr>
                <w:rFonts w:ascii="Cambria Math" w:hAnsi="Cambria Math"/>
              </w:rPr>
            </w:pPr>
            <w:r w:rsidRPr="007575CF">
              <w:rPr>
                <w:rFonts w:ascii="Cambria Math" w:hAnsi="Cambria Math"/>
              </w:rPr>
              <w:t>37.1</w:t>
            </w:r>
          </w:p>
        </w:tc>
        <w:tc>
          <w:tcPr>
            <w:tcW w:w="5850" w:type="dxa"/>
            <w:gridSpan w:val="2"/>
          </w:tcPr>
          <w:p w14:paraId="33D5A306" w14:textId="77777777" w:rsidR="0094545A" w:rsidRPr="007575CF" w:rsidRDefault="0094545A" w:rsidP="00F72C33">
            <w:pPr>
              <w:tabs>
                <w:tab w:val="left" w:pos="585"/>
              </w:tabs>
              <w:spacing w:before="120" w:after="20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In this Clause, “Force Majeure” means an exceptional event or circumstance:</w:t>
            </w:r>
          </w:p>
          <w:p w14:paraId="25DBF42C"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is beyond a Party’s control;</w:t>
            </w:r>
          </w:p>
          <w:p w14:paraId="02331168"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such Party could not reasonably have provided against before entering into the Contract;</w:t>
            </w:r>
          </w:p>
          <w:p w14:paraId="7C2F78F3"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having arisen, such Party could not reasonably have avoided or overcome; and</w:t>
            </w:r>
          </w:p>
          <w:p w14:paraId="44400EFF"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is not substantially attributable to the other Party.</w:t>
            </w:r>
          </w:p>
          <w:p w14:paraId="688C1BD5" w14:textId="77777777" w:rsidR="0094545A" w:rsidRPr="007575CF" w:rsidRDefault="0094545A" w:rsidP="00F72C33">
            <w:pPr>
              <w:keepLines/>
              <w:tabs>
                <w:tab w:val="num" w:pos="649"/>
              </w:tabs>
              <w:ind w:left="1232" w:hanging="540"/>
              <w:jc w:val="both"/>
              <w:rPr>
                <w:rFonts w:ascii="Cambria Math" w:eastAsia="Times New Roman" w:hAnsi="Cambria Math" w:cs="Arial"/>
                <w:spacing w:val="-4"/>
                <w:kern w:val="0"/>
                <w:lang w:val="en-GB"/>
                <w14:ligatures w14:val="none"/>
              </w:rPr>
            </w:pPr>
          </w:p>
        </w:tc>
      </w:tr>
      <w:tr w:rsidR="0094545A" w:rsidRPr="007575CF" w14:paraId="38BA82DC" w14:textId="77777777" w:rsidTr="00F72C33">
        <w:trPr>
          <w:trHeight w:val="890"/>
        </w:trPr>
        <w:tc>
          <w:tcPr>
            <w:tcW w:w="2627" w:type="dxa"/>
            <w:vMerge/>
          </w:tcPr>
          <w:p w14:paraId="503E1830" w14:textId="77777777" w:rsidR="0094545A" w:rsidRPr="007575CF" w:rsidRDefault="0094545A" w:rsidP="00F72C33">
            <w:pPr>
              <w:rPr>
                <w:rFonts w:ascii="Cambria Math" w:hAnsi="Cambria Math" w:cs="Arial"/>
                <w:b/>
                <w:bCs/>
                <w:spacing w:val="-4"/>
                <w:lang w:val="en-GB"/>
              </w:rPr>
            </w:pPr>
          </w:p>
        </w:tc>
        <w:tc>
          <w:tcPr>
            <w:tcW w:w="1058" w:type="dxa"/>
          </w:tcPr>
          <w:p w14:paraId="7932CF30" w14:textId="77777777" w:rsidR="0094545A" w:rsidRPr="007575CF" w:rsidRDefault="0094545A" w:rsidP="00F72C33">
            <w:pPr>
              <w:rPr>
                <w:rFonts w:ascii="Cambria Math" w:hAnsi="Cambria Math"/>
              </w:rPr>
            </w:pPr>
            <w:r w:rsidRPr="007575CF">
              <w:rPr>
                <w:rFonts w:ascii="Cambria Math" w:hAnsi="Cambria Math"/>
              </w:rPr>
              <w:t>37.2</w:t>
            </w:r>
          </w:p>
        </w:tc>
        <w:tc>
          <w:tcPr>
            <w:tcW w:w="5850" w:type="dxa"/>
            <w:gridSpan w:val="2"/>
          </w:tcPr>
          <w:p w14:paraId="2D4357E7" w14:textId="77777777" w:rsidR="0094545A" w:rsidRPr="007575CF" w:rsidRDefault="0094545A" w:rsidP="00F72C33">
            <w:pPr>
              <w:spacing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Force Majeure may include, but is not limited to, exceptional events</w:t>
            </w:r>
            <w:r w:rsidRPr="007575CF">
              <w:rPr>
                <w:rFonts w:ascii="Cambria Math" w:eastAsia="Times New Roman" w:hAnsi="Cambria Math" w:cs="Times New Roman"/>
                <w:kern w:val="0"/>
                <w:lang w:val="en-GB"/>
                <w14:ligatures w14:val="none"/>
              </w:rPr>
              <w:t xml:space="preserve"> </w:t>
            </w:r>
            <w:r w:rsidRPr="007575CF">
              <w:rPr>
                <w:rFonts w:ascii="Cambria Math" w:eastAsia="Times New Roman" w:hAnsi="Cambria Math" w:cs="Arial"/>
                <w:spacing w:val="-4"/>
                <w:kern w:val="0"/>
                <w:lang w:val="en-GB"/>
                <w14:ligatures w14:val="none"/>
              </w:rPr>
              <w:t>or circumstances of the kind listed below:</w:t>
            </w:r>
          </w:p>
          <w:p w14:paraId="0B900F50"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war, hostilities (whether war be declared or not), invasion, act of foreign enemies;</w:t>
            </w:r>
          </w:p>
          <w:p w14:paraId="30A83419"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rebellion, terrorism, sabotage by persons other than the Supplier’s Personnel, revolution, insurrection, military or usurped power, or civil war;</w:t>
            </w:r>
          </w:p>
          <w:p w14:paraId="3FE37A39"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riot, commotion, disorder, strike or lockout by persons other than the Supplier’s Personnel;</w:t>
            </w:r>
          </w:p>
          <w:p w14:paraId="14D4C011"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munitions of war, explosive materials, ionising radiation or contamination by radio-activity, except as may be attributable to the Supplier’s use of such munitions, explosives, radiation or radio-activity, and</w:t>
            </w:r>
          </w:p>
          <w:p w14:paraId="40D8FA1B" w14:textId="77777777" w:rsidR="0094545A" w:rsidRPr="007575CF" w:rsidRDefault="0094545A" w:rsidP="00F72C33">
            <w:pPr>
              <w:numPr>
                <w:ilvl w:val="2"/>
                <w:numId w:val="52"/>
              </w:numPr>
              <w:spacing w:after="120"/>
              <w:ind w:left="1242" w:hanging="54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natural catastrophes such as cyclone, hurricane, typhoon, tsunami, storm surge,</w:t>
            </w:r>
            <w:r w:rsidRPr="007575CF">
              <w:rPr>
                <w:rFonts w:ascii="Cambria Math" w:eastAsia="Times New Roman" w:hAnsi="Cambria Math" w:cs="Times New Roman"/>
                <w:kern w:val="0"/>
                <w:lang w:val="en-GB"/>
                <w14:ligatures w14:val="none"/>
              </w:rPr>
              <w:t xml:space="preserve"> </w:t>
            </w:r>
            <w:r w:rsidRPr="007575CF">
              <w:rPr>
                <w:rFonts w:ascii="Cambria Math" w:eastAsia="Times New Roman" w:hAnsi="Cambria Math" w:cs="Arial"/>
                <w:spacing w:val="-4"/>
                <w:kern w:val="0"/>
                <w:lang w:val="en-GB"/>
                <w14:ligatures w14:val="none"/>
              </w:rPr>
              <w:t>floods, earthquake, landslides, fires, epidemics, quarantine restrictions, or volcanic activity;</w:t>
            </w:r>
          </w:p>
          <w:p w14:paraId="5EFFC4E9" w14:textId="77777777" w:rsidR="0094545A" w:rsidRPr="007575CF" w:rsidRDefault="0094545A" w:rsidP="00F72C33">
            <w:pPr>
              <w:numPr>
                <w:ilvl w:val="2"/>
                <w:numId w:val="52"/>
              </w:numPr>
              <w:spacing w:after="120"/>
              <w:ind w:left="1242" w:hanging="54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freight embargoes;</w:t>
            </w:r>
          </w:p>
          <w:p w14:paraId="1531F617" w14:textId="77777777" w:rsidR="0094545A" w:rsidRPr="007575CF" w:rsidRDefault="0094545A" w:rsidP="00F72C33">
            <w:pPr>
              <w:spacing w:after="120"/>
              <w:ind w:left="692"/>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kern w:val="0"/>
                <w:lang w:val="en-GB"/>
                <w14:ligatures w14:val="none"/>
              </w:rPr>
              <w:t>(vii)  acts of the Government in its sovereign capacity.</w:t>
            </w:r>
          </w:p>
        </w:tc>
      </w:tr>
      <w:tr w:rsidR="0094545A" w:rsidRPr="007575CF" w14:paraId="0299B2E0" w14:textId="77777777" w:rsidTr="00F72C33">
        <w:trPr>
          <w:trHeight w:val="890"/>
        </w:trPr>
        <w:tc>
          <w:tcPr>
            <w:tcW w:w="2627" w:type="dxa"/>
            <w:vMerge/>
          </w:tcPr>
          <w:p w14:paraId="663AF5BB" w14:textId="77777777" w:rsidR="0094545A" w:rsidRPr="007575CF" w:rsidRDefault="0094545A" w:rsidP="00F72C33">
            <w:pPr>
              <w:rPr>
                <w:rFonts w:ascii="Cambria Math" w:hAnsi="Cambria Math" w:cs="Arial"/>
                <w:b/>
                <w:bCs/>
                <w:spacing w:val="-4"/>
                <w:lang w:val="en-GB"/>
              </w:rPr>
            </w:pPr>
          </w:p>
        </w:tc>
        <w:tc>
          <w:tcPr>
            <w:tcW w:w="1058" w:type="dxa"/>
          </w:tcPr>
          <w:p w14:paraId="7EF1EF88" w14:textId="77777777" w:rsidR="0094545A" w:rsidRPr="007575CF" w:rsidRDefault="0094545A" w:rsidP="00F72C33">
            <w:pPr>
              <w:rPr>
                <w:rFonts w:ascii="Cambria Math" w:hAnsi="Cambria Math"/>
              </w:rPr>
            </w:pPr>
            <w:r w:rsidRPr="007575CF">
              <w:rPr>
                <w:rFonts w:ascii="Cambria Math" w:hAnsi="Cambria Math"/>
              </w:rPr>
              <w:t>37.3</w:t>
            </w:r>
          </w:p>
        </w:tc>
        <w:tc>
          <w:tcPr>
            <w:tcW w:w="5850" w:type="dxa"/>
            <w:gridSpan w:val="2"/>
          </w:tcPr>
          <w:p w14:paraId="227F2420" w14:textId="77777777" w:rsidR="0094545A" w:rsidRPr="007575CF" w:rsidRDefault="0094545A" w:rsidP="00F72C33">
            <w:pPr>
              <w:spacing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kern w:val="0"/>
                <w:lang w:val="en-GB"/>
                <w14:ligatures w14:val="none"/>
              </w:rPr>
              <w:t>The Head of Procuring Entity decides the existence of a Force Majeure that will be the basis of the issuance of order for suspension of Supply as stated under GCC Sub Clause 40.2.</w:t>
            </w:r>
          </w:p>
        </w:tc>
      </w:tr>
      <w:tr w:rsidR="0094545A" w:rsidRPr="007575CF" w14:paraId="67FC09AC" w14:textId="77777777" w:rsidTr="00F72C33">
        <w:trPr>
          <w:trHeight w:val="890"/>
        </w:trPr>
        <w:tc>
          <w:tcPr>
            <w:tcW w:w="2627" w:type="dxa"/>
            <w:vMerge w:val="restart"/>
          </w:tcPr>
          <w:p w14:paraId="5D6FE748" w14:textId="4BFAFAAE" w:rsidR="0094545A" w:rsidRPr="007575CF" w:rsidRDefault="0094545A" w:rsidP="00F72C33">
            <w:pPr>
              <w:pStyle w:val="Heading3"/>
              <w:outlineLvl w:val="2"/>
              <w:rPr>
                <w:rFonts w:ascii="Cambria Math" w:hAnsi="Cambria Math" w:cs="Arial"/>
                <w:b/>
                <w:bCs/>
                <w:spacing w:val="-4"/>
                <w:lang w:val="en-GB"/>
              </w:rPr>
            </w:pPr>
            <w:bookmarkStart w:id="693" w:name="_Toc421454318"/>
            <w:bookmarkStart w:id="694" w:name="_Toc227576343"/>
            <w:r w:rsidRPr="007575CF">
              <w:rPr>
                <w:rFonts w:ascii="Cambria Math" w:hAnsi="Cambria Math"/>
                <w:b/>
              </w:rPr>
              <w:t>38. Notice of Force Majeure</w:t>
            </w:r>
            <w:bookmarkEnd w:id="693"/>
            <w:bookmarkEnd w:id="694"/>
          </w:p>
        </w:tc>
        <w:tc>
          <w:tcPr>
            <w:tcW w:w="1058" w:type="dxa"/>
          </w:tcPr>
          <w:p w14:paraId="29089FEF" w14:textId="77777777" w:rsidR="0094545A" w:rsidRPr="007575CF" w:rsidRDefault="0094545A" w:rsidP="00F72C33">
            <w:pPr>
              <w:rPr>
                <w:rFonts w:ascii="Cambria Math" w:hAnsi="Cambria Math"/>
              </w:rPr>
            </w:pPr>
            <w:r w:rsidRPr="007575CF">
              <w:rPr>
                <w:rFonts w:ascii="Cambria Math" w:hAnsi="Cambria Math"/>
              </w:rPr>
              <w:t>38.1</w:t>
            </w:r>
          </w:p>
        </w:tc>
        <w:tc>
          <w:tcPr>
            <w:tcW w:w="5850" w:type="dxa"/>
            <w:gridSpan w:val="2"/>
          </w:tcPr>
          <w:p w14:paraId="4AEC5815" w14:textId="77777777" w:rsidR="0094545A" w:rsidRPr="007575CF" w:rsidRDefault="0094545A" w:rsidP="00F72C33">
            <w:pPr>
              <w:spacing w:before="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If a Party is or will be prevented from performing its substantial obligations under the Contract by Force Majeure, then it shall give notice within fourteen (14) days</w:t>
            </w:r>
            <w:r w:rsidRPr="007575CF">
              <w:rPr>
                <w:rFonts w:ascii="Cambria Math" w:eastAsia="Times New Roman" w:hAnsi="Cambria Math" w:cs="Arial"/>
                <w:kern w:val="0"/>
                <w:lang w:val="en-GB"/>
                <w14:ligatures w14:val="none"/>
              </w:rPr>
              <w:t xml:space="preserve"> after the party became aware,</w:t>
            </w:r>
            <w:r w:rsidRPr="007575CF">
              <w:rPr>
                <w:rFonts w:ascii="Cambria Math" w:eastAsia="Times New Roman" w:hAnsi="Cambria Math" w:cs="Arial"/>
                <w:spacing w:val="-4"/>
                <w:kern w:val="0"/>
                <w:lang w:val="en-GB"/>
                <w14:ligatures w14:val="none"/>
              </w:rPr>
              <w:t xml:space="preserve"> to the other Party of the event or circumstances constituting the Force Majeure and shall specify the obligations, the performance of which is or will be prevented. </w:t>
            </w:r>
          </w:p>
        </w:tc>
      </w:tr>
      <w:tr w:rsidR="0094545A" w:rsidRPr="007575CF" w14:paraId="1B470E56" w14:textId="77777777" w:rsidTr="00F72C33">
        <w:trPr>
          <w:trHeight w:val="890"/>
        </w:trPr>
        <w:tc>
          <w:tcPr>
            <w:tcW w:w="2627" w:type="dxa"/>
            <w:vMerge/>
          </w:tcPr>
          <w:p w14:paraId="4B0C08D7" w14:textId="77777777" w:rsidR="0094545A" w:rsidRPr="007575CF" w:rsidRDefault="0094545A" w:rsidP="00F72C33">
            <w:pPr>
              <w:rPr>
                <w:rFonts w:ascii="Cambria Math" w:hAnsi="Cambria Math" w:cs="Arial"/>
                <w:b/>
                <w:bCs/>
                <w:spacing w:val="-4"/>
                <w:lang w:val="en-GB"/>
              </w:rPr>
            </w:pPr>
          </w:p>
        </w:tc>
        <w:tc>
          <w:tcPr>
            <w:tcW w:w="1058" w:type="dxa"/>
          </w:tcPr>
          <w:p w14:paraId="27BBF587" w14:textId="77777777" w:rsidR="0094545A" w:rsidRPr="007575CF" w:rsidRDefault="0094545A" w:rsidP="00F72C33">
            <w:pPr>
              <w:rPr>
                <w:rFonts w:ascii="Cambria Math" w:hAnsi="Cambria Math"/>
              </w:rPr>
            </w:pPr>
            <w:r w:rsidRPr="007575CF">
              <w:rPr>
                <w:rFonts w:ascii="Cambria Math" w:hAnsi="Cambria Math"/>
              </w:rPr>
              <w:t>38.2</w:t>
            </w:r>
          </w:p>
        </w:tc>
        <w:tc>
          <w:tcPr>
            <w:tcW w:w="5850" w:type="dxa"/>
            <w:gridSpan w:val="2"/>
          </w:tcPr>
          <w:p w14:paraId="70C6F237" w14:textId="77777777" w:rsidR="0094545A" w:rsidRPr="007575CF" w:rsidRDefault="0094545A" w:rsidP="00F72C33">
            <w:pPr>
              <w:spacing w:before="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Party shall, having given notice, be excused performance of its obligations for so long as such Force Majeure prevents it from performing them.</w:t>
            </w:r>
          </w:p>
        </w:tc>
      </w:tr>
      <w:tr w:rsidR="0094545A" w:rsidRPr="007575CF" w14:paraId="23CD682C" w14:textId="77777777" w:rsidTr="00F72C33">
        <w:trPr>
          <w:trHeight w:val="890"/>
        </w:trPr>
        <w:tc>
          <w:tcPr>
            <w:tcW w:w="2627" w:type="dxa"/>
            <w:vMerge/>
          </w:tcPr>
          <w:p w14:paraId="0FFDB184" w14:textId="77777777" w:rsidR="0094545A" w:rsidRPr="007575CF" w:rsidRDefault="0094545A" w:rsidP="00F72C33">
            <w:pPr>
              <w:rPr>
                <w:rFonts w:ascii="Cambria Math" w:hAnsi="Cambria Math" w:cs="Arial"/>
                <w:b/>
                <w:bCs/>
                <w:spacing w:val="-4"/>
                <w:lang w:val="en-GB"/>
              </w:rPr>
            </w:pPr>
          </w:p>
        </w:tc>
        <w:tc>
          <w:tcPr>
            <w:tcW w:w="1058" w:type="dxa"/>
          </w:tcPr>
          <w:p w14:paraId="128FD83E" w14:textId="77777777" w:rsidR="0094545A" w:rsidRPr="007575CF" w:rsidRDefault="0094545A" w:rsidP="00F72C33">
            <w:pPr>
              <w:rPr>
                <w:rFonts w:ascii="Cambria Math" w:hAnsi="Cambria Math"/>
              </w:rPr>
            </w:pPr>
            <w:r w:rsidRPr="007575CF">
              <w:rPr>
                <w:rFonts w:ascii="Cambria Math" w:hAnsi="Cambria Math"/>
              </w:rPr>
              <w:t>38.3</w:t>
            </w:r>
          </w:p>
        </w:tc>
        <w:tc>
          <w:tcPr>
            <w:tcW w:w="5850" w:type="dxa"/>
            <w:gridSpan w:val="2"/>
          </w:tcPr>
          <w:p w14:paraId="33677A59"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Notwithstanding any other provision of this Clause, Force Majeure shall not apply to obligations of either Party to make payments to the other Party under the Contract.</w:t>
            </w:r>
          </w:p>
        </w:tc>
      </w:tr>
      <w:tr w:rsidR="0094545A" w:rsidRPr="007575CF" w14:paraId="09F75B95" w14:textId="77777777" w:rsidTr="00F72C33">
        <w:trPr>
          <w:trHeight w:val="890"/>
        </w:trPr>
        <w:tc>
          <w:tcPr>
            <w:tcW w:w="2627" w:type="dxa"/>
            <w:vMerge w:val="restart"/>
          </w:tcPr>
          <w:p w14:paraId="1A223089" w14:textId="5A94647E" w:rsidR="0094545A" w:rsidRPr="007575CF" w:rsidRDefault="0094545A" w:rsidP="00F72C33">
            <w:pPr>
              <w:pStyle w:val="Heading3"/>
              <w:outlineLvl w:val="2"/>
              <w:rPr>
                <w:rFonts w:ascii="Cambria Math" w:hAnsi="Cambria Math" w:cs="Arial"/>
                <w:b/>
                <w:bCs/>
                <w:spacing w:val="-4"/>
                <w:lang w:val="en-GB"/>
              </w:rPr>
            </w:pPr>
            <w:bookmarkStart w:id="695" w:name="_Toc421454319"/>
            <w:bookmarkStart w:id="696" w:name="_Toc227576344"/>
            <w:r w:rsidRPr="007575CF">
              <w:rPr>
                <w:rFonts w:ascii="Cambria Math" w:hAnsi="Cambria Math"/>
                <w:b/>
              </w:rPr>
              <w:t xml:space="preserve">39. Duty to </w:t>
            </w:r>
            <w:proofErr w:type="spellStart"/>
            <w:r w:rsidRPr="007575CF">
              <w:rPr>
                <w:rFonts w:ascii="Cambria Math" w:hAnsi="Cambria Math"/>
                <w:b/>
              </w:rPr>
              <w:t>Minimise</w:t>
            </w:r>
            <w:proofErr w:type="spellEnd"/>
            <w:r w:rsidRPr="007575CF">
              <w:rPr>
                <w:rFonts w:ascii="Cambria Math" w:hAnsi="Cambria Math"/>
                <w:b/>
              </w:rPr>
              <w:t xml:space="preserve"> Delay</w:t>
            </w:r>
            <w:bookmarkEnd w:id="695"/>
            <w:bookmarkEnd w:id="696"/>
          </w:p>
        </w:tc>
        <w:tc>
          <w:tcPr>
            <w:tcW w:w="1058" w:type="dxa"/>
          </w:tcPr>
          <w:p w14:paraId="2CACB55D" w14:textId="77777777" w:rsidR="0094545A" w:rsidRPr="007575CF" w:rsidRDefault="0094545A" w:rsidP="00F72C33">
            <w:pPr>
              <w:rPr>
                <w:rFonts w:ascii="Cambria Math" w:hAnsi="Cambria Math"/>
              </w:rPr>
            </w:pPr>
            <w:r w:rsidRPr="007575CF">
              <w:rPr>
                <w:rFonts w:ascii="Cambria Math" w:hAnsi="Cambria Math"/>
              </w:rPr>
              <w:t>39.1</w:t>
            </w:r>
          </w:p>
        </w:tc>
        <w:tc>
          <w:tcPr>
            <w:tcW w:w="5850" w:type="dxa"/>
            <w:gridSpan w:val="2"/>
          </w:tcPr>
          <w:p w14:paraId="78B67019"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Each Party shall at all times use all reasonable endeavours to minimise any delay in the performance of the Contract as a result of Force Majeure.</w:t>
            </w:r>
          </w:p>
        </w:tc>
      </w:tr>
      <w:tr w:rsidR="0094545A" w:rsidRPr="007575CF" w14:paraId="678505FE" w14:textId="77777777" w:rsidTr="00F72C33">
        <w:trPr>
          <w:trHeight w:val="521"/>
        </w:trPr>
        <w:tc>
          <w:tcPr>
            <w:tcW w:w="2627" w:type="dxa"/>
            <w:vMerge/>
          </w:tcPr>
          <w:p w14:paraId="71811734" w14:textId="77777777" w:rsidR="0094545A" w:rsidRPr="007575CF" w:rsidRDefault="0094545A" w:rsidP="00F72C33">
            <w:pPr>
              <w:rPr>
                <w:rFonts w:ascii="Cambria Math" w:hAnsi="Cambria Math" w:cs="Arial"/>
                <w:b/>
                <w:bCs/>
                <w:spacing w:val="-4"/>
                <w:lang w:val="en-GB"/>
              </w:rPr>
            </w:pPr>
          </w:p>
        </w:tc>
        <w:tc>
          <w:tcPr>
            <w:tcW w:w="1058" w:type="dxa"/>
          </w:tcPr>
          <w:p w14:paraId="006408F3" w14:textId="77777777" w:rsidR="0094545A" w:rsidRPr="007575CF" w:rsidRDefault="0094545A" w:rsidP="00F72C33">
            <w:pPr>
              <w:rPr>
                <w:rFonts w:ascii="Cambria Math" w:hAnsi="Cambria Math"/>
              </w:rPr>
            </w:pPr>
            <w:r w:rsidRPr="007575CF">
              <w:rPr>
                <w:rFonts w:ascii="Cambria Math" w:hAnsi="Cambria Math"/>
              </w:rPr>
              <w:t>39.2</w:t>
            </w:r>
          </w:p>
        </w:tc>
        <w:tc>
          <w:tcPr>
            <w:tcW w:w="5850" w:type="dxa"/>
            <w:gridSpan w:val="2"/>
          </w:tcPr>
          <w:p w14:paraId="18B80ADA"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A Party shall give notice to the other Party when it ceases to be affected by the Force Majeure.</w:t>
            </w:r>
          </w:p>
        </w:tc>
      </w:tr>
      <w:tr w:rsidR="0094545A" w:rsidRPr="007575CF" w14:paraId="7D48578A" w14:textId="77777777" w:rsidTr="00F72C33">
        <w:trPr>
          <w:trHeight w:val="890"/>
        </w:trPr>
        <w:tc>
          <w:tcPr>
            <w:tcW w:w="2627" w:type="dxa"/>
            <w:vMerge w:val="restart"/>
          </w:tcPr>
          <w:p w14:paraId="7543BD57" w14:textId="0A9A0C8C" w:rsidR="0094545A" w:rsidRPr="007575CF" w:rsidRDefault="0094545A" w:rsidP="00F72C33">
            <w:pPr>
              <w:pStyle w:val="Heading3"/>
              <w:outlineLvl w:val="2"/>
              <w:rPr>
                <w:rFonts w:ascii="Cambria Math" w:hAnsi="Cambria Math" w:cs="Arial"/>
                <w:b/>
                <w:bCs/>
                <w:spacing w:val="-4"/>
                <w:lang w:val="en-GB"/>
              </w:rPr>
            </w:pPr>
            <w:bookmarkStart w:id="697" w:name="_Toc421454320"/>
            <w:bookmarkStart w:id="698" w:name="_Toc227576345"/>
            <w:r w:rsidRPr="007575CF">
              <w:rPr>
                <w:rFonts w:ascii="Cambria Math" w:hAnsi="Cambria Math"/>
                <w:b/>
              </w:rPr>
              <w:t>40. Consequences of Force Majeure</w:t>
            </w:r>
            <w:bookmarkEnd w:id="697"/>
            <w:bookmarkEnd w:id="698"/>
          </w:p>
        </w:tc>
        <w:tc>
          <w:tcPr>
            <w:tcW w:w="1058" w:type="dxa"/>
          </w:tcPr>
          <w:p w14:paraId="42C39D61" w14:textId="77777777" w:rsidR="0094545A" w:rsidRPr="007575CF" w:rsidRDefault="0094545A" w:rsidP="00F72C33">
            <w:pPr>
              <w:rPr>
                <w:rFonts w:ascii="Cambria Math" w:hAnsi="Cambria Math"/>
              </w:rPr>
            </w:pPr>
            <w:r w:rsidRPr="007575CF">
              <w:rPr>
                <w:rFonts w:ascii="Cambria Math" w:hAnsi="Cambria Math"/>
              </w:rPr>
              <w:t>40.1</w:t>
            </w:r>
          </w:p>
        </w:tc>
        <w:tc>
          <w:tcPr>
            <w:tcW w:w="5850" w:type="dxa"/>
            <w:gridSpan w:val="2"/>
          </w:tcPr>
          <w:p w14:paraId="657965EE"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94545A" w:rsidRPr="007575CF" w14:paraId="4140AF15" w14:textId="77777777" w:rsidTr="00F72C33">
        <w:trPr>
          <w:trHeight w:val="890"/>
        </w:trPr>
        <w:tc>
          <w:tcPr>
            <w:tcW w:w="2627" w:type="dxa"/>
            <w:vMerge/>
          </w:tcPr>
          <w:p w14:paraId="5B53418B" w14:textId="77777777" w:rsidR="0094545A" w:rsidRPr="007575CF" w:rsidRDefault="0094545A" w:rsidP="00F72C33">
            <w:pPr>
              <w:rPr>
                <w:rFonts w:ascii="Cambria Math" w:hAnsi="Cambria Math" w:cs="Arial"/>
                <w:b/>
                <w:bCs/>
                <w:spacing w:val="-4"/>
                <w:lang w:val="en-GB"/>
              </w:rPr>
            </w:pPr>
          </w:p>
        </w:tc>
        <w:tc>
          <w:tcPr>
            <w:tcW w:w="1058" w:type="dxa"/>
          </w:tcPr>
          <w:p w14:paraId="24064771" w14:textId="77777777" w:rsidR="0094545A" w:rsidRPr="007575CF" w:rsidRDefault="0094545A" w:rsidP="00F72C33">
            <w:pPr>
              <w:rPr>
                <w:rFonts w:ascii="Cambria Math" w:hAnsi="Cambria Math"/>
              </w:rPr>
            </w:pPr>
            <w:r w:rsidRPr="007575CF">
              <w:rPr>
                <w:rFonts w:ascii="Cambria Math" w:hAnsi="Cambria Math"/>
              </w:rPr>
              <w:t>40.2</w:t>
            </w:r>
          </w:p>
        </w:tc>
        <w:tc>
          <w:tcPr>
            <w:tcW w:w="5850" w:type="dxa"/>
            <w:gridSpan w:val="2"/>
          </w:tcPr>
          <w:p w14:paraId="1FEF7AA4"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 xml:space="preserve">The Procuring Entity may suspend the delivery or contract implementation, wholly or partly, by written order for a certain period of time, as it deems necessary due to Force Majeure as defined in the Contract. </w:t>
            </w:r>
          </w:p>
        </w:tc>
      </w:tr>
      <w:tr w:rsidR="0094545A" w:rsidRPr="007575CF" w14:paraId="791D3B9C" w14:textId="77777777" w:rsidTr="00F72C33">
        <w:trPr>
          <w:trHeight w:val="890"/>
        </w:trPr>
        <w:tc>
          <w:tcPr>
            <w:tcW w:w="2627" w:type="dxa"/>
            <w:vMerge/>
          </w:tcPr>
          <w:p w14:paraId="698999BC" w14:textId="77777777" w:rsidR="0094545A" w:rsidRPr="007575CF" w:rsidRDefault="0094545A" w:rsidP="00F72C33">
            <w:pPr>
              <w:rPr>
                <w:rFonts w:ascii="Cambria Math" w:hAnsi="Cambria Math" w:cs="Arial"/>
                <w:b/>
                <w:bCs/>
                <w:spacing w:val="-4"/>
                <w:lang w:val="en-GB"/>
              </w:rPr>
            </w:pPr>
          </w:p>
        </w:tc>
        <w:tc>
          <w:tcPr>
            <w:tcW w:w="1058" w:type="dxa"/>
          </w:tcPr>
          <w:p w14:paraId="5EDBAAB8" w14:textId="77777777" w:rsidR="0094545A" w:rsidRPr="007575CF" w:rsidRDefault="0094545A" w:rsidP="00F72C33">
            <w:pPr>
              <w:rPr>
                <w:rFonts w:ascii="Cambria Math" w:hAnsi="Cambria Math"/>
              </w:rPr>
            </w:pPr>
            <w:r w:rsidRPr="007575CF">
              <w:rPr>
                <w:rFonts w:ascii="Cambria Math" w:hAnsi="Cambria Math"/>
              </w:rPr>
              <w:t>40.3</w:t>
            </w:r>
          </w:p>
        </w:tc>
        <w:tc>
          <w:tcPr>
            <w:tcW w:w="5850" w:type="dxa"/>
            <w:gridSpan w:val="2"/>
          </w:tcPr>
          <w:p w14:paraId="2C31447D"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Delivery shall be made either upon the lifting or the expiration of the suspension order. However, if the Procuring Entity terminates the contract as stated under GCC Clause 40, resumption of delivery cannot be done.</w:t>
            </w:r>
          </w:p>
        </w:tc>
      </w:tr>
      <w:tr w:rsidR="0094545A" w:rsidRPr="007575CF" w14:paraId="5B5F9EA9" w14:textId="77777777" w:rsidTr="00F72C33">
        <w:trPr>
          <w:trHeight w:val="890"/>
        </w:trPr>
        <w:tc>
          <w:tcPr>
            <w:tcW w:w="2627" w:type="dxa"/>
            <w:vMerge/>
          </w:tcPr>
          <w:p w14:paraId="7184C575" w14:textId="77777777" w:rsidR="0094545A" w:rsidRPr="007575CF" w:rsidRDefault="0094545A" w:rsidP="00F72C33">
            <w:pPr>
              <w:rPr>
                <w:rFonts w:ascii="Cambria Math" w:hAnsi="Cambria Math" w:cs="Arial"/>
                <w:b/>
                <w:bCs/>
                <w:spacing w:val="-4"/>
                <w:lang w:val="en-GB"/>
              </w:rPr>
            </w:pPr>
          </w:p>
        </w:tc>
        <w:tc>
          <w:tcPr>
            <w:tcW w:w="1058" w:type="dxa"/>
          </w:tcPr>
          <w:p w14:paraId="0D980807" w14:textId="77777777" w:rsidR="0094545A" w:rsidRPr="007575CF" w:rsidRDefault="0094545A" w:rsidP="00F72C33">
            <w:pPr>
              <w:rPr>
                <w:rFonts w:ascii="Cambria Math" w:hAnsi="Cambria Math"/>
              </w:rPr>
            </w:pPr>
            <w:r w:rsidRPr="007575CF">
              <w:rPr>
                <w:rFonts w:ascii="Cambria Math" w:hAnsi="Cambria Math"/>
              </w:rPr>
              <w:t>40.4</w:t>
            </w:r>
          </w:p>
        </w:tc>
        <w:tc>
          <w:tcPr>
            <w:tcW w:w="5850" w:type="dxa"/>
            <w:gridSpan w:val="2"/>
          </w:tcPr>
          <w:p w14:paraId="1C78A506"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SimSun" w:hAnsi="Cambria Math" w:cs="Arial"/>
                <w:kern w:val="0"/>
                <w:lang w:val="en-GB" w:eastAsia="zh-CN"/>
                <w14:ligatures w14:val="none"/>
              </w:rPr>
              <w:t>After receiving notice under GCC Sub Clause 38.1, the Procuring Entity shall proceed to determine these matters under the provisions of the Contract.</w:t>
            </w:r>
          </w:p>
        </w:tc>
      </w:tr>
      <w:tr w:rsidR="0094545A" w:rsidRPr="007575CF" w14:paraId="7CDEB95F" w14:textId="77777777" w:rsidTr="00F72C33">
        <w:trPr>
          <w:trHeight w:val="890"/>
        </w:trPr>
        <w:tc>
          <w:tcPr>
            <w:tcW w:w="2627" w:type="dxa"/>
            <w:vMerge/>
          </w:tcPr>
          <w:p w14:paraId="7E569E2B" w14:textId="77777777" w:rsidR="0094545A" w:rsidRPr="007575CF" w:rsidRDefault="0094545A" w:rsidP="00F72C33">
            <w:pPr>
              <w:rPr>
                <w:rFonts w:ascii="Cambria Math" w:hAnsi="Cambria Math" w:cs="Arial"/>
                <w:b/>
                <w:bCs/>
                <w:spacing w:val="-4"/>
                <w:lang w:val="en-GB"/>
              </w:rPr>
            </w:pPr>
          </w:p>
        </w:tc>
        <w:tc>
          <w:tcPr>
            <w:tcW w:w="1058" w:type="dxa"/>
          </w:tcPr>
          <w:p w14:paraId="5BFEE396" w14:textId="77777777" w:rsidR="0094545A" w:rsidRPr="007575CF" w:rsidRDefault="0094545A" w:rsidP="00F72C33">
            <w:pPr>
              <w:rPr>
                <w:rFonts w:ascii="Cambria Math" w:hAnsi="Cambria Math"/>
              </w:rPr>
            </w:pPr>
            <w:r w:rsidRPr="007575CF">
              <w:rPr>
                <w:rFonts w:ascii="Cambria Math" w:hAnsi="Cambria Math"/>
              </w:rPr>
              <w:t>40.5</w:t>
            </w:r>
          </w:p>
        </w:tc>
        <w:tc>
          <w:tcPr>
            <w:tcW w:w="5850" w:type="dxa"/>
            <w:gridSpan w:val="2"/>
          </w:tcPr>
          <w:p w14:paraId="5C6DD705" w14:textId="77777777" w:rsidR="0094545A" w:rsidRPr="007575CF" w:rsidRDefault="0094545A" w:rsidP="00F72C33">
            <w:pPr>
              <w:spacing w:after="12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Adjustments in the delivery or contract schedule and/or contract price, including any need to modify contract under GCC Clause 46.</w:t>
            </w:r>
          </w:p>
        </w:tc>
      </w:tr>
      <w:tr w:rsidR="0094545A" w:rsidRPr="007575CF" w14:paraId="1FA0010A" w14:textId="77777777" w:rsidTr="00F72C33">
        <w:trPr>
          <w:trHeight w:val="890"/>
        </w:trPr>
        <w:tc>
          <w:tcPr>
            <w:tcW w:w="2627" w:type="dxa"/>
            <w:vMerge w:val="restart"/>
          </w:tcPr>
          <w:p w14:paraId="077A7A8F" w14:textId="5005A35A" w:rsidR="0094545A" w:rsidRPr="007575CF" w:rsidRDefault="0094545A" w:rsidP="00F72C33">
            <w:pPr>
              <w:pStyle w:val="Heading3"/>
              <w:outlineLvl w:val="2"/>
              <w:rPr>
                <w:rFonts w:ascii="Cambria Math" w:hAnsi="Cambria Math" w:cs="Arial"/>
                <w:b/>
                <w:bCs/>
                <w:spacing w:val="-4"/>
                <w:lang w:val="en-GB"/>
              </w:rPr>
            </w:pPr>
            <w:bookmarkStart w:id="699" w:name="_Toc227576346"/>
            <w:r w:rsidRPr="007575CF">
              <w:rPr>
                <w:rFonts w:ascii="Cambria Math" w:hAnsi="Cambria Math"/>
                <w:b/>
              </w:rPr>
              <w:t>41. Notice to Correct</w:t>
            </w:r>
            <w:bookmarkEnd w:id="699"/>
          </w:p>
        </w:tc>
        <w:tc>
          <w:tcPr>
            <w:tcW w:w="1058" w:type="dxa"/>
          </w:tcPr>
          <w:p w14:paraId="00BC7BF9" w14:textId="77777777" w:rsidR="0094545A" w:rsidRPr="007575CF" w:rsidRDefault="0094545A" w:rsidP="00F72C33">
            <w:pPr>
              <w:rPr>
                <w:rFonts w:ascii="Cambria Math" w:hAnsi="Cambria Math"/>
              </w:rPr>
            </w:pPr>
            <w:r w:rsidRPr="007575CF">
              <w:rPr>
                <w:rFonts w:ascii="Cambria Math" w:hAnsi="Cambria Math"/>
              </w:rPr>
              <w:t>41.1</w:t>
            </w:r>
          </w:p>
        </w:tc>
        <w:tc>
          <w:tcPr>
            <w:tcW w:w="5850" w:type="dxa"/>
            <w:gridSpan w:val="2"/>
          </w:tcPr>
          <w:p w14:paraId="59EC9F86" w14:textId="77777777" w:rsidR="0094545A" w:rsidRPr="007575CF" w:rsidRDefault="0094545A" w:rsidP="00F72C33">
            <w:pPr>
              <w:jc w:val="both"/>
              <w:rPr>
                <w:rFonts w:ascii="Cambria Math" w:eastAsia="Times New Roman" w:hAnsi="Cambria Math" w:cs="Arial"/>
                <w:bCs/>
                <w:spacing w:val="-4"/>
                <w:kern w:val="0"/>
                <w:lang w:val="en-GB"/>
                <w14:ligatures w14:val="none"/>
              </w:rPr>
            </w:pPr>
            <w:r w:rsidRPr="007575CF">
              <w:rPr>
                <w:rFonts w:ascii="Cambria Math" w:eastAsia="Times New Roman" w:hAnsi="Cambria Math" w:cs="Arial"/>
                <w:bCs/>
                <w:spacing w:val="-4"/>
                <w:kern w:val="0"/>
                <w:lang w:val="en-GB"/>
                <w14:ligatures w14:val="none"/>
              </w:rPr>
              <w:t xml:space="preserve">If the Supplier fails to carry out any obligation under the Contract the Project Manager may, by giving a Notice to the Supplier, require the Supplier to make good the failure and to remedy it within a specified time (‘Notice to Correct’ in these Conditions). </w:t>
            </w:r>
          </w:p>
          <w:p w14:paraId="65B0CDFE" w14:textId="77777777" w:rsidR="0094545A" w:rsidRPr="007575CF" w:rsidRDefault="0094545A" w:rsidP="00F72C33">
            <w:pPr>
              <w:ind w:left="976"/>
              <w:jc w:val="both"/>
              <w:rPr>
                <w:rFonts w:ascii="Cambria Math" w:eastAsia="Times New Roman" w:hAnsi="Cambria Math" w:cs="Arial"/>
                <w:bCs/>
                <w:spacing w:val="-4"/>
                <w:kern w:val="0"/>
                <w:lang w:val="en-GB"/>
                <w14:ligatures w14:val="none"/>
              </w:rPr>
            </w:pPr>
          </w:p>
          <w:p w14:paraId="4ADB674F" w14:textId="77777777" w:rsidR="0094545A" w:rsidRPr="007575CF" w:rsidRDefault="0094545A" w:rsidP="00F72C33">
            <w:pPr>
              <w:jc w:val="both"/>
              <w:rPr>
                <w:rFonts w:ascii="Cambria Math" w:eastAsia="Times New Roman" w:hAnsi="Cambria Math" w:cs="Arial"/>
                <w:bCs/>
                <w:spacing w:val="-4"/>
                <w:kern w:val="0"/>
                <w:lang w:val="en-GB"/>
                <w14:ligatures w14:val="none"/>
              </w:rPr>
            </w:pPr>
            <w:r w:rsidRPr="007575CF">
              <w:rPr>
                <w:rFonts w:ascii="Cambria Math" w:eastAsia="Times New Roman" w:hAnsi="Cambria Math" w:cs="Arial"/>
                <w:bCs/>
                <w:spacing w:val="-4"/>
                <w:kern w:val="0"/>
                <w:lang w:val="en-GB"/>
                <w14:ligatures w14:val="none"/>
              </w:rPr>
              <w:t>The Notice to Correct shall:</w:t>
            </w:r>
          </w:p>
          <w:p w14:paraId="5E1719F7" w14:textId="77777777" w:rsidR="0094545A" w:rsidRPr="007575CF" w:rsidRDefault="0094545A" w:rsidP="00F72C33">
            <w:pPr>
              <w:numPr>
                <w:ilvl w:val="0"/>
                <w:numId w:val="45"/>
              </w:numPr>
              <w:jc w:val="both"/>
              <w:rPr>
                <w:rFonts w:ascii="Cambria Math" w:hAnsi="Cambria Math" w:cs="Arial"/>
                <w:lang w:val="en-GB"/>
              </w:rPr>
            </w:pPr>
            <w:r w:rsidRPr="007575CF">
              <w:rPr>
                <w:rFonts w:ascii="Cambria Math" w:hAnsi="Cambria Math" w:cs="Arial"/>
                <w:lang w:val="en-GB"/>
              </w:rPr>
              <w:t xml:space="preserve">describe the </w:t>
            </w:r>
            <w:r w:rsidRPr="007575CF">
              <w:rPr>
                <w:rFonts w:ascii="Cambria Math" w:hAnsi="Cambria Math" w:cs="Arial"/>
                <w:bCs/>
                <w:lang w:val="en-GB"/>
              </w:rPr>
              <w:t>Supplier</w:t>
            </w:r>
            <w:r w:rsidRPr="007575CF">
              <w:rPr>
                <w:rFonts w:ascii="Cambria Math" w:hAnsi="Cambria Math" w:cs="Arial"/>
                <w:lang w:val="en-GB"/>
              </w:rPr>
              <w:t>’s failure to comply with any contractual obligations;</w:t>
            </w:r>
          </w:p>
          <w:p w14:paraId="374BF185" w14:textId="77777777" w:rsidR="0094545A" w:rsidRPr="007575CF" w:rsidRDefault="0094545A" w:rsidP="00F72C33">
            <w:pPr>
              <w:numPr>
                <w:ilvl w:val="0"/>
                <w:numId w:val="45"/>
              </w:numPr>
              <w:jc w:val="both"/>
              <w:rPr>
                <w:rFonts w:ascii="Cambria Math" w:hAnsi="Cambria Math" w:cs="Arial"/>
                <w:lang w:val="en-GB"/>
              </w:rPr>
            </w:pPr>
            <w:r w:rsidRPr="007575CF">
              <w:rPr>
                <w:rFonts w:ascii="Cambria Math" w:hAnsi="Cambria Math" w:cs="Arial"/>
                <w:lang w:val="en-GB"/>
              </w:rPr>
              <w:t xml:space="preserve">state the Sub-Clause and/or provisions of the Contract under which the </w:t>
            </w:r>
            <w:r w:rsidRPr="007575CF">
              <w:rPr>
                <w:rFonts w:ascii="Cambria Math" w:hAnsi="Cambria Math" w:cs="Arial"/>
                <w:bCs/>
                <w:lang w:val="en-GB"/>
              </w:rPr>
              <w:t>Supplier</w:t>
            </w:r>
            <w:r w:rsidRPr="007575CF">
              <w:rPr>
                <w:rFonts w:ascii="Cambria Math" w:hAnsi="Cambria Math" w:cs="Arial"/>
                <w:lang w:val="en-GB"/>
              </w:rPr>
              <w:t xml:space="preserve"> has the obligation; and</w:t>
            </w:r>
          </w:p>
          <w:p w14:paraId="777D5E85" w14:textId="77777777" w:rsidR="0094545A" w:rsidRPr="007575CF" w:rsidRDefault="0094545A" w:rsidP="00F72C33">
            <w:pPr>
              <w:numPr>
                <w:ilvl w:val="0"/>
                <w:numId w:val="45"/>
              </w:numPr>
              <w:jc w:val="both"/>
              <w:rPr>
                <w:rFonts w:ascii="Cambria Math" w:eastAsia="SimSun" w:hAnsi="Cambria Math" w:cs="Arial"/>
                <w:lang w:eastAsia="zh-CN"/>
              </w:rPr>
            </w:pPr>
            <w:r w:rsidRPr="007575CF">
              <w:rPr>
                <w:rFonts w:ascii="Cambria Math" w:hAnsi="Cambria Math" w:cs="Arial"/>
              </w:rPr>
              <w:t xml:space="preserve">specify the time within which the </w:t>
            </w:r>
            <w:r w:rsidRPr="007575CF">
              <w:rPr>
                <w:rFonts w:ascii="Cambria Math" w:hAnsi="Cambria Math" w:cs="Arial"/>
                <w:bCs/>
                <w:lang w:val="en-GB"/>
              </w:rPr>
              <w:t>Supplier</w:t>
            </w:r>
            <w:r w:rsidRPr="007575CF">
              <w:rPr>
                <w:rFonts w:ascii="Cambria Math" w:hAnsi="Cambria Math" w:cs="Arial"/>
              </w:rPr>
              <w:t xml:space="preserve"> shall remedy the failure, which shall be reasonable, taking due regard of the nature of the failure and/or other action required to remedy it.</w:t>
            </w:r>
          </w:p>
        </w:tc>
      </w:tr>
      <w:tr w:rsidR="0094545A" w:rsidRPr="007575CF" w14:paraId="6D58268B" w14:textId="77777777" w:rsidTr="00F72C33">
        <w:trPr>
          <w:trHeight w:val="890"/>
        </w:trPr>
        <w:tc>
          <w:tcPr>
            <w:tcW w:w="2627" w:type="dxa"/>
            <w:vMerge/>
          </w:tcPr>
          <w:p w14:paraId="5854A5B0" w14:textId="77777777" w:rsidR="0094545A" w:rsidRPr="007575CF" w:rsidRDefault="0094545A" w:rsidP="00F72C33">
            <w:pPr>
              <w:rPr>
                <w:rFonts w:ascii="Cambria Math" w:hAnsi="Cambria Math" w:cs="Arial"/>
                <w:b/>
                <w:bCs/>
                <w:spacing w:val="-4"/>
                <w:lang w:val="en-GB"/>
              </w:rPr>
            </w:pPr>
          </w:p>
        </w:tc>
        <w:tc>
          <w:tcPr>
            <w:tcW w:w="1058" w:type="dxa"/>
          </w:tcPr>
          <w:p w14:paraId="42652E99" w14:textId="77777777" w:rsidR="0094545A" w:rsidRPr="007575CF" w:rsidRDefault="0094545A" w:rsidP="00F72C33">
            <w:pPr>
              <w:rPr>
                <w:rFonts w:ascii="Cambria Math" w:hAnsi="Cambria Math"/>
              </w:rPr>
            </w:pPr>
            <w:r w:rsidRPr="007575CF">
              <w:rPr>
                <w:rFonts w:ascii="Cambria Math" w:hAnsi="Cambria Math"/>
              </w:rPr>
              <w:t>41.2</w:t>
            </w:r>
          </w:p>
        </w:tc>
        <w:tc>
          <w:tcPr>
            <w:tcW w:w="5850" w:type="dxa"/>
            <w:gridSpan w:val="2"/>
          </w:tcPr>
          <w:p w14:paraId="3EB97F5F" w14:textId="77777777" w:rsidR="0094545A" w:rsidRPr="007575CF" w:rsidRDefault="0094545A" w:rsidP="00F72C33">
            <w:pPr>
              <w:tabs>
                <w:tab w:val="num" w:pos="945"/>
              </w:tabs>
              <w:spacing w:before="80" w:after="4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 xml:space="preserve">After receiving a Notice to correct the </w:t>
            </w:r>
            <w:r w:rsidRPr="007575CF">
              <w:rPr>
                <w:rFonts w:ascii="Cambria Math" w:eastAsia="Times New Roman" w:hAnsi="Cambria Math" w:cs="Arial"/>
                <w:bCs/>
                <w:kern w:val="0"/>
                <w:lang w:val="en-GB"/>
                <w14:ligatures w14:val="none"/>
              </w:rPr>
              <w:t>Supplier</w:t>
            </w:r>
            <w:r w:rsidRPr="007575CF">
              <w:rPr>
                <w:rFonts w:ascii="Cambria Math" w:eastAsia="Times New Roman" w:hAnsi="Cambria Math" w:cs="Arial"/>
                <w:kern w:val="0"/>
                <w:lang w:val="en-GB"/>
                <w14:ligatures w14:val="none"/>
              </w:rPr>
              <w:t xml:space="preserve"> shall immediately respond but not later than 5 (five) days by giving a reply to the Project Manager describing the measures the </w:t>
            </w:r>
            <w:r w:rsidRPr="007575CF">
              <w:rPr>
                <w:rFonts w:ascii="Cambria Math" w:eastAsia="Times New Roman" w:hAnsi="Cambria Math" w:cs="Arial"/>
                <w:bCs/>
                <w:kern w:val="0"/>
                <w:lang w:val="en-GB"/>
                <w14:ligatures w14:val="none"/>
              </w:rPr>
              <w:t>Supplier</w:t>
            </w:r>
            <w:r w:rsidRPr="007575CF">
              <w:rPr>
                <w:rFonts w:ascii="Cambria Math" w:eastAsia="Times New Roman" w:hAnsi="Cambria Math" w:cs="Arial"/>
                <w:kern w:val="0"/>
                <w:lang w:val="en-GB"/>
                <w14:ligatures w14:val="none"/>
              </w:rPr>
              <w:t xml:space="preserve"> will take to remedy the failure, and stating the date on which such measures will be commenced in order to comply with the time specified in the notice to correct. The time specified in the notice to correct shall not imply any extension of the Time for Completion.</w:t>
            </w:r>
          </w:p>
        </w:tc>
      </w:tr>
      <w:tr w:rsidR="0094545A" w:rsidRPr="007575CF" w14:paraId="29197D34" w14:textId="77777777" w:rsidTr="00F72C33">
        <w:trPr>
          <w:trHeight w:val="890"/>
        </w:trPr>
        <w:tc>
          <w:tcPr>
            <w:tcW w:w="2627" w:type="dxa"/>
            <w:vMerge w:val="restart"/>
          </w:tcPr>
          <w:p w14:paraId="69CB83D3" w14:textId="77777777" w:rsidR="0094545A" w:rsidRPr="007575CF" w:rsidRDefault="0094545A" w:rsidP="00F72C33">
            <w:pPr>
              <w:pStyle w:val="Heading3"/>
              <w:outlineLvl w:val="2"/>
              <w:rPr>
                <w:rFonts w:ascii="Cambria Math" w:hAnsi="Cambria Math"/>
                <w:b/>
              </w:rPr>
            </w:pPr>
            <w:bookmarkStart w:id="700" w:name="_Toc227576347"/>
            <w:bookmarkStart w:id="701" w:name="_Toc421454321"/>
            <w:r w:rsidRPr="007575CF">
              <w:rPr>
                <w:rFonts w:ascii="Cambria Math" w:hAnsi="Cambria Math"/>
                <w:b/>
              </w:rPr>
              <w:t>42. Termination for Default</w:t>
            </w:r>
            <w:bookmarkEnd w:id="700"/>
          </w:p>
          <w:bookmarkEnd w:id="701"/>
          <w:p w14:paraId="3F8D340F" w14:textId="77777777" w:rsidR="0094545A" w:rsidRPr="007575CF" w:rsidRDefault="0094545A" w:rsidP="00F72C33">
            <w:pPr>
              <w:rPr>
                <w:rFonts w:ascii="Cambria Math" w:hAnsi="Cambria Math" w:cs="Arial"/>
                <w:b/>
                <w:bCs/>
                <w:spacing w:val="-4"/>
                <w:lang w:val="en-GB"/>
              </w:rPr>
            </w:pPr>
          </w:p>
        </w:tc>
        <w:tc>
          <w:tcPr>
            <w:tcW w:w="1058" w:type="dxa"/>
          </w:tcPr>
          <w:p w14:paraId="2712E756" w14:textId="77777777" w:rsidR="0094545A" w:rsidRPr="007575CF" w:rsidRDefault="0094545A" w:rsidP="00F72C33">
            <w:pPr>
              <w:rPr>
                <w:rFonts w:ascii="Cambria Math" w:hAnsi="Cambria Math"/>
              </w:rPr>
            </w:pPr>
            <w:r w:rsidRPr="007575CF">
              <w:rPr>
                <w:rFonts w:ascii="Cambria Math" w:hAnsi="Cambria Math"/>
              </w:rPr>
              <w:t>42.1</w:t>
            </w:r>
          </w:p>
        </w:tc>
        <w:tc>
          <w:tcPr>
            <w:tcW w:w="5850" w:type="dxa"/>
            <w:gridSpan w:val="2"/>
          </w:tcPr>
          <w:p w14:paraId="1B419773" w14:textId="77777777" w:rsidR="0094545A" w:rsidRPr="007575CF" w:rsidRDefault="0094545A" w:rsidP="00F72C33">
            <w:pPr>
              <w:spacing w:before="80" w:after="8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Procuring Entity, without prejudice to any other remedy for fundamental breach of Contract, by giving a written notice of default sent to the Supplier, may terminate the Contract in whole or in part if any of the following events (but not limited to) occurs: </w:t>
            </w:r>
          </w:p>
          <w:p w14:paraId="3E5BDC03" w14:textId="77777777" w:rsidR="0094545A" w:rsidRPr="007575CF" w:rsidRDefault="0094545A" w:rsidP="00F72C33">
            <w:pPr>
              <w:numPr>
                <w:ilvl w:val="0"/>
                <w:numId w:val="46"/>
              </w:numPr>
              <w:ind w:left="520" w:right="76" w:hanging="270"/>
              <w:jc w:val="both"/>
              <w:rPr>
                <w:rFonts w:ascii="Cambria Math" w:hAnsi="Cambria Math" w:cs="Arial"/>
                <w:lang w:val="en-GB"/>
              </w:rPr>
            </w:pPr>
            <w:r w:rsidRPr="007575CF">
              <w:rPr>
                <w:rFonts w:ascii="Cambria Math" w:hAnsi="Cambria Math" w:cs="Arial"/>
                <w:lang w:val="en-GB"/>
              </w:rPr>
              <w:t xml:space="preserve">the Supplier fails to deliver any or all of the Goods within the period specified in the Contract, or within any extension thereof granted by the Procuring Entity pursuant to GCC Clause 33; or </w:t>
            </w:r>
          </w:p>
          <w:p w14:paraId="651432A2" w14:textId="77777777" w:rsidR="0094545A" w:rsidRPr="007575CF" w:rsidRDefault="0094545A" w:rsidP="00F72C33">
            <w:pPr>
              <w:numPr>
                <w:ilvl w:val="0"/>
                <w:numId w:val="46"/>
              </w:numPr>
              <w:ind w:left="520" w:hanging="270"/>
              <w:jc w:val="both"/>
              <w:rPr>
                <w:rFonts w:ascii="Cambria Math" w:hAnsi="Cambria Math" w:cs="Arial"/>
                <w:lang w:val="en-GB"/>
              </w:rPr>
            </w:pPr>
            <w:r w:rsidRPr="007575CF">
              <w:rPr>
                <w:rFonts w:ascii="Cambria Math" w:hAnsi="Cambria Math" w:cs="Arial"/>
                <w:lang w:val="en-GB"/>
              </w:rPr>
              <w:t>the Supplier does not maintain a Security, which is required; or</w:t>
            </w:r>
          </w:p>
          <w:p w14:paraId="52E75EFF" w14:textId="77777777" w:rsidR="0094545A" w:rsidRPr="007575CF" w:rsidRDefault="0094545A" w:rsidP="00F72C33">
            <w:pPr>
              <w:numPr>
                <w:ilvl w:val="0"/>
                <w:numId w:val="46"/>
              </w:numPr>
              <w:ind w:left="540" w:hanging="270"/>
              <w:contextualSpacing/>
              <w:jc w:val="both"/>
              <w:rPr>
                <w:rFonts w:ascii="Cambria Math" w:hAnsi="Cambria Math"/>
                <w:lang w:val="en-GB"/>
              </w:rPr>
            </w:pPr>
            <w:r w:rsidRPr="007575CF">
              <w:rPr>
                <w:rFonts w:ascii="Cambria Math" w:hAnsi="Cambria Math"/>
                <w:lang w:val="en-GB"/>
              </w:rPr>
              <w:t xml:space="preserve">the Supplier fails to perform any other obligation under the Contract; or </w:t>
            </w:r>
          </w:p>
          <w:p w14:paraId="113436EE" w14:textId="77777777" w:rsidR="0094545A" w:rsidRPr="007575CF" w:rsidRDefault="0094545A" w:rsidP="00F72C33">
            <w:pPr>
              <w:numPr>
                <w:ilvl w:val="0"/>
                <w:numId w:val="46"/>
              </w:numPr>
              <w:ind w:left="450" w:hanging="180"/>
              <w:contextualSpacing/>
              <w:jc w:val="both"/>
              <w:rPr>
                <w:rFonts w:ascii="Cambria Math" w:hAnsi="Cambria Math"/>
                <w:lang w:val="en-GB"/>
              </w:rPr>
            </w:pPr>
            <w:r w:rsidRPr="007575CF">
              <w:rPr>
                <w:rFonts w:ascii="Cambria Math" w:hAnsi="Cambria Math"/>
                <w:lang w:val="en-GB"/>
              </w:rPr>
              <w:t>the Supplier, in the judgement of the Procuring Entity has engaged in corrupt, fraudulent, collusive, coercive or obstructive practice as defined in GCC Clause 6, in competing for or in executing the Contract; or</w:t>
            </w:r>
          </w:p>
          <w:p w14:paraId="1B2BF738" w14:textId="77777777" w:rsidR="0094545A" w:rsidRPr="007575CF" w:rsidRDefault="0094545A" w:rsidP="00F72C33">
            <w:pPr>
              <w:numPr>
                <w:ilvl w:val="0"/>
                <w:numId w:val="46"/>
              </w:numPr>
              <w:spacing w:after="120"/>
              <w:ind w:left="450" w:hanging="18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deductible amount due to Liquidated Damages reaches its maximum as stated under GCC Sub Clause 34;</w:t>
            </w:r>
          </w:p>
          <w:p w14:paraId="00B7E003" w14:textId="77777777" w:rsidR="0094545A" w:rsidRPr="007575CF" w:rsidRDefault="0094545A" w:rsidP="00F72C33">
            <w:pPr>
              <w:numPr>
                <w:ilvl w:val="0"/>
                <w:numId w:val="46"/>
              </w:numPr>
              <w:spacing w:after="120"/>
              <w:ind w:left="450" w:right="70" w:hanging="18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Supplier has assigned any subcontractor for any part or the full of scope under this contract after the contract has been signed.</w:t>
            </w:r>
          </w:p>
        </w:tc>
      </w:tr>
      <w:tr w:rsidR="0094545A" w:rsidRPr="007575CF" w14:paraId="089D673D" w14:textId="77777777" w:rsidTr="00F72C33">
        <w:trPr>
          <w:trHeight w:val="701"/>
        </w:trPr>
        <w:tc>
          <w:tcPr>
            <w:tcW w:w="2627" w:type="dxa"/>
            <w:vMerge/>
          </w:tcPr>
          <w:p w14:paraId="51E4EA84" w14:textId="77777777" w:rsidR="0094545A" w:rsidRPr="007575CF" w:rsidRDefault="0094545A" w:rsidP="00F72C33">
            <w:pPr>
              <w:spacing w:after="120"/>
              <w:rPr>
                <w:rFonts w:ascii="Cambria Math" w:eastAsia="Times New Roman" w:hAnsi="Cambria Math" w:cs="Arial"/>
                <w:b/>
                <w:bCs/>
                <w:spacing w:val="-4"/>
                <w:kern w:val="0"/>
                <w:lang w:val="en-GB"/>
                <w14:ligatures w14:val="none"/>
              </w:rPr>
            </w:pPr>
          </w:p>
        </w:tc>
        <w:tc>
          <w:tcPr>
            <w:tcW w:w="1058" w:type="dxa"/>
          </w:tcPr>
          <w:p w14:paraId="560598E4" w14:textId="77777777" w:rsidR="0094545A" w:rsidRPr="007575CF" w:rsidRDefault="0094545A" w:rsidP="00F72C33">
            <w:pPr>
              <w:rPr>
                <w:rFonts w:ascii="Cambria Math" w:hAnsi="Cambria Math"/>
              </w:rPr>
            </w:pPr>
            <w:r w:rsidRPr="007575CF">
              <w:rPr>
                <w:rFonts w:ascii="Cambria Math" w:hAnsi="Cambria Math"/>
              </w:rPr>
              <w:t>42.2</w:t>
            </w:r>
          </w:p>
        </w:tc>
        <w:tc>
          <w:tcPr>
            <w:tcW w:w="5850" w:type="dxa"/>
            <w:gridSpan w:val="2"/>
          </w:tcPr>
          <w:p w14:paraId="2FC73733" w14:textId="77777777" w:rsidR="0094545A" w:rsidRPr="007575CF" w:rsidDel="000F0937" w:rsidRDefault="0094545A" w:rsidP="00F72C33">
            <w:pPr>
              <w:spacing w:before="80" w:after="80"/>
              <w:ind w:right="76"/>
              <w:jc w:val="both"/>
              <w:rPr>
                <w:rFonts w:ascii="Times New Roman" w:eastAsia="SimSun" w:hAnsi="Times New Roman" w:cs="Times New Roman"/>
                <w:kern w:val="0"/>
                <w:sz w:val="20"/>
                <w:szCs w:val="20"/>
                <w14:ligatures w14:val="none"/>
              </w:rPr>
            </w:pPr>
            <w:r w:rsidRPr="007575CF">
              <w:rPr>
                <w:rFonts w:ascii="Times New Roman" w:eastAsia="SimSun" w:hAnsi="Times New Roman" w:cs="Times New Roman"/>
                <w:kern w:val="0"/>
                <w:sz w:val="20"/>
                <w:szCs w:val="20"/>
                <w14:ligatures w14:val="none"/>
              </w:rPr>
              <w:t xml:space="preserve">Termination of a contract for default is without prejudice to other remedies available to the </w:t>
            </w:r>
            <w:r w:rsidRPr="007575CF">
              <w:rPr>
                <w:rFonts w:ascii="Cambria Math" w:eastAsia="Times New Roman" w:hAnsi="Cambria Math" w:cs="Arial"/>
                <w:spacing w:val="-4"/>
                <w:kern w:val="0"/>
                <w:lang w:val="en-GB"/>
                <w14:ligatures w14:val="none"/>
              </w:rPr>
              <w:t>Procuring Entity</w:t>
            </w:r>
            <w:r w:rsidRPr="007575CF">
              <w:rPr>
                <w:rFonts w:ascii="Times New Roman" w:eastAsia="SimSun" w:hAnsi="Times New Roman" w:cs="Times New Roman"/>
                <w:kern w:val="0"/>
                <w:sz w:val="20"/>
                <w:szCs w:val="20"/>
                <w14:ligatures w14:val="none"/>
              </w:rPr>
              <w:t xml:space="preserve"> for breach of contract, such as payment of liquidated and other damages, if there are grounds for the latter.  </w:t>
            </w:r>
          </w:p>
        </w:tc>
      </w:tr>
      <w:tr w:rsidR="0094545A" w:rsidRPr="007575CF" w14:paraId="6B6D9F24" w14:textId="77777777" w:rsidTr="00F72C33">
        <w:trPr>
          <w:trHeight w:val="890"/>
        </w:trPr>
        <w:tc>
          <w:tcPr>
            <w:tcW w:w="2627" w:type="dxa"/>
            <w:vMerge/>
          </w:tcPr>
          <w:p w14:paraId="198E3C1F"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00A52424" w14:textId="77777777" w:rsidR="0094545A" w:rsidRPr="007575CF" w:rsidRDefault="0094545A" w:rsidP="00F72C33">
            <w:pPr>
              <w:rPr>
                <w:rFonts w:ascii="Cambria Math" w:hAnsi="Cambria Math"/>
              </w:rPr>
            </w:pPr>
            <w:r w:rsidRPr="007575CF">
              <w:rPr>
                <w:rFonts w:ascii="Cambria Math" w:hAnsi="Cambria Math"/>
              </w:rPr>
              <w:t>42.3</w:t>
            </w:r>
          </w:p>
        </w:tc>
        <w:tc>
          <w:tcPr>
            <w:tcW w:w="5850" w:type="dxa"/>
            <w:gridSpan w:val="2"/>
          </w:tcPr>
          <w:p w14:paraId="5A68395E" w14:textId="77777777" w:rsidR="0094545A" w:rsidRPr="007575CF" w:rsidDel="000F0937" w:rsidRDefault="0094545A" w:rsidP="00F72C33">
            <w:pPr>
              <w:spacing w:before="80" w:after="80"/>
              <w:ind w:right="76"/>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If any of the events pointed out under GCC Sub Clause 42.1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94545A" w:rsidRPr="007575CF" w14:paraId="2A3A8662" w14:textId="77777777" w:rsidTr="00F72C33">
        <w:trPr>
          <w:trHeight w:val="890"/>
        </w:trPr>
        <w:tc>
          <w:tcPr>
            <w:tcW w:w="2627" w:type="dxa"/>
            <w:vMerge/>
          </w:tcPr>
          <w:p w14:paraId="677F2522"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13C06956" w14:textId="77777777" w:rsidR="0094545A" w:rsidRPr="007575CF" w:rsidRDefault="0094545A" w:rsidP="00F72C33">
            <w:pPr>
              <w:rPr>
                <w:rFonts w:ascii="Cambria Math" w:hAnsi="Cambria Math"/>
              </w:rPr>
            </w:pPr>
            <w:r w:rsidRPr="007575CF">
              <w:rPr>
                <w:rFonts w:ascii="Cambria Math" w:hAnsi="Cambria Math"/>
              </w:rPr>
              <w:t>42.4</w:t>
            </w:r>
          </w:p>
        </w:tc>
        <w:tc>
          <w:tcPr>
            <w:tcW w:w="5850" w:type="dxa"/>
            <w:gridSpan w:val="2"/>
          </w:tcPr>
          <w:p w14:paraId="5795D5DE" w14:textId="77777777" w:rsidR="0094545A" w:rsidRPr="007575CF" w:rsidDel="000F0937" w:rsidRDefault="0094545A" w:rsidP="00F72C33">
            <w:pPr>
              <w:spacing w:before="80" w:after="80"/>
              <w:ind w:right="76"/>
              <w:jc w:val="both"/>
              <w:rPr>
                <w:rFonts w:ascii="Cambria Math" w:hAnsi="Cambria Math" w:cs="Arial"/>
                <w:b/>
                <w:bCs/>
                <w:spacing w:val="-4"/>
                <w:lang w:val="en-GB"/>
              </w:rPr>
            </w:pPr>
            <w:r w:rsidRPr="007575CF">
              <w:rPr>
                <w:rFonts w:ascii="Cambria Math" w:eastAsia="SimSun" w:hAnsi="Cambria Math" w:cs="Arial"/>
                <w:kern w:val="0"/>
                <w14:ligatures w14:val="none"/>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94545A" w:rsidRPr="007575CF" w14:paraId="6B4F14B2" w14:textId="77777777" w:rsidTr="00F72C33">
        <w:trPr>
          <w:trHeight w:val="890"/>
        </w:trPr>
        <w:tc>
          <w:tcPr>
            <w:tcW w:w="2627" w:type="dxa"/>
            <w:vMerge/>
          </w:tcPr>
          <w:p w14:paraId="22422430"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5E72FCF5" w14:textId="77777777" w:rsidR="0094545A" w:rsidRPr="007575CF" w:rsidRDefault="0094545A" w:rsidP="00F72C33">
            <w:pPr>
              <w:rPr>
                <w:rFonts w:ascii="Cambria Math" w:hAnsi="Cambria Math"/>
              </w:rPr>
            </w:pPr>
            <w:r w:rsidRPr="007575CF">
              <w:rPr>
                <w:rFonts w:ascii="Cambria Math" w:hAnsi="Cambria Math"/>
              </w:rPr>
              <w:t>42.5</w:t>
            </w:r>
          </w:p>
        </w:tc>
        <w:tc>
          <w:tcPr>
            <w:tcW w:w="5850" w:type="dxa"/>
            <w:gridSpan w:val="2"/>
          </w:tcPr>
          <w:p w14:paraId="7C5F33B1" w14:textId="77777777" w:rsidR="0094545A" w:rsidRPr="007575CF" w:rsidDel="000F0937" w:rsidRDefault="0094545A" w:rsidP="00F72C33">
            <w:pPr>
              <w:spacing w:before="80" w:after="80"/>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If the Procuring Entity does not receive any response or receive an unacceptable clarification on the breach event, it may terminate the contract mentioning an immediate effective date through a final notice.</w:t>
            </w:r>
          </w:p>
        </w:tc>
      </w:tr>
      <w:tr w:rsidR="0094545A" w:rsidRPr="007575CF" w14:paraId="00D0B989" w14:textId="77777777" w:rsidTr="00F72C33">
        <w:trPr>
          <w:trHeight w:val="890"/>
        </w:trPr>
        <w:tc>
          <w:tcPr>
            <w:tcW w:w="2627" w:type="dxa"/>
            <w:vMerge/>
          </w:tcPr>
          <w:p w14:paraId="53D9D332"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6687F99B" w14:textId="77777777" w:rsidR="0094545A" w:rsidRPr="007575CF" w:rsidRDefault="0094545A" w:rsidP="00F72C33">
            <w:pPr>
              <w:rPr>
                <w:rFonts w:ascii="Cambria Math" w:hAnsi="Cambria Math"/>
              </w:rPr>
            </w:pPr>
            <w:r w:rsidRPr="007575CF">
              <w:rPr>
                <w:rFonts w:ascii="Cambria Math" w:hAnsi="Cambria Math"/>
              </w:rPr>
              <w:t>42.6</w:t>
            </w:r>
          </w:p>
        </w:tc>
        <w:tc>
          <w:tcPr>
            <w:tcW w:w="5850" w:type="dxa"/>
            <w:gridSpan w:val="2"/>
          </w:tcPr>
          <w:p w14:paraId="097FA45A" w14:textId="77777777" w:rsidR="0094545A" w:rsidRPr="007575CF" w:rsidDel="000F0937" w:rsidRDefault="0094545A" w:rsidP="00F72C33">
            <w:pPr>
              <w:spacing w:before="80" w:after="80"/>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 xml:space="preserve">The final notice (Notice of Termination) will be issued by the Procuring Entity getting approval from the Head of the Procuring Entity and the Supplier shall not perform any activity after issuance of that notice.  </w:t>
            </w:r>
          </w:p>
        </w:tc>
      </w:tr>
      <w:tr w:rsidR="0094545A" w:rsidRPr="007575CF" w14:paraId="59B2806F" w14:textId="77777777" w:rsidTr="00F72C33">
        <w:trPr>
          <w:trHeight w:val="890"/>
        </w:trPr>
        <w:tc>
          <w:tcPr>
            <w:tcW w:w="2627" w:type="dxa"/>
            <w:vMerge/>
          </w:tcPr>
          <w:p w14:paraId="626A7005"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285852F3" w14:textId="77777777" w:rsidR="0094545A" w:rsidRPr="007575CF" w:rsidRDefault="0094545A" w:rsidP="00F72C33">
            <w:pPr>
              <w:rPr>
                <w:rFonts w:ascii="Cambria Math" w:hAnsi="Cambria Math"/>
              </w:rPr>
            </w:pPr>
            <w:r w:rsidRPr="007575CF">
              <w:rPr>
                <w:rFonts w:ascii="Cambria Math" w:hAnsi="Cambria Math"/>
              </w:rPr>
              <w:t>42.7</w:t>
            </w:r>
          </w:p>
        </w:tc>
        <w:tc>
          <w:tcPr>
            <w:tcW w:w="5850" w:type="dxa"/>
            <w:gridSpan w:val="2"/>
          </w:tcPr>
          <w:p w14:paraId="5F72FF21" w14:textId="77777777" w:rsidR="0094545A" w:rsidRPr="007575CF" w:rsidDel="000F0937" w:rsidRDefault="0094545A" w:rsidP="00F72C33">
            <w:pPr>
              <w:spacing w:before="80" w:after="80"/>
              <w:jc w:val="both"/>
              <w:rPr>
                <w:rFonts w:ascii="Cambria Math" w:hAnsi="Cambria Math" w:cs="Arial"/>
                <w:b/>
                <w:bCs/>
                <w:spacing w:val="-4"/>
                <w:lang w:val="en-GB"/>
              </w:rPr>
            </w:pPr>
            <w:r w:rsidRPr="007575CF">
              <w:rPr>
                <w:rFonts w:ascii="Cambria Math" w:eastAsia="SimSun" w:hAnsi="Cambria Math" w:cs="Arial"/>
                <w:kern w:val="0"/>
                <w14:ligatures w14:val="none"/>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94545A" w:rsidRPr="007575CF" w14:paraId="5FBDC97D" w14:textId="77777777" w:rsidTr="00F72C33">
        <w:trPr>
          <w:trHeight w:val="890"/>
        </w:trPr>
        <w:tc>
          <w:tcPr>
            <w:tcW w:w="2627" w:type="dxa"/>
            <w:vMerge/>
          </w:tcPr>
          <w:p w14:paraId="2FF60E4C" w14:textId="77777777" w:rsidR="0094545A" w:rsidRPr="007575CF" w:rsidRDefault="0094545A" w:rsidP="00F72C33">
            <w:pPr>
              <w:rPr>
                <w:rFonts w:ascii="Cambria Math" w:hAnsi="Cambria Math" w:cs="Arial"/>
                <w:b/>
                <w:bCs/>
                <w:spacing w:val="-4"/>
                <w:lang w:val="en-GB"/>
              </w:rPr>
            </w:pPr>
          </w:p>
        </w:tc>
        <w:tc>
          <w:tcPr>
            <w:tcW w:w="1058" w:type="dxa"/>
          </w:tcPr>
          <w:p w14:paraId="0D8F49A3" w14:textId="77777777" w:rsidR="0094545A" w:rsidRPr="007575CF" w:rsidRDefault="0094545A" w:rsidP="00F72C33">
            <w:pPr>
              <w:rPr>
                <w:rFonts w:ascii="Cambria Math" w:hAnsi="Cambria Math"/>
              </w:rPr>
            </w:pPr>
            <w:r w:rsidRPr="007575CF">
              <w:rPr>
                <w:rFonts w:ascii="Cambria Math" w:hAnsi="Cambria Math"/>
              </w:rPr>
              <w:t>42.8</w:t>
            </w:r>
          </w:p>
        </w:tc>
        <w:tc>
          <w:tcPr>
            <w:tcW w:w="5850" w:type="dxa"/>
            <w:gridSpan w:val="2"/>
          </w:tcPr>
          <w:p w14:paraId="4D08A564"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 xml:space="preserve">In the event the Procuring Entity terminates the Contract in whole or in part, as stated under GCC Clause 42.1, the Procuring Entity may procure, upon such terms and in such manner as it deems appropriate, Goods similar to those undelivered or not performed, and the Supplier shall be liable to the Procuring Entity for any additional costs as mentioned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for such similar Goods. However, the Supplier shall continue performance of the Contract to the extent not terminated.</w:t>
            </w:r>
          </w:p>
        </w:tc>
      </w:tr>
      <w:tr w:rsidR="0094545A" w:rsidRPr="007575CF" w14:paraId="6CED05E9" w14:textId="77777777" w:rsidTr="00F72C33">
        <w:trPr>
          <w:trHeight w:val="890"/>
        </w:trPr>
        <w:tc>
          <w:tcPr>
            <w:tcW w:w="2627" w:type="dxa"/>
          </w:tcPr>
          <w:p w14:paraId="0EE7AA4A" w14:textId="61D883BB" w:rsidR="0094545A" w:rsidRPr="007575CF" w:rsidRDefault="0094545A" w:rsidP="00F72C33">
            <w:pPr>
              <w:pStyle w:val="Heading3"/>
              <w:outlineLvl w:val="2"/>
              <w:rPr>
                <w:rFonts w:ascii="Cambria Math" w:hAnsi="Cambria Math"/>
                <w:b/>
              </w:rPr>
            </w:pPr>
            <w:bookmarkStart w:id="702" w:name="_Toc227576348"/>
            <w:r w:rsidRPr="007575CF">
              <w:rPr>
                <w:rFonts w:ascii="Cambria Math" w:hAnsi="Cambria Math"/>
                <w:b/>
              </w:rPr>
              <w:t>43. Termination for Insolvency</w:t>
            </w:r>
            <w:bookmarkEnd w:id="702"/>
          </w:p>
          <w:p w14:paraId="687C7F3E" w14:textId="77777777" w:rsidR="0094545A" w:rsidRPr="007575CF" w:rsidRDefault="0094545A" w:rsidP="00F72C33">
            <w:pPr>
              <w:rPr>
                <w:rFonts w:ascii="Cambria Math" w:hAnsi="Cambria Math" w:cs="Arial"/>
                <w:b/>
                <w:bCs/>
                <w:spacing w:val="-4"/>
                <w:lang w:val="en-GB"/>
              </w:rPr>
            </w:pPr>
          </w:p>
        </w:tc>
        <w:tc>
          <w:tcPr>
            <w:tcW w:w="1058" w:type="dxa"/>
          </w:tcPr>
          <w:p w14:paraId="0B2A6DBB" w14:textId="77777777" w:rsidR="0094545A" w:rsidRPr="007575CF" w:rsidRDefault="0094545A" w:rsidP="00F72C33">
            <w:pPr>
              <w:rPr>
                <w:rFonts w:ascii="Cambria Math" w:hAnsi="Cambria Math"/>
              </w:rPr>
            </w:pPr>
            <w:r w:rsidRPr="007575CF">
              <w:rPr>
                <w:rFonts w:ascii="Cambria Math" w:hAnsi="Cambria Math"/>
              </w:rPr>
              <w:t>43.1</w:t>
            </w:r>
          </w:p>
        </w:tc>
        <w:tc>
          <w:tcPr>
            <w:tcW w:w="5850" w:type="dxa"/>
            <w:gridSpan w:val="2"/>
          </w:tcPr>
          <w:p w14:paraId="75C04A3D"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94545A" w:rsidRPr="007575CF" w14:paraId="0D34BB3D" w14:textId="77777777" w:rsidTr="00F72C33">
        <w:trPr>
          <w:trHeight w:val="890"/>
        </w:trPr>
        <w:tc>
          <w:tcPr>
            <w:tcW w:w="2627" w:type="dxa"/>
            <w:vMerge w:val="restart"/>
          </w:tcPr>
          <w:p w14:paraId="5C08B04E" w14:textId="3593A15C" w:rsidR="0094545A" w:rsidRPr="007575CF" w:rsidRDefault="0094545A" w:rsidP="00F72C33">
            <w:pPr>
              <w:pStyle w:val="Heading3"/>
              <w:outlineLvl w:val="2"/>
              <w:rPr>
                <w:rFonts w:ascii="Cambria Math" w:hAnsi="Cambria Math"/>
                <w:b/>
              </w:rPr>
            </w:pPr>
            <w:bookmarkStart w:id="703" w:name="_Toc227576349"/>
            <w:r w:rsidRPr="007575CF">
              <w:rPr>
                <w:rFonts w:ascii="Cambria Math" w:hAnsi="Cambria Math"/>
                <w:b/>
              </w:rPr>
              <w:t>44. Termination for Convenience</w:t>
            </w:r>
            <w:bookmarkEnd w:id="703"/>
          </w:p>
          <w:p w14:paraId="5460997E" w14:textId="77777777" w:rsidR="0094545A" w:rsidRPr="007575CF" w:rsidRDefault="0094545A" w:rsidP="00F72C33">
            <w:pPr>
              <w:rPr>
                <w:rFonts w:ascii="Cambria Math" w:hAnsi="Cambria Math" w:cs="Arial"/>
                <w:b/>
                <w:bCs/>
                <w:spacing w:val="-4"/>
                <w:lang w:val="en-GB"/>
              </w:rPr>
            </w:pPr>
          </w:p>
        </w:tc>
        <w:tc>
          <w:tcPr>
            <w:tcW w:w="1058" w:type="dxa"/>
          </w:tcPr>
          <w:p w14:paraId="18ED6BF7" w14:textId="77777777" w:rsidR="0094545A" w:rsidRPr="007575CF" w:rsidRDefault="0094545A" w:rsidP="00F72C33">
            <w:pPr>
              <w:rPr>
                <w:rFonts w:ascii="Cambria Math" w:hAnsi="Cambria Math"/>
              </w:rPr>
            </w:pPr>
            <w:r w:rsidRPr="007575CF">
              <w:rPr>
                <w:rFonts w:ascii="Cambria Math" w:hAnsi="Cambria Math"/>
              </w:rPr>
              <w:t>44.1</w:t>
            </w:r>
          </w:p>
        </w:tc>
        <w:tc>
          <w:tcPr>
            <w:tcW w:w="5850" w:type="dxa"/>
            <w:gridSpan w:val="2"/>
          </w:tcPr>
          <w:p w14:paraId="67539980"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94545A" w:rsidRPr="007575CF" w14:paraId="4A7077B9" w14:textId="77777777" w:rsidTr="00F72C33">
        <w:trPr>
          <w:trHeight w:val="890"/>
        </w:trPr>
        <w:tc>
          <w:tcPr>
            <w:tcW w:w="2627" w:type="dxa"/>
            <w:vMerge/>
          </w:tcPr>
          <w:p w14:paraId="3AFFD0AD" w14:textId="77777777" w:rsidR="0094545A" w:rsidRPr="007575CF" w:rsidRDefault="0094545A" w:rsidP="00F72C33">
            <w:pPr>
              <w:spacing w:before="100" w:beforeAutospacing="1" w:after="100" w:afterAutospacing="1"/>
              <w:rPr>
                <w:rFonts w:ascii="Cambria Math" w:hAnsi="Cambria Math" w:cs="Arial"/>
                <w:b/>
                <w:bCs/>
                <w:spacing w:val="-4"/>
                <w:lang w:val="en-GB"/>
              </w:rPr>
            </w:pPr>
          </w:p>
        </w:tc>
        <w:tc>
          <w:tcPr>
            <w:tcW w:w="1058" w:type="dxa"/>
          </w:tcPr>
          <w:p w14:paraId="02F55B90" w14:textId="77777777" w:rsidR="0094545A" w:rsidRPr="007575CF" w:rsidDel="000A1153" w:rsidRDefault="0094545A" w:rsidP="00F72C33">
            <w:pPr>
              <w:rPr>
                <w:rFonts w:ascii="Cambria Math" w:hAnsi="Cambria Math"/>
              </w:rPr>
            </w:pPr>
            <w:r w:rsidRPr="007575CF">
              <w:rPr>
                <w:rFonts w:ascii="Cambria Math" w:hAnsi="Cambria Math"/>
              </w:rPr>
              <w:t>44.2</w:t>
            </w:r>
          </w:p>
        </w:tc>
        <w:tc>
          <w:tcPr>
            <w:tcW w:w="5850" w:type="dxa"/>
            <w:gridSpan w:val="2"/>
          </w:tcPr>
          <w:p w14:paraId="19C64735"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of the following circumstances may constitute sufficient grounds to terminate a contract for conveniences:</w:t>
            </w:r>
          </w:p>
          <w:p w14:paraId="66A66FF4"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Physical and economic conditions have significantly changed so as to render the contract no longer economically, financially or technically feasible, as determined by the Head of Procuring Entity;</w:t>
            </w:r>
          </w:p>
          <w:p w14:paraId="1A21E139"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Head of Procuring Entity has determined the existences of conditions that make contract implementation impractical and/or unnecessary, such as, but not limited to, fortuitous event/s, change in laws and government policies;</w:t>
            </w:r>
          </w:p>
          <w:p w14:paraId="20CA0BAB"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Funding for the contract has been withheld or reduced; </w:t>
            </w:r>
          </w:p>
          <w:p w14:paraId="022E6F4C" w14:textId="77777777" w:rsidR="0094545A" w:rsidRPr="007575CF" w:rsidDel="000A1153" w:rsidRDefault="0094545A" w:rsidP="00F72C33">
            <w:pPr>
              <w:numPr>
                <w:ilvl w:val="0"/>
                <w:numId w:val="62"/>
              </w:numPr>
              <w:tabs>
                <w:tab w:val="num" w:pos="1197"/>
              </w:tabs>
              <w:spacing w:before="60" w:after="60"/>
              <w:ind w:left="1197" w:hanging="630"/>
              <w:jc w:val="both"/>
              <w:rPr>
                <w:rFonts w:ascii="Cambria Math" w:eastAsia="SimSun" w:hAnsi="Cambria Math" w:cs="Arial"/>
                <w:spacing w:val="-4"/>
                <w:kern w:val="0"/>
                <w:sz w:val="20"/>
                <w:szCs w:val="20"/>
                <w14:ligatures w14:val="none"/>
              </w:rPr>
            </w:pPr>
            <w:r w:rsidRPr="007575CF">
              <w:rPr>
                <w:rFonts w:ascii="Cambria Math" w:eastAsia="Times New Roman" w:hAnsi="Cambria Math" w:cs="Times New Roman"/>
                <w:kern w:val="0"/>
                <w14:ligatures w14:val="none"/>
              </w:rPr>
              <w:t xml:space="preserve">Any </w:t>
            </w:r>
            <w:r w:rsidRPr="007575CF">
              <w:rPr>
                <w:rFonts w:ascii="Cambria Math" w:eastAsia="SimSun" w:hAnsi="Cambria Math" w:cs="Arial"/>
                <w:spacing w:val="-4"/>
                <w:kern w:val="0"/>
                <w14:ligatures w14:val="none"/>
              </w:rPr>
              <w:t>circumstances analogous to the foregoing.</w:t>
            </w:r>
          </w:p>
        </w:tc>
      </w:tr>
      <w:tr w:rsidR="0094545A" w:rsidRPr="007575CF" w14:paraId="601026DC" w14:textId="77777777" w:rsidTr="00F72C33">
        <w:trPr>
          <w:trHeight w:val="890"/>
        </w:trPr>
        <w:tc>
          <w:tcPr>
            <w:tcW w:w="2627" w:type="dxa"/>
            <w:vMerge/>
          </w:tcPr>
          <w:p w14:paraId="57ADC821" w14:textId="77777777" w:rsidR="0094545A" w:rsidRPr="007575CF" w:rsidRDefault="0094545A" w:rsidP="00F72C33">
            <w:pPr>
              <w:rPr>
                <w:rFonts w:ascii="Cambria Math" w:hAnsi="Cambria Math" w:cs="Arial"/>
                <w:b/>
                <w:bCs/>
                <w:spacing w:val="-4"/>
                <w:lang w:val="en-GB"/>
              </w:rPr>
            </w:pPr>
          </w:p>
        </w:tc>
        <w:tc>
          <w:tcPr>
            <w:tcW w:w="1058" w:type="dxa"/>
          </w:tcPr>
          <w:p w14:paraId="40E37540" w14:textId="77777777" w:rsidR="0094545A" w:rsidRPr="007575CF" w:rsidRDefault="0094545A" w:rsidP="00F72C33">
            <w:pPr>
              <w:rPr>
                <w:rFonts w:ascii="Cambria Math" w:hAnsi="Cambria Math"/>
              </w:rPr>
            </w:pPr>
            <w:r w:rsidRPr="007575CF">
              <w:rPr>
                <w:rFonts w:ascii="Cambria Math" w:hAnsi="Cambria Math"/>
              </w:rPr>
              <w:t>44.3</w:t>
            </w:r>
          </w:p>
        </w:tc>
        <w:tc>
          <w:tcPr>
            <w:tcW w:w="5850" w:type="dxa"/>
            <w:gridSpan w:val="2"/>
          </w:tcPr>
          <w:p w14:paraId="7115FB3A" w14:textId="77777777" w:rsidR="0094545A" w:rsidRPr="007575CF" w:rsidRDefault="0094545A" w:rsidP="00F72C33">
            <w:pPr>
              <w:spacing w:before="120" w:after="120"/>
              <w:jc w:val="both"/>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7353DE3F" w14:textId="77777777" w:rsidR="0094545A" w:rsidRPr="007575CF" w:rsidRDefault="0094545A" w:rsidP="00F72C33">
            <w:pPr>
              <w:numPr>
                <w:ilvl w:val="0"/>
                <w:numId w:val="56"/>
              </w:numPr>
              <w:spacing w:before="120" w:after="120"/>
              <w:jc w:val="both"/>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to have any portion delivered and/or performed and paid at the contract terms and prices; and/or</w:t>
            </w:r>
          </w:p>
          <w:p w14:paraId="73821297" w14:textId="77777777" w:rsidR="0094545A" w:rsidRPr="007575CF" w:rsidRDefault="0094545A" w:rsidP="00F72C33">
            <w:pPr>
              <w:numPr>
                <w:ilvl w:val="0"/>
                <w:numId w:val="56"/>
              </w:numPr>
              <w:spacing w:before="120" w:after="120"/>
              <w:jc w:val="both"/>
              <w:rPr>
                <w:rFonts w:ascii="Cambria Math" w:eastAsia="SimSun" w:hAnsi="Cambria Math" w:cs="Arial"/>
                <w:kern w:val="0"/>
                <w:sz w:val="20"/>
                <w:szCs w:val="20"/>
                <w14:ligatures w14:val="none"/>
              </w:rPr>
            </w:pPr>
            <w:r w:rsidRPr="007575CF">
              <w:rPr>
                <w:rFonts w:ascii="Cambria Math" w:eastAsia="Times New Roman" w:hAnsi="Cambria Math" w:cs="Arial"/>
                <w:spacing w:val="-4"/>
                <w:kern w:val="0"/>
                <w:lang w:val="en-GB"/>
                <w14:ligatures w14:val="none"/>
              </w:rPr>
              <w:t>to cancel the remainder and pay to the Supplier an agreed amount for partially completed and/or performed goods and for materials and parts previously procured by the Supplier</w:t>
            </w:r>
          </w:p>
        </w:tc>
      </w:tr>
      <w:tr w:rsidR="0094545A" w:rsidRPr="007575CF" w14:paraId="7057B28E" w14:textId="77777777" w:rsidTr="00F72C33">
        <w:trPr>
          <w:trHeight w:val="890"/>
        </w:trPr>
        <w:tc>
          <w:tcPr>
            <w:tcW w:w="2627" w:type="dxa"/>
            <w:vMerge/>
          </w:tcPr>
          <w:p w14:paraId="66AFB770" w14:textId="77777777" w:rsidR="0094545A" w:rsidRPr="007575CF" w:rsidRDefault="0094545A" w:rsidP="00F72C33">
            <w:pPr>
              <w:rPr>
                <w:rFonts w:ascii="Cambria Math" w:hAnsi="Cambria Math" w:cs="Arial"/>
                <w:b/>
                <w:bCs/>
                <w:spacing w:val="-4"/>
                <w:lang w:val="en-GB"/>
              </w:rPr>
            </w:pPr>
          </w:p>
        </w:tc>
        <w:tc>
          <w:tcPr>
            <w:tcW w:w="1058" w:type="dxa"/>
          </w:tcPr>
          <w:p w14:paraId="7E1D24A4" w14:textId="77777777" w:rsidR="0094545A" w:rsidRPr="007575CF" w:rsidRDefault="0094545A" w:rsidP="00F72C33">
            <w:pPr>
              <w:rPr>
                <w:rFonts w:ascii="Cambria Math" w:hAnsi="Cambria Math"/>
              </w:rPr>
            </w:pPr>
            <w:r w:rsidRPr="007575CF">
              <w:rPr>
                <w:rFonts w:ascii="Cambria Math" w:hAnsi="Cambria Math"/>
              </w:rPr>
              <w:t>44.4</w:t>
            </w:r>
          </w:p>
        </w:tc>
        <w:tc>
          <w:tcPr>
            <w:tcW w:w="5850" w:type="dxa"/>
            <w:gridSpan w:val="2"/>
          </w:tcPr>
          <w:p w14:paraId="3F13A96E" w14:textId="77777777" w:rsidR="0094545A" w:rsidRPr="007575CF" w:rsidRDefault="0094545A" w:rsidP="00F72C33">
            <w:pPr>
              <w:spacing w:before="100" w:beforeAutospacing="1" w:after="100" w:afterAutospacing="1"/>
              <w:jc w:val="both"/>
            </w:pPr>
            <w:r w:rsidRPr="007575CF">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94545A" w:rsidRPr="007575CF" w14:paraId="59639AD1" w14:textId="77777777" w:rsidTr="00F72C33">
        <w:trPr>
          <w:trHeight w:val="890"/>
        </w:trPr>
        <w:tc>
          <w:tcPr>
            <w:tcW w:w="2627" w:type="dxa"/>
          </w:tcPr>
          <w:p w14:paraId="6F69EA5E" w14:textId="32998D80" w:rsidR="0094545A" w:rsidRPr="007575CF" w:rsidRDefault="0094545A" w:rsidP="00F72C33">
            <w:pPr>
              <w:pStyle w:val="Heading3"/>
              <w:outlineLvl w:val="2"/>
              <w:rPr>
                <w:rFonts w:ascii="Cambria Math" w:hAnsi="Cambria Math" w:cs="Arial"/>
                <w:b/>
                <w:bCs/>
                <w:spacing w:val="-4"/>
                <w:lang w:val="en-GB"/>
              </w:rPr>
            </w:pPr>
            <w:bookmarkStart w:id="704" w:name="_Toc227576350"/>
            <w:r w:rsidRPr="007575CF">
              <w:rPr>
                <w:rFonts w:ascii="Cambria Math" w:hAnsi="Cambria Math"/>
                <w:b/>
              </w:rPr>
              <w:t xml:space="preserve">45. </w:t>
            </w:r>
            <w:bookmarkStart w:id="705" w:name="_Toc21866164"/>
            <w:r w:rsidRPr="007575CF">
              <w:rPr>
                <w:rFonts w:ascii="Cambria Math" w:hAnsi="Cambria Math"/>
                <w:b/>
              </w:rPr>
              <w:t>Procedures for Termination of Contracts</w:t>
            </w:r>
            <w:bookmarkEnd w:id="704"/>
            <w:bookmarkEnd w:id="705"/>
          </w:p>
        </w:tc>
        <w:tc>
          <w:tcPr>
            <w:tcW w:w="1058" w:type="dxa"/>
          </w:tcPr>
          <w:p w14:paraId="4D5110DC" w14:textId="77777777" w:rsidR="0094545A" w:rsidRPr="007575CF" w:rsidDel="000A1153" w:rsidRDefault="0094545A" w:rsidP="00F72C33">
            <w:pPr>
              <w:rPr>
                <w:rFonts w:ascii="Cambria Math" w:hAnsi="Cambria Math"/>
              </w:rPr>
            </w:pPr>
            <w:r w:rsidRPr="007575CF">
              <w:rPr>
                <w:rFonts w:ascii="Cambria Math" w:hAnsi="Cambria Math"/>
              </w:rPr>
              <w:t>45.1</w:t>
            </w:r>
          </w:p>
        </w:tc>
        <w:tc>
          <w:tcPr>
            <w:tcW w:w="5850" w:type="dxa"/>
            <w:gridSpan w:val="2"/>
          </w:tcPr>
          <w:p w14:paraId="3A009360" w14:textId="77777777" w:rsidR="0094545A" w:rsidRPr="007575CF" w:rsidRDefault="0094545A" w:rsidP="00F72C33">
            <w:pPr>
              <w:overflowPunct w:val="0"/>
              <w:autoSpaceDE w:val="0"/>
              <w:autoSpaceDN w:val="0"/>
              <w:adjustRightInd w:val="0"/>
              <w:spacing w:before="120" w:after="120"/>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following provisions shall govern the procedures for termination of this Contract as stated under GCC Clauses 42, 43 and 44:</w:t>
            </w:r>
          </w:p>
          <w:p w14:paraId="4322A058"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Upon receipt of a written report of acts or causes which may constitute ground(s) for termination as aforementioned, or upon its own initiative, the Procuring Entity shall, within a period of seven (7) calendar days, verify the existence of such ground(s) and cause the execution of a Verified Report, with all relevant evidence attached;</w:t>
            </w:r>
          </w:p>
          <w:p w14:paraId="226E1AF9"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Upon recommendation by the Procuring Entity, the Head of Procuring Entity shall terminate this Contract only by a written notice to the Supplier conveying the termination of this Contract. The notice shall state:</w:t>
            </w:r>
          </w:p>
          <w:p w14:paraId="750D957A"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that this Contract is being terminated for any of the ground(s) afore-mentioned, and a statement of the acts that constitute the ground(s) constituting the same;</w:t>
            </w:r>
          </w:p>
          <w:p w14:paraId="252C4D0D"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extent of termination, whether in whole or in part; </w:t>
            </w:r>
          </w:p>
          <w:p w14:paraId="2F94BC92"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an instruction to the Supplier to show cause as to why this Contract should not be terminated; and </w:t>
            </w:r>
          </w:p>
          <w:p w14:paraId="78130680"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special instructions of the Procuring Entity, if any.</w:t>
            </w:r>
          </w:p>
          <w:p w14:paraId="0CED580F"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Notice to Terminate shall be accompanied by a copy of the Verified Report;</w:t>
            </w:r>
          </w:p>
          <w:p w14:paraId="0857FF29"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Within a period of seven (7) calendar days from receipt of the Notice of Termination, the Supplier shall submit to the Head of Procuring Entity a verified position paper stating why this Contract should not be terminated.  If the Supplier fails to show cause after the lapse of the seven (7) day period, either by inaction or by default, the Head of Procuring Entity shall issue an order terminating this Contract;</w:t>
            </w:r>
          </w:p>
          <w:p w14:paraId="32E474DA"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at any time before receipt of the Supplier’s verified position paper, withdraw the Notice to Terminate if it is determined that certain items or works subject of the notice had been completed, delivered, or performed before the Supplier’s receipt of the notice;</w:t>
            </w:r>
          </w:p>
          <w:p w14:paraId="0163A870"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Within a non-extendible period of ten (10) calendar days from receipt of the verified position paper, the Head of Procuring Entity shall decide whether or not to terminate this Contract.  It shall serve a written notice to the Supplier of its decision and, unless otherwise provided, this Contract is deemed terminated from receipt of the Supplier of the notice of decision.  The termination shall only be based on the ground(s) stated in the Notice to Terminate; and</w:t>
            </w:r>
          </w:p>
          <w:p w14:paraId="674190F9" w14:textId="77777777" w:rsidR="0094545A" w:rsidRPr="007575CF" w:rsidDel="000A1153"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The Head of Procuring Entity may create a Contract Termination Review Committee (CTRC) to assist him in the discharge of this function.  All decisions recommended by the CTRC shall be subject to the approval of the Head of Procuring Entity.</w:t>
            </w:r>
          </w:p>
        </w:tc>
      </w:tr>
      <w:tr w:rsidR="0094545A" w:rsidRPr="007575CF" w14:paraId="6588C7E9" w14:textId="77777777" w:rsidTr="00F72C33">
        <w:trPr>
          <w:trHeight w:val="890"/>
        </w:trPr>
        <w:tc>
          <w:tcPr>
            <w:tcW w:w="2627" w:type="dxa"/>
            <w:vMerge w:val="restart"/>
          </w:tcPr>
          <w:p w14:paraId="5D371A9E" w14:textId="65F0DCC8" w:rsidR="0094545A" w:rsidRPr="007575CF" w:rsidRDefault="0094545A" w:rsidP="00F72C33">
            <w:pPr>
              <w:pStyle w:val="Heading3"/>
              <w:outlineLvl w:val="2"/>
              <w:rPr>
                <w:rFonts w:ascii="Cambria Math" w:hAnsi="Cambria Math" w:cs="Arial"/>
                <w:b/>
                <w:bCs/>
                <w:spacing w:val="-4"/>
                <w:lang w:val="en-GB"/>
              </w:rPr>
            </w:pPr>
            <w:bookmarkStart w:id="706" w:name="_Toc421454322"/>
            <w:bookmarkStart w:id="707" w:name="_Toc227576351"/>
            <w:r w:rsidRPr="007575CF">
              <w:rPr>
                <w:rFonts w:ascii="Cambria Math" w:hAnsi="Cambria Math"/>
                <w:b/>
              </w:rPr>
              <w:t>46. Amendment to Contract</w:t>
            </w:r>
            <w:bookmarkEnd w:id="706"/>
            <w:bookmarkEnd w:id="707"/>
          </w:p>
        </w:tc>
        <w:tc>
          <w:tcPr>
            <w:tcW w:w="1058" w:type="dxa"/>
          </w:tcPr>
          <w:p w14:paraId="2604FF4F" w14:textId="77777777" w:rsidR="0094545A" w:rsidRPr="007575CF" w:rsidRDefault="0094545A" w:rsidP="00F72C33">
            <w:pPr>
              <w:rPr>
                <w:rFonts w:ascii="Cambria Math" w:hAnsi="Cambria Math"/>
              </w:rPr>
            </w:pPr>
            <w:r w:rsidRPr="007575CF">
              <w:rPr>
                <w:rFonts w:ascii="Cambria Math" w:hAnsi="Cambria Math"/>
              </w:rPr>
              <w:t>46.1</w:t>
            </w:r>
          </w:p>
        </w:tc>
        <w:tc>
          <w:tcPr>
            <w:tcW w:w="5850" w:type="dxa"/>
            <w:gridSpan w:val="2"/>
          </w:tcPr>
          <w:p w14:paraId="28C3405C"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amendment to Contract shall generally include equitable adjustments in original Contract price, Delivery and Completion Schedule and, any other changes acceptable under the conditions of the Contract.</w:t>
            </w:r>
          </w:p>
        </w:tc>
      </w:tr>
      <w:tr w:rsidR="0094545A" w:rsidRPr="007575CF" w14:paraId="7712BBB6" w14:textId="77777777" w:rsidTr="00F72C33">
        <w:trPr>
          <w:trHeight w:val="890"/>
        </w:trPr>
        <w:tc>
          <w:tcPr>
            <w:tcW w:w="2627" w:type="dxa"/>
            <w:vMerge/>
          </w:tcPr>
          <w:p w14:paraId="4B6A2237" w14:textId="77777777" w:rsidR="0094545A" w:rsidRPr="007575CF" w:rsidRDefault="0094545A" w:rsidP="00F72C33">
            <w:pPr>
              <w:rPr>
                <w:rFonts w:ascii="Cambria Math" w:hAnsi="Cambria Math" w:cs="Arial"/>
                <w:b/>
                <w:bCs/>
                <w:spacing w:val="-4"/>
                <w:lang w:val="en-GB"/>
              </w:rPr>
            </w:pPr>
          </w:p>
        </w:tc>
        <w:tc>
          <w:tcPr>
            <w:tcW w:w="1058" w:type="dxa"/>
          </w:tcPr>
          <w:p w14:paraId="41AF7963" w14:textId="77777777" w:rsidR="0094545A" w:rsidRPr="007575CF" w:rsidRDefault="0094545A" w:rsidP="00F72C33">
            <w:pPr>
              <w:rPr>
                <w:rFonts w:ascii="Cambria Math" w:hAnsi="Cambria Math"/>
              </w:rPr>
            </w:pPr>
            <w:r w:rsidRPr="007575CF">
              <w:rPr>
                <w:rFonts w:ascii="Cambria Math" w:hAnsi="Cambria Math"/>
              </w:rPr>
              <w:t>46.2</w:t>
            </w:r>
          </w:p>
        </w:tc>
        <w:tc>
          <w:tcPr>
            <w:tcW w:w="5850" w:type="dxa"/>
            <w:gridSpan w:val="2"/>
          </w:tcPr>
          <w:p w14:paraId="03D0A9E7"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Procuring Entity shall amend the Contract, incorporating the changes approved in accordance with the Delegation of Financial Power or sub-delegation thereof and, introduced to the original terms and conditions of the Contract.</w:t>
            </w:r>
          </w:p>
        </w:tc>
      </w:tr>
      <w:tr w:rsidR="0094545A" w:rsidRPr="007575CF" w14:paraId="0CEFDB12" w14:textId="77777777" w:rsidTr="00F72C33">
        <w:trPr>
          <w:trHeight w:val="890"/>
        </w:trPr>
        <w:tc>
          <w:tcPr>
            <w:tcW w:w="2627" w:type="dxa"/>
            <w:vMerge w:val="restart"/>
          </w:tcPr>
          <w:p w14:paraId="24B8292F" w14:textId="4AB19168" w:rsidR="0094545A" w:rsidRPr="007575CF" w:rsidRDefault="0094545A" w:rsidP="00F72C33">
            <w:pPr>
              <w:pStyle w:val="Heading3"/>
              <w:outlineLvl w:val="2"/>
              <w:rPr>
                <w:rFonts w:ascii="Cambria Math" w:hAnsi="Cambria Math" w:cs="Arial"/>
                <w:b/>
                <w:bCs/>
                <w:spacing w:val="-4"/>
                <w:lang w:val="en-GB"/>
              </w:rPr>
            </w:pPr>
            <w:bookmarkStart w:id="708" w:name="_Toc49504297"/>
            <w:bookmarkStart w:id="709" w:name="_Toc49504730"/>
            <w:bookmarkStart w:id="710" w:name="_Toc49504848"/>
            <w:bookmarkStart w:id="711" w:name="_Toc49569868"/>
            <w:bookmarkStart w:id="712" w:name="_Toc49591430"/>
            <w:bookmarkStart w:id="713" w:name="_Toc49591778"/>
            <w:bookmarkStart w:id="714" w:name="_Toc421454323"/>
            <w:bookmarkStart w:id="715" w:name="_Toc227576352"/>
            <w:r w:rsidRPr="007575CF">
              <w:rPr>
                <w:rFonts w:ascii="Cambria Math" w:hAnsi="Cambria Math"/>
                <w:b/>
              </w:rPr>
              <w:t>47. Settlement of Disputes</w:t>
            </w:r>
            <w:bookmarkEnd w:id="708"/>
            <w:bookmarkEnd w:id="709"/>
            <w:bookmarkEnd w:id="710"/>
            <w:bookmarkEnd w:id="711"/>
            <w:bookmarkEnd w:id="712"/>
            <w:bookmarkEnd w:id="713"/>
            <w:bookmarkEnd w:id="714"/>
            <w:bookmarkEnd w:id="715"/>
          </w:p>
        </w:tc>
        <w:tc>
          <w:tcPr>
            <w:tcW w:w="1058" w:type="dxa"/>
          </w:tcPr>
          <w:p w14:paraId="4810B17D" w14:textId="77777777" w:rsidR="0094545A" w:rsidRPr="007575CF" w:rsidRDefault="0094545A" w:rsidP="00F72C33">
            <w:pPr>
              <w:rPr>
                <w:rFonts w:ascii="Cambria Math" w:hAnsi="Cambria Math"/>
              </w:rPr>
            </w:pPr>
            <w:r w:rsidRPr="007575CF">
              <w:rPr>
                <w:rFonts w:ascii="Cambria Math" w:hAnsi="Cambria Math"/>
              </w:rPr>
              <w:t>47.1</w:t>
            </w:r>
          </w:p>
        </w:tc>
        <w:tc>
          <w:tcPr>
            <w:tcW w:w="5850" w:type="dxa"/>
            <w:gridSpan w:val="2"/>
          </w:tcPr>
          <w:p w14:paraId="4375D1D7"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Amicable Settlement:</w:t>
            </w:r>
          </w:p>
          <w:p w14:paraId="19FFFF3F"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Procuring Entity and the Supplier shall use their best efforts to settle amicably all disputes arising out of or in connection with this Contract or its interpretation.</w:t>
            </w:r>
          </w:p>
        </w:tc>
      </w:tr>
      <w:tr w:rsidR="0094545A" w:rsidRPr="007575CF" w14:paraId="69EE78C9" w14:textId="77777777" w:rsidTr="00F72C33">
        <w:trPr>
          <w:trHeight w:val="1781"/>
        </w:trPr>
        <w:tc>
          <w:tcPr>
            <w:tcW w:w="2627" w:type="dxa"/>
            <w:vMerge/>
          </w:tcPr>
          <w:p w14:paraId="68B40A71" w14:textId="77777777" w:rsidR="0094545A" w:rsidRPr="007575CF" w:rsidRDefault="0094545A" w:rsidP="00F72C33">
            <w:pPr>
              <w:rPr>
                <w:rFonts w:ascii="Cambria Math" w:hAnsi="Cambria Math" w:cs="Arial"/>
                <w:b/>
                <w:bCs/>
                <w:spacing w:val="-4"/>
                <w:lang w:val="en-GB"/>
              </w:rPr>
            </w:pPr>
          </w:p>
        </w:tc>
        <w:tc>
          <w:tcPr>
            <w:tcW w:w="1058" w:type="dxa"/>
          </w:tcPr>
          <w:p w14:paraId="5E018723" w14:textId="77777777" w:rsidR="0094545A" w:rsidRPr="007575CF" w:rsidRDefault="0094545A" w:rsidP="00F72C33">
            <w:pPr>
              <w:rPr>
                <w:rFonts w:ascii="Cambria Math" w:hAnsi="Cambria Math"/>
              </w:rPr>
            </w:pPr>
            <w:r w:rsidRPr="007575CF">
              <w:rPr>
                <w:rFonts w:ascii="Cambria Math" w:hAnsi="Cambria Math"/>
              </w:rPr>
              <w:t>47.2</w:t>
            </w:r>
          </w:p>
        </w:tc>
        <w:tc>
          <w:tcPr>
            <w:tcW w:w="5850" w:type="dxa"/>
            <w:gridSpan w:val="2"/>
          </w:tcPr>
          <w:p w14:paraId="7BAA2DBE"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Adjudication</w:t>
            </w:r>
          </w:p>
          <w:p w14:paraId="4AA9BEAB" w14:textId="77777777" w:rsidR="0094545A" w:rsidRPr="007575CF" w:rsidRDefault="0094545A" w:rsidP="00F72C33">
            <w:pPr>
              <w:numPr>
                <w:ilvl w:val="0"/>
                <w:numId w:val="54"/>
              </w:numPr>
              <w:tabs>
                <w:tab w:val="num" w:pos="1197"/>
              </w:tabs>
              <w:spacing w:before="120" w:after="120"/>
              <w:ind w:left="1196" w:hanging="634"/>
              <w:jc w:val="both"/>
              <w:rPr>
                <w:rFonts w:ascii="Cambria Math" w:hAnsi="Cambria Math" w:cs="Arial"/>
                <w:lang w:val="en-GB"/>
              </w:rPr>
            </w:pPr>
            <w:r w:rsidRPr="007575CF">
              <w:rPr>
                <w:rFonts w:ascii="Cambria Math" w:hAnsi="Cambria Math" w:cs="Arial"/>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6D048EA5"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 xml:space="preserve">The Adjudicator named in the </w:t>
            </w:r>
            <w:r w:rsidRPr="007575CF">
              <w:rPr>
                <w:rFonts w:ascii="Cambria Math" w:hAnsi="Cambria Math" w:cs="Arial"/>
                <w:b/>
                <w:lang w:val="en-GB"/>
              </w:rPr>
              <w:t>PCC</w:t>
            </w:r>
            <w:r w:rsidRPr="007575CF">
              <w:rPr>
                <w:rFonts w:ascii="Cambria Math" w:hAnsi="Cambria Math" w:cs="Arial"/>
                <w:lang w:val="en-GB"/>
              </w:rPr>
              <w:t xml:space="preserve"> is jointly appointed by the parties. In case of disagreement between the parties, the Appointing Authority designated in the </w:t>
            </w:r>
            <w:r w:rsidRPr="007575CF">
              <w:rPr>
                <w:rFonts w:ascii="Cambria Math" w:hAnsi="Cambria Math" w:cs="Arial"/>
                <w:b/>
                <w:lang w:val="en-GB"/>
              </w:rPr>
              <w:t>PCC</w:t>
            </w:r>
            <w:r w:rsidRPr="007575CF">
              <w:rPr>
                <w:rFonts w:ascii="Cambria Math" w:hAnsi="Cambria Math" w:cs="Arial"/>
                <w:lang w:val="en-GB"/>
              </w:rPr>
              <w:t xml:space="preserve"> shall appoint the Adjudicator within fourteen (14) days of receipt of a request from either party;</w:t>
            </w:r>
          </w:p>
          <w:p w14:paraId="62E138B0"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The Adjudicator shall give its decision in writing to both parties within twenty-eight (28) days of a dispute being referred to it;</w:t>
            </w:r>
          </w:p>
          <w:p w14:paraId="7548B5BD"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The Supplier shall make all payments (fees and reimbursable expenses) to the Adjudicator, and the Procuring Entity shall reimburse half of these fees through the regular progress payments;</w:t>
            </w:r>
          </w:p>
          <w:p w14:paraId="017112E4" w14:textId="77777777" w:rsidR="0094545A" w:rsidRPr="007575CF" w:rsidRDefault="0094545A" w:rsidP="00F72C33">
            <w:pPr>
              <w:spacing w:before="120" w:after="120"/>
              <w:ind w:left="1035" w:hanging="468"/>
              <w:jc w:val="both"/>
            </w:pPr>
            <w:r w:rsidRPr="007575CF">
              <w:rPr>
                <w:rFonts w:ascii="Cambria Math" w:hAnsi="Cambria Math" w:cs="Arial"/>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7575CF">
              <w:rPr>
                <w:rFonts w:ascii="Cambria Math" w:hAnsi="Cambria Math" w:cs="Arial"/>
                <w:b/>
                <w:lang w:val="en-GB"/>
              </w:rPr>
              <w:t>PCC</w:t>
            </w:r>
            <w:r w:rsidRPr="007575CF">
              <w:rPr>
                <w:rFonts w:ascii="Cambria Math" w:hAnsi="Cambria Math" w:cs="Arial"/>
                <w:lang w:val="en-GB"/>
              </w:rPr>
              <w:t xml:space="preserve"> at the request of either party, within fourteen (14) days of receipt of a request from either Party.</w:t>
            </w:r>
          </w:p>
        </w:tc>
      </w:tr>
      <w:tr w:rsidR="0094545A" w:rsidRPr="007575CF" w14:paraId="7A230671" w14:textId="77777777" w:rsidTr="00F72C33">
        <w:trPr>
          <w:trHeight w:val="890"/>
        </w:trPr>
        <w:tc>
          <w:tcPr>
            <w:tcW w:w="2627" w:type="dxa"/>
            <w:vMerge/>
          </w:tcPr>
          <w:p w14:paraId="7C9CAD8E" w14:textId="77777777" w:rsidR="0094545A" w:rsidRPr="007575CF" w:rsidRDefault="0094545A" w:rsidP="00F72C33">
            <w:pPr>
              <w:rPr>
                <w:rFonts w:ascii="Cambria Math" w:hAnsi="Cambria Math" w:cs="Arial"/>
                <w:b/>
                <w:bCs/>
                <w:spacing w:val="-4"/>
                <w:lang w:val="en-GB"/>
              </w:rPr>
            </w:pPr>
          </w:p>
        </w:tc>
        <w:tc>
          <w:tcPr>
            <w:tcW w:w="1058" w:type="dxa"/>
          </w:tcPr>
          <w:p w14:paraId="21BB1387" w14:textId="77777777" w:rsidR="0094545A" w:rsidRPr="007575CF" w:rsidRDefault="0094545A" w:rsidP="00F72C33">
            <w:pPr>
              <w:rPr>
                <w:rFonts w:ascii="Cambria Math" w:hAnsi="Cambria Math"/>
              </w:rPr>
            </w:pPr>
            <w:r w:rsidRPr="007575CF">
              <w:rPr>
                <w:rFonts w:ascii="Cambria Math" w:hAnsi="Cambria Math"/>
              </w:rPr>
              <w:t>47.3</w:t>
            </w:r>
          </w:p>
        </w:tc>
        <w:tc>
          <w:tcPr>
            <w:tcW w:w="5850" w:type="dxa"/>
            <w:gridSpan w:val="2"/>
          </w:tcPr>
          <w:p w14:paraId="20E8EE19"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Arbitration</w:t>
            </w:r>
          </w:p>
          <w:p w14:paraId="2302F692" w14:textId="77777777" w:rsidR="0094545A" w:rsidRPr="007575CF" w:rsidRDefault="0094545A" w:rsidP="00F72C33">
            <w:pPr>
              <w:numPr>
                <w:ilvl w:val="1"/>
                <w:numId w:val="53"/>
              </w:numPr>
              <w:tabs>
                <w:tab w:val="clear" w:pos="1440"/>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If the Parties are unable to reach a settlement under GCC Clause 47.1 or 47.2 within twenty-eight (28) days of the first written correspondence on the matter of disagreement or within twenty-eight (28) days of the date of decision made by the Adjudicator as per GCC Sub Clause 47.2(c), then either Party may give notice to the other party of its intention to commence arbitration in accordance with GCC Sub Clause 47.3(b);</w:t>
            </w:r>
          </w:p>
          <w:p w14:paraId="43BA0F70" w14:textId="77777777" w:rsidR="0094545A" w:rsidRPr="007575CF" w:rsidRDefault="0094545A" w:rsidP="00F72C33">
            <w:pPr>
              <w:numPr>
                <w:ilvl w:val="1"/>
                <w:numId w:val="53"/>
              </w:numPr>
              <w:tabs>
                <w:tab w:val="clear" w:pos="1440"/>
                <w:tab w:val="num" w:pos="1179"/>
              </w:tabs>
              <w:spacing w:before="120"/>
              <w:ind w:left="1196" w:hanging="634"/>
              <w:jc w:val="both"/>
              <w:rPr>
                <w:rFonts w:ascii="Cambria Math" w:hAnsi="Cambria Math" w:cs="Arial"/>
                <w:u w:val="single"/>
                <w:lang w:val="en-GB"/>
              </w:rPr>
            </w:pPr>
            <w:r w:rsidRPr="007575CF">
              <w:rPr>
                <w:rFonts w:ascii="Cambria Math" w:hAnsi="Cambria Math" w:cs="Arial"/>
                <w:lang w:val="en-GB"/>
              </w:rPr>
              <w:t xml:space="preserve">The arbitration shall be conducted in accordance with the Arbitration Act (Act No 1 of 2001) of Bangladesh as at present in force and in the place shown in the </w:t>
            </w:r>
            <w:r w:rsidRPr="007575CF">
              <w:rPr>
                <w:rFonts w:ascii="Cambria Math" w:hAnsi="Cambria Math" w:cs="Arial"/>
                <w:b/>
                <w:lang w:val="en-GB"/>
              </w:rPr>
              <w:t>PCC</w:t>
            </w:r>
            <w:r w:rsidRPr="007575CF">
              <w:rPr>
                <w:rFonts w:ascii="Cambria Math" w:hAnsi="Cambria Math" w:cs="Arial"/>
                <w:lang w:val="en-GB"/>
              </w:rPr>
              <w:t>.</w:t>
            </w:r>
          </w:p>
          <w:p w14:paraId="53EF11B4" w14:textId="77777777" w:rsidR="0094545A" w:rsidRPr="007575CF" w:rsidRDefault="0094545A" w:rsidP="00F72C33">
            <w:pPr>
              <w:numPr>
                <w:ilvl w:val="1"/>
                <w:numId w:val="53"/>
              </w:numPr>
              <w:tabs>
                <w:tab w:val="clear" w:pos="1440"/>
                <w:tab w:val="num" w:pos="1179"/>
              </w:tabs>
              <w:spacing w:before="120"/>
              <w:ind w:left="1196" w:hanging="634"/>
              <w:jc w:val="both"/>
              <w:rPr>
                <w:rFonts w:ascii="Cambria Math" w:hAnsi="Cambria Math" w:cs="Arial"/>
                <w:u w:val="single"/>
                <w:lang w:val="en-GB"/>
              </w:rPr>
            </w:pPr>
            <w:r w:rsidRPr="007575CF">
              <w:rPr>
                <w:rFonts w:ascii="Cambria Math" w:hAnsi="Cambria Math" w:cs="Arial"/>
                <w:lang w:val="en-GB"/>
              </w:rPr>
              <w:t xml:space="preserve">If the tender is ICT, In the case of a dispute between the Procuring Entity and the foreign Supplier, options for settlements are specified in the </w:t>
            </w:r>
            <w:r w:rsidRPr="007575CF">
              <w:rPr>
                <w:rFonts w:ascii="Cambria Math" w:hAnsi="Cambria Math" w:cs="Arial"/>
                <w:b/>
                <w:lang w:val="en-GB"/>
              </w:rPr>
              <w:t>PCC.</w:t>
            </w:r>
          </w:p>
          <w:p w14:paraId="15871450" w14:textId="77777777" w:rsidR="0094545A" w:rsidRPr="007575CF" w:rsidRDefault="0094545A" w:rsidP="00F72C33">
            <w:pPr>
              <w:spacing w:before="100" w:after="100"/>
              <w:ind w:left="590" w:right="-72"/>
              <w:jc w:val="both"/>
              <w:rPr>
                <w:rFonts w:ascii="Cambria Math" w:hAnsi="Cambria Math" w:cs="Arial"/>
                <w:u w:val="single"/>
                <w:lang w:val="en-GB"/>
              </w:rPr>
            </w:pPr>
          </w:p>
        </w:tc>
      </w:tr>
    </w:tbl>
    <w:p w14:paraId="2CBB24E6" w14:textId="77777777" w:rsidR="0094545A" w:rsidRPr="007575CF" w:rsidRDefault="0094545A" w:rsidP="00F72C33"/>
    <w:p w14:paraId="3F6989F0" w14:textId="158986E2" w:rsidR="0094545A" w:rsidRPr="007575CF" w:rsidRDefault="0094545A" w:rsidP="00F72C33">
      <w:pPr>
        <w:rPr>
          <w:rFonts w:ascii="Cambria Math" w:hAnsi="Cambria Math"/>
          <w:sz w:val="24"/>
          <w:szCs w:val="24"/>
        </w:rPr>
      </w:pPr>
    </w:p>
    <w:p w14:paraId="58083E4D" w14:textId="4F4B04A3" w:rsidR="00481CA8" w:rsidRPr="007575CF" w:rsidRDefault="00481CA8" w:rsidP="00F72C33">
      <w:pPr>
        <w:rPr>
          <w:rFonts w:ascii="Cambria Math" w:hAnsi="Cambria Math"/>
          <w:sz w:val="24"/>
          <w:szCs w:val="24"/>
        </w:rPr>
      </w:pPr>
    </w:p>
    <w:p w14:paraId="0BFDB3F0" w14:textId="1EECC60C" w:rsidR="00481CA8" w:rsidRPr="007575CF" w:rsidRDefault="00481CA8" w:rsidP="00F72C33">
      <w:pPr>
        <w:rPr>
          <w:rFonts w:ascii="Cambria Math" w:hAnsi="Cambria Math"/>
          <w:sz w:val="24"/>
          <w:szCs w:val="24"/>
        </w:rPr>
      </w:pPr>
    </w:p>
    <w:p w14:paraId="7C767540" w14:textId="5C3FE6E5" w:rsidR="00481CA8" w:rsidRPr="007575CF" w:rsidRDefault="00481CA8" w:rsidP="00F72C33">
      <w:pPr>
        <w:rPr>
          <w:rFonts w:ascii="Cambria Math" w:hAnsi="Cambria Math"/>
          <w:sz w:val="24"/>
          <w:szCs w:val="24"/>
        </w:rPr>
      </w:pPr>
    </w:p>
    <w:p w14:paraId="1A89B98F" w14:textId="77777777" w:rsidR="003A6A6E" w:rsidRPr="007575CF" w:rsidRDefault="003A6A6E" w:rsidP="00F72C33">
      <w:pPr>
        <w:rPr>
          <w:rFonts w:ascii="Cambria Math" w:hAnsi="Cambria Math"/>
          <w:sz w:val="24"/>
          <w:szCs w:val="24"/>
        </w:rPr>
      </w:pPr>
    </w:p>
    <w:p w14:paraId="43CCBB26" w14:textId="203474BA" w:rsidR="00481CA8" w:rsidRPr="007575CF" w:rsidRDefault="00481CA8" w:rsidP="00F72C33">
      <w:pPr>
        <w:rPr>
          <w:rFonts w:ascii="Cambria Math" w:hAnsi="Cambria Math"/>
          <w:sz w:val="24"/>
          <w:szCs w:val="24"/>
        </w:rPr>
      </w:pPr>
    </w:p>
    <w:p w14:paraId="176EC7D5" w14:textId="6B99BAFF" w:rsidR="00F72C33" w:rsidRDefault="00F72C33">
      <w:pPr>
        <w:rPr>
          <w:rFonts w:ascii="Cambria Math" w:hAnsi="Cambria Math"/>
          <w:sz w:val="24"/>
          <w:szCs w:val="24"/>
        </w:rPr>
      </w:pPr>
      <w:r>
        <w:rPr>
          <w:rFonts w:ascii="Cambria Math" w:hAnsi="Cambria Math"/>
          <w:sz w:val="24"/>
          <w:szCs w:val="24"/>
        </w:rPr>
        <w:br w:type="page"/>
      </w: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481CA8" w:rsidRPr="007575CF" w14:paraId="76F2777A" w14:textId="77777777" w:rsidTr="00E912A7">
        <w:trPr>
          <w:cantSplit/>
          <w:trHeight w:val="540"/>
        </w:trPr>
        <w:tc>
          <w:tcPr>
            <w:tcW w:w="9720" w:type="dxa"/>
            <w:gridSpan w:val="2"/>
            <w:tcBorders>
              <w:top w:val="nil"/>
              <w:left w:val="nil"/>
              <w:bottom w:val="single" w:sz="6" w:space="0" w:color="auto"/>
              <w:right w:val="nil"/>
            </w:tcBorders>
            <w:vAlign w:val="center"/>
          </w:tcPr>
          <w:p w14:paraId="72FD354B" w14:textId="77777777" w:rsidR="00481CA8" w:rsidRPr="007575CF" w:rsidRDefault="00481CA8" w:rsidP="00F72C33">
            <w:pPr>
              <w:keepNext/>
              <w:spacing w:before="120" w:after="120" w:line="240" w:lineRule="auto"/>
              <w:jc w:val="center"/>
              <w:outlineLvl w:val="0"/>
              <w:rPr>
                <w:rFonts w:ascii="Cambria Math" w:eastAsia="SimSun" w:hAnsi="Cambria Math" w:cs="Arial"/>
                <w:b/>
                <w:bCs/>
                <w:kern w:val="32"/>
                <w:sz w:val="32"/>
                <w:szCs w:val="32"/>
                <w:lang w:val="en-GB"/>
                <w14:ligatures w14:val="none"/>
              </w:rPr>
            </w:pPr>
            <w:bookmarkStart w:id="716" w:name="_Toc421454324"/>
            <w:bookmarkStart w:id="717" w:name="_Toc227576353"/>
            <w:r w:rsidRPr="007575CF">
              <w:rPr>
                <w:rFonts w:ascii="Cambria Math" w:eastAsia="SimSun" w:hAnsi="Cambria Math" w:cs="Arial"/>
                <w:b/>
                <w:bCs/>
                <w:kern w:val="32"/>
                <w:sz w:val="32"/>
                <w:szCs w:val="32"/>
                <w:lang w:val="en-GB"/>
                <w14:ligatures w14:val="none"/>
              </w:rPr>
              <w:t>Section 4.  Particular Conditions of Contract</w:t>
            </w:r>
            <w:bookmarkEnd w:id="716"/>
            <w:bookmarkEnd w:id="717"/>
          </w:p>
        </w:tc>
      </w:tr>
      <w:tr w:rsidR="00481CA8" w:rsidRPr="007575CF" w14:paraId="48D30427" w14:textId="77777777" w:rsidTr="00E912A7">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4EDE7FA0" w14:textId="77777777" w:rsidR="00481CA8" w:rsidRPr="007575CF" w:rsidRDefault="00481CA8" w:rsidP="00F72C33">
            <w:pPr>
              <w:tabs>
                <w:tab w:val="right" w:pos="7218"/>
              </w:tabs>
              <w:spacing w:before="120" w:after="120" w:line="240" w:lineRule="auto"/>
              <w:jc w:val="both"/>
              <w:rPr>
                <w:rFonts w:ascii="Cambria Math" w:eastAsia="SimSun" w:hAnsi="Cambria Math" w:cs="Arial"/>
                <w:b/>
                <w:bCs/>
                <w:kern w:val="0"/>
                <w:sz w:val="21"/>
                <w:szCs w:val="21"/>
                <w:lang w:val="en-GB" w:eastAsia="zh-CN"/>
                <w14:ligatures w14:val="none"/>
              </w:rPr>
            </w:pPr>
            <w:r w:rsidRPr="007575CF">
              <w:rPr>
                <w:rFonts w:ascii="Cambria Math" w:eastAsia="SimSun" w:hAnsi="Cambria Math" w:cs="Arial"/>
                <w:i/>
                <w:iCs/>
                <w:kern w:val="0"/>
                <w:sz w:val="21"/>
                <w:szCs w:val="21"/>
                <w:lang w:val="en-GB" w:eastAsia="zh-CN"/>
                <w14:ligatures w14:val="none"/>
              </w:rPr>
              <w:t>Instructions for completing the Particular Conditions of Contract</w:t>
            </w:r>
            <w:r w:rsidRPr="007575CF">
              <w:rPr>
                <w:rFonts w:ascii="Cambria Math" w:eastAsia="SimSun" w:hAnsi="Cambria Math" w:cs="Arial"/>
                <w:kern w:val="0"/>
                <w:sz w:val="21"/>
                <w:szCs w:val="21"/>
                <w:lang w:val="en-GB" w:eastAsia="zh-CN"/>
                <w14:ligatures w14:val="none"/>
              </w:rPr>
              <w:t xml:space="preserve"> </w:t>
            </w:r>
            <w:r w:rsidRPr="007575CF">
              <w:rPr>
                <w:rFonts w:ascii="Cambria Math" w:eastAsia="SimSun" w:hAnsi="Cambria Math" w:cs="Arial"/>
                <w:i/>
                <w:iCs/>
                <w:kern w:val="0"/>
                <w:sz w:val="21"/>
                <w:szCs w:val="21"/>
                <w:lang w:val="en-GB" w:eastAsia="zh-CN"/>
                <w14:ligatures w14:val="none"/>
              </w:rPr>
              <w:t>are provided, as needed, in the notes in italics mentioned for the relevant GCC clauses</w:t>
            </w:r>
            <w:r w:rsidRPr="007575CF">
              <w:rPr>
                <w:rFonts w:ascii="Cambria Math" w:eastAsia="SimSun" w:hAnsi="Cambria Math" w:cs="Arial"/>
                <w:b/>
                <w:bCs/>
                <w:i/>
                <w:iCs/>
                <w:kern w:val="0"/>
                <w:sz w:val="21"/>
                <w:szCs w:val="21"/>
                <w:lang w:val="en-GB" w:eastAsia="zh-CN"/>
                <w14:ligatures w14:val="none"/>
              </w:rPr>
              <w:t>.</w:t>
            </w:r>
          </w:p>
        </w:tc>
      </w:tr>
      <w:tr w:rsidR="00481CA8" w:rsidRPr="007575CF" w14:paraId="06E1604C" w14:textId="77777777" w:rsidTr="00E912A7">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62531CA4" w14:textId="77777777" w:rsidR="00481CA8" w:rsidRPr="007575CF" w:rsidRDefault="00481CA8" w:rsidP="00F72C33">
            <w:pPr>
              <w:spacing w:before="120" w:after="120" w:line="240" w:lineRule="auto"/>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GCC Clause</w:t>
            </w:r>
          </w:p>
          <w:p w14:paraId="297E9C91" w14:textId="77777777" w:rsidR="00481CA8" w:rsidRPr="007575CF" w:rsidRDefault="00481CA8" w:rsidP="00F72C33">
            <w:pPr>
              <w:spacing w:before="120" w:after="120" w:line="240" w:lineRule="auto"/>
              <w:rPr>
                <w:rFonts w:ascii="Cambria Math" w:eastAsia="SimSun" w:hAnsi="Cambria Math" w:cs="Arial"/>
                <w:b/>
                <w:bCs/>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79492A1C" w14:textId="77777777" w:rsidR="00481CA8" w:rsidRPr="007575CF" w:rsidRDefault="00481CA8" w:rsidP="00F72C33">
            <w:pPr>
              <w:tabs>
                <w:tab w:val="right" w:pos="7218"/>
              </w:tabs>
              <w:spacing w:before="120" w:after="120" w:line="240" w:lineRule="auto"/>
              <w:jc w:val="both"/>
              <w:rPr>
                <w:rFonts w:ascii="Cambria Math" w:eastAsia="SimSun" w:hAnsi="Cambria Math" w:cs="Arial"/>
                <w:kern w:val="0"/>
                <w:lang w:val="en-GB" w:eastAsia="it-IT"/>
                <w14:ligatures w14:val="none"/>
              </w:rPr>
            </w:pPr>
            <w:r w:rsidRPr="007575CF">
              <w:rPr>
                <w:rFonts w:ascii="Cambria Math" w:eastAsia="SimSun" w:hAnsi="Cambria Math" w:cs="Arial"/>
                <w:b/>
                <w:bCs/>
                <w:kern w:val="0"/>
                <w:lang w:val="en-GB" w:eastAsia="zh-CN"/>
                <w14:ligatures w14:val="none"/>
              </w:rPr>
              <w:t>Amendments of, and Supplements to, Clauses in the General Conditions of Contract</w:t>
            </w:r>
          </w:p>
        </w:tc>
      </w:tr>
      <w:tr w:rsidR="00481CA8" w:rsidRPr="007575CF" w14:paraId="0101F507" w14:textId="77777777" w:rsidTr="00E912A7">
        <w:trPr>
          <w:cantSplit/>
          <w:trHeight w:val="600"/>
        </w:trPr>
        <w:tc>
          <w:tcPr>
            <w:tcW w:w="1980" w:type="dxa"/>
            <w:tcBorders>
              <w:top w:val="single" w:sz="6" w:space="0" w:color="auto"/>
              <w:left w:val="single" w:sz="6" w:space="0" w:color="auto"/>
              <w:bottom w:val="single" w:sz="6" w:space="0" w:color="auto"/>
              <w:right w:val="single" w:sz="6" w:space="0" w:color="auto"/>
            </w:tcBorders>
          </w:tcPr>
          <w:p w14:paraId="0F37FB4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1.1(o)</w:t>
            </w:r>
          </w:p>
        </w:tc>
        <w:tc>
          <w:tcPr>
            <w:tcW w:w="7740" w:type="dxa"/>
            <w:tcBorders>
              <w:top w:val="single" w:sz="6" w:space="0" w:color="auto"/>
              <w:left w:val="single" w:sz="6" w:space="0" w:color="auto"/>
              <w:bottom w:val="single" w:sz="6" w:space="0" w:color="auto"/>
              <w:right w:val="single" w:sz="6" w:space="0" w:color="auto"/>
            </w:tcBorders>
          </w:tcPr>
          <w:p w14:paraId="71AFD16B" w14:textId="77777777" w:rsidR="00481CA8" w:rsidRPr="007575CF" w:rsidRDefault="00481CA8" w:rsidP="00F72C33">
            <w:pPr>
              <w:spacing w:before="120" w:after="120" w:line="240" w:lineRule="auto"/>
              <w:ind w:right="-72"/>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Procuring Entity is </w:t>
            </w:r>
            <w:r w:rsidRPr="007575CF">
              <w:rPr>
                <w:rFonts w:ascii="Cambria Math" w:eastAsia="SimSun" w:hAnsi="Cambria Math" w:cs="Arial"/>
                <w:i/>
                <w:kern w:val="0"/>
                <w:lang w:val="en-GB" w:eastAsia="zh-CN"/>
                <w14:ligatures w14:val="none"/>
              </w:rPr>
              <w:t>[insert complete name of the Procuring Entity]</w:t>
            </w:r>
            <w:r w:rsidRPr="007575CF">
              <w:rPr>
                <w:rFonts w:ascii="Cambria Math" w:eastAsia="SimSun" w:hAnsi="Cambria Math" w:cs="Arial"/>
                <w:kern w:val="0"/>
                <w:lang w:val="en-GB" w:eastAsia="zh-CN"/>
                <w14:ligatures w14:val="none"/>
              </w:rPr>
              <w:t>.</w:t>
            </w:r>
          </w:p>
        </w:tc>
      </w:tr>
      <w:tr w:rsidR="00481CA8" w:rsidRPr="007575CF" w14:paraId="5938F47C" w14:textId="77777777" w:rsidTr="00E912A7">
        <w:trPr>
          <w:cantSplit/>
          <w:trHeight w:val="332"/>
        </w:trPr>
        <w:tc>
          <w:tcPr>
            <w:tcW w:w="1980" w:type="dxa"/>
            <w:tcBorders>
              <w:top w:val="single" w:sz="6" w:space="0" w:color="auto"/>
              <w:left w:val="single" w:sz="6" w:space="0" w:color="auto"/>
              <w:bottom w:val="single" w:sz="6" w:space="0" w:color="auto"/>
              <w:right w:val="single" w:sz="6" w:space="0" w:color="auto"/>
            </w:tcBorders>
          </w:tcPr>
          <w:p w14:paraId="4321CA7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1.1(t)</w:t>
            </w:r>
          </w:p>
        </w:tc>
        <w:tc>
          <w:tcPr>
            <w:tcW w:w="7740" w:type="dxa"/>
            <w:tcBorders>
              <w:top w:val="single" w:sz="6" w:space="0" w:color="auto"/>
              <w:left w:val="single" w:sz="6" w:space="0" w:color="auto"/>
              <w:bottom w:val="single" w:sz="6" w:space="0" w:color="auto"/>
              <w:right w:val="single" w:sz="6" w:space="0" w:color="auto"/>
            </w:tcBorders>
          </w:tcPr>
          <w:p w14:paraId="0260DE33" w14:textId="77777777" w:rsidR="00481CA8" w:rsidRPr="007575CF" w:rsidRDefault="00481CA8" w:rsidP="00F72C33">
            <w:pPr>
              <w:spacing w:before="120" w:after="120" w:line="240" w:lineRule="auto"/>
              <w:ind w:right="-72"/>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site(s)/ point(s) of delivery is/are: </w:t>
            </w:r>
            <w:r w:rsidRPr="007575CF">
              <w:rPr>
                <w:rFonts w:ascii="Cambria Math" w:eastAsia="SimSun" w:hAnsi="Cambria Math" w:cs="Arial"/>
                <w:i/>
                <w:kern w:val="0"/>
                <w:lang w:val="en-GB" w:eastAsia="zh-CN"/>
                <w14:ligatures w14:val="none"/>
              </w:rPr>
              <w:t>[ insert name(s) and</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i/>
                <w:kern w:val="0"/>
                <w:lang w:val="en-GB" w:eastAsia="zh-CN"/>
                <w14:ligatures w14:val="none"/>
              </w:rPr>
              <w:t>detailed information on the location(s) of the site(s)]</w:t>
            </w:r>
            <w:r w:rsidRPr="007575CF">
              <w:rPr>
                <w:rFonts w:ascii="Cambria Math" w:eastAsia="SimSun" w:hAnsi="Cambria Math" w:cs="Arial"/>
                <w:kern w:val="0"/>
                <w:lang w:val="en-GB" w:eastAsia="zh-CN"/>
                <w14:ligatures w14:val="none"/>
              </w:rPr>
              <w:t xml:space="preserve"> </w:t>
            </w:r>
          </w:p>
        </w:tc>
      </w:tr>
      <w:tr w:rsidR="00481CA8" w:rsidRPr="007575CF" w14:paraId="5ABF0D0D" w14:textId="77777777" w:rsidTr="00E912A7">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79082E75"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3.1</w:t>
            </w:r>
          </w:p>
        </w:tc>
        <w:tc>
          <w:tcPr>
            <w:tcW w:w="7740" w:type="dxa"/>
            <w:tcBorders>
              <w:top w:val="single" w:sz="6" w:space="0" w:color="auto"/>
              <w:left w:val="single" w:sz="6" w:space="0" w:color="auto"/>
              <w:bottom w:val="single" w:sz="6" w:space="0" w:color="auto"/>
              <w:right w:val="single" w:sz="6" w:space="0" w:color="auto"/>
            </w:tcBorders>
          </w:tcPr>
          <w:p w14:paraId="49EB478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For </w:t>
            </w:r>
            <w:r w:rsidRPr="007575CF">
              <w:rPr>
                <w:rFonts w:ascii="Cambria Math" w:eastAsia="SimSun" w:hAnsi="Cambria Math" w:cs="Arial"/>
                <w:b/>
                <w:kern w:val="0"/>
                <w:u w:val="single"/>
                <w:lang w:val="en-GB" w:eastAsia="zh-CN"/>
                <w14:ligatures w14:val="none"/>
              </w:rPr>
              <w:t>notices</w:t>
            </w:r>
            <w:r w:rsidRPr="007575CF">
              <w:rPr>
                <w:rFonts w:ascii="Cambria Math" w:eastAsia="SimSun" w:hAnsi="Cambria Math" w:cs="Arial"/>
                <w:kern w:val="0"/>
                <w:lang w:val="en-GB" w:eastAsia="zh-CN"/>
                <w14:ligatures w14:val="none"/>
              </w:rPr>
              <w:t>, the Procuring Entity’s contact details shall be:</w:t>
            </w:r>
          </w:p>
          <w:p w14:paraId="6224A83D"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Attention:</w:t>
            </w:r>
          </w:p>
          <w:p w14:paraId="335718F5"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Address: </w:t>
            </w:r>
          </w:p>
          <w:p w14:paraId="2F653EF4"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Telephone/Cell Number:</w:t>
            </w:r>
          </w:p>
          <w:p w14:paraId="5A2CE936"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Facsimile number:</w:t>
            </w:r>
          </w:p>
          <w:p w14:paraId="07FB9CE7"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Electronic mail address:</w:t>
            </w:r>
          </w:p>
        </w:tc>
      </w:tr>
      <w:tr w:rsidR="00481CA8" w:rsidRPr="007575CF" w14:paraId="6DB67A80" w14:textId="77777777" w:rsidTr="00E912A7">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6E64A255"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5B48553"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For </w:t>
            </w:r>
            <w:r w:rsidRPr="007575CF">
              <w:rPr>
                <w:rFonts w:ascii="Cambria Math" w:eastAsia="SimSun" w:hAnsi="Cambria Math" w:cs="Arial"/>
                <w:b/>
                <w:kern w:val="0"/>
                <w:u w:val="single"/>
                <w:lang w:val="en-GB" w:eastAsia="zh-CN"/>
                <w14:ligatures w14:val="none"/>
              </w:rPr>
              <w:t>notices</w:t>
            </w:r>
            <w:r w:rsidRPr="007575CF">
              <w:rPr>
                <w:rFonts w:ascii="Cambria Math" w:eastAsia="SimSun" w:hAnsi="Cambria Math" w:cs="Arial"/>
                <w:kern w:val="0"/>
                <w:lang w:val="en-GB" w:eastAsia="zh-CN"/>
                <w14:ligatures w14:val="none"/>
              </w:rPr>
              <w:t>, the Supplier’s contact details shall be:</w:t>
            </w:r>
          </w:p>
          <w:p w14:paraId="196B911A"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Attention:</w:t>
            </w:r>
          </w:p>
          <w:p w14:paraId="4EAA6504"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Address: </w:t>
            </w:r>
          </w:p>
          <w:p w14:paraId="79F22AB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Telephone/Cell Number:</w:t>
            </w:r>
          </w:p>
          <w:p w14:paraId="5A5E57CB"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Facsimile number:</w:t>
            </w:r>
          </w:p>
          <w:p w14:paraId="705AFD5B"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Electronic mail address:</w:t>
            </w:r>
          </w:p>
        </w:tc>
      </w:tr>
      <w:tr w:rsidR="00481CA8" w:rsidRPr="007575CF" w14:paraId="2674C482" w14:textId="77777777" w:rsidTr="00E912A7">
        <w:tc>
          <w:tcPr>
            <w:tcW w:w="1980" w:type="dxa"/>
            <w:tcBorders>
              <w:top w:val="single" w:sz="6" w:space="0" w:color="auto"/>
              <w:left w:val="single" w:sz="6" w:space="0" w:color="auto"/>
              <w:bottom w:val="single" w:sz="6" w:space="0" w:color="auto"/>
              <w:right w:val="single" w:sz="6" w:space="0" w:color="auto"/>
            </w:tcBorders>
          </w:tcPr>
          <w:p w14:paraId="0C8676D1"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7.1(</w:t>
            </w:r>
            <w:proofErr w:type="spellStart"/>
            <w:r w:rsidRPr="007575CF">
              <w:rPr>
                <w:rFonts w:ascii="Cambria Math" w:eastAsia="SimSun" w:hAnsi="Cambria Math" w:cs="Arial"/>
                <w:b/>
                <w:kern w:val="0"/>
                <w:lang w:val="en-GB" w:eastAsia="zh-CN"/>
                <w14:ligatures w14:val="none"/>
              </w:rPr>
              <w:t>i</w:t>
            </w:r>
            <w:proofErr w:type="spellEnd"/>
            <w:r w:rsidRPr="007575CF">
              <w:rPr>
                <w:rFonts w:ascii="Cambria Math" w:eastAsia="SimSun" w:hAnsi="Cambria Math" w:cs="Arial"/>
                <w:b/>
                <w:kern w:val="0"/>
                <w:lang w:val="en-GB" w:eastAsia="zh-CN"/>
                <w14:ligatures w14:val="none"/>
              </w:rPr>
              <w:t>)</w:t>
            </w:r>
          </w:p>
        </w:tc>
        <w:tc>
          <w:tcPr>
            <w:tcW w:w="7740" w:type="dxa"/>
            <w:tcBorders>
              <w:top w:val="single" w:sz="6" w:space="0" w:color="auto"/>
              <w:left w:val="single" w:sz="6" w:space="0" w:color="auto"/>
              <w:bottom w:val="single" w:sz="6" w:space="0" w:color="auto"/>
              <w:right w:val="single" w:sz="6" w:space="0" w:color="auto"/>
            </w:tcBorders>
          </w:tcPr>
          <w:p w14:paraId="1D88DC36"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following documents shall also be part of the Contract</w:t>
            </w:r>
            <w:r w:rsidRPr="007575CF">
              <w:rPr>
                <w:rFonts w:ascii="Cambria Math" w:eastAsia="Times New Roman" w:hAnsi="Cambria Math" w:cs="Arial"/>
                <w:i/>
                <w:kern w:val="0"/>
                <w:lang w:val="en-GB"/>
                <w14:ligatures w14:val="none"/>
              </w:rPr>
              <w:t xml:space="preserve">: </w:t>
            </w:r>
            <w:r w:rsidRPr="007575CF">
              <w:rPr>
                <w:rFonts w:ascii="Cambria Math" w:eastAsia="Times New Roman" w:hAnsi="Cambria Math" w:cs="Arial"/>
                <w:kern w:val="0"/>
                <w:lang w:val="en-GB"/>
                <w14:ligatures w14:val="none"/>
              </w:rPr>
              <w:t>[</w:t>
            </w:r>
            <w:r w:rsidRPr="007575CF">
              <w:rPr>
                <w:rFonts w:ascii="Cambria Math" w:eastAsia="Times New Roman" w:hAnsi="Cambria Math" w:cs="Arial"/>
                <w:i/>
                <w:kern w:val="0"/>
                <w:sz w:val="18"/>
                <w:szCs w:val="18"/>
                <w:lang w:val="en-GB"/>
                <w14:ligatures w14:val="none"/>
              </w:rPr>
              <w:t>insert the name of the documents]</w:t>
            </w:r>
          </w:p>
        </w:tc>
      </w:tr>
      <w:tr w:rsidR="00481CA8" w:rsidRPr="007575CF" w14:paraId="57AFDE7A" w14:textId="77777777" w:rsidTr="00E912A7">
        <w:tc>
          <w:tcPr>
            <w:tcW w:w="1980" w:type="dxa"/>
            <w:tcBorders>
              <w:top w:val="single" w:sz="6" w:space="0" w:color="auto"/>
              <w:left w:val="single" w:sz="6" w:space="0" w:color="auto"/>
              <w:bottom w:val="single" w:sz="6" w:space="0" w:color="auto"/>
              <w:right w:val="single" w:sz="6" w:space="0" w:color="auto"/>
            </w:tcBorders>
          </w:tcPr>
          <w:p w14:paraId="68A36E3D"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8.1</w:t>
            </w:r>
          </w:p>
        </w:tc>
        <w:tc>
          <w:tcPr>
            <w:tcW w:w="7740" w:type="dxa"/>
            <w:tcBorders>
              <w:top w:val="single" w:sz="6" w:space="0" w:color="auto"/>
              <w:left w:val="single" w:sz="6" w:space="0" w:color="auto"/>
              <w:bottom w:val="single" w:sz="6" w:space="0" w:color="auto"/>
              <w:right w:val="single" w:sz="6" w:space="0" w:color="auto"/>
            </w:tcBorders>
          </w:tcPr>
          <w:p w14:paraId="60C91125"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r w:rsidRPr="007575CF">
              <w:rPr>
                <w:rFonts w:ascii="Cambria Math" w:eastAsia="Times New Roman" w:hAnsi="Cambria Math" w:cs="Arial"/>
                <w:kern w:val="0"/>
                <w:lang w:val="en-GB"/>
                <w14:ligatures w14:val="none"/>
              </w:rPr>
              <w:t>The Scope of Supply shall be defined in</w:t>
            </w:r>
            <w:r w:rsidRPr="007575CF">
              <w:rPr>
                <w:rFonts w:ascii="Cambria Math" w:eastAsia="Times New Roman" w:hAnsi="Cambria Math" w:cs="Arial"/>
                <w:i/>
                <w:kern w:val="0"/>
                <w:lang w:val="en-GB"/>
                <w14:ligatures w14:val="none"/>
              </w:rPr>
              <w:t xml:space="preserve"> Section 6, Schedule of </w:t>
            </w:r>
            <w:r w:rsidRPr="007575CF">
              <w:rPr>
                <w:rFonts w:ascii="Cambria Math" w:eastAsia="Times New Roman" w:hAnsi="Cambria Math" w:cs="Arial"/>
                <w:kern w:val="0"/>
                <w:lang w:val="en-GB"/>
                <w14:ligatures w14:val="none"/>
              </w:rPr>
              <w:t>Requirements.</w:t>
            </w:r>
            <w:r w:rsidRPr="007575CF">
              <w:rPr>
                <w:rFonts w:ascii="Cambria Math" w:eastAsia="Times New Roman" w:hAnsi="Cambria Math" w:cs="Arial"/>
                <w:i/>
                <w:kern w:val="0"/>
                <w:lang w:val="en-GB"/>
                <w14:ligatures w14:val="none"/>
              </w:rPr>
              <w:t xml:space="preserve"> </w:t>
            </w:r>
          </w:p>
          <w:p w14:paraId="1CA3A35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 xml:space="preserve"> or </w:t>
            </w:r>
          </w:p>
          <w:p w14:paraId="4CBF0857"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sz w:val="18"/>
                <w:szCs w:val="18"/>
                <w:lang w:val="en-GB"/>
                <w14:ligatures w14:val="none"/>
              </w:rPr>
            </w:pPr>
            <w:r w:rsidRPr="007575CF">
              <w:rPr>
                <w:rFonts w:ascii="Cambria Math" w:eastAsia="Times New Roman" w:hAnsi="Cambria Math" w:cs="Arial"/>
                <w:i/>
                <w:kern w:val="0"/>
                <w:sz w:val="18"/>
                <w:szCs w:val="18"/>
                <w:lang w:val="en-GB"/>
                <w14:ligatures w14:val="none"/>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w:t>
            </w:r>
            <w:r w:rsidRPr="007575CF">
              <w:rPr>
                <w:rFonts w:ascii="Cambria Math" w:eastAsia="Times New Roman" w:hAnsi="Cambria Math" w:cs="Arial"/>
                <w:i/>
                <w:color w:val="FF0000"/>
                <w:kern w:val="0"/>
                <w:sz w:val="18"/>
                <w:szCs w:val="18"/>
                <w:lang w:val="en-GB"/>
                <w14:ligatures w14:val="none"/>
              </w:rPr>
              <w:t>Clause 59</w:t>
            </w:r>
            <w:r w:rsidRPr="007575CF">
              <w:rPr>
                <w:rFonts w:ascii="Cambria Math" w:eastAsia="Times New Roman" w:hAnsi="Cambria Math" w:cs="Arial"/>
                <w:i/>
                <w:kern w:val="0"/>
                <w:sz w:val="18"/>
                <w:szCs w:val="18"/>
                <w:lang w:val="en-GB"/>
                <w14:ligatures w14:val="none"/>
              </w:rPr>
              <w:t>.1]</w:t>
            </w:r>
          </w:p>
        </w:tc>
      </w:tr>
      <w:tr w:rsidR="00481CA8" w:rsidRPr="007575CF" w14:paraId="337567C8" w14:textId="77777777" w:rsidTr="00E912A7">
        <w:tc>
          <w:tcPr>
            <w:tcW w:w="1980" w:type="dxa"/>
            <w:tcBorders>
              <w:top w:val="single" w:sz="6" w:space="0" w:color="auto"/>
              <w:left w:val="single" w:sz="6" w:space="0" w:color="auto"/>
              <w:right w:val="single" w:sz="6" w:space="0" w:color="auto"/>
            </w:tcBorders>
          </w:tcPr>
          <w:p w14:paraId="10F6C53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10.1</w:t>
            </w:r>
          </w:p>
        </w:tc>
        <w:tc>
          <w:tcPr>
            <w:tcW w:w="7740" w:type="dxa"/>
            <w:tcBorders>
              <w:top w:val="single" w:sz="6" w:space="0" w:color="auto"/>
              <w:left w:val="single" w:sz="6" w:space="0" w:color="auto"/>
              <w:bottom w:val="single" w:sz="6" w:space="0" w:color="auto"/>
              <w:right w:val="single" w:sz="6" w:space="0" w:color="auto"/>
            </w:tcBorders>
          </w:tcPr>
          <w:p w14:paraId="65F9839C"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The Supplier or the Subcontractor that is a national of, or registered in, the following countries are not eligible:</w:t>
            </w:r>
          </w:p>
          <w:p w14:paraId="303AD855"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sz w:val="18"/>
                <w:szCs w:val="18"/>
                <w:lang w:val="en-GB"/>
                <w14:ligatures w14:val="none"/>
              </w:rPr>
            </w:pPr>
            <w:r w:rsidRPr="007575CF">
              <w:rPr>
                <w:rFonts w:ascii="Cambria Math" w:eastAsia="Times New Roman" w:hAnsi="Cambria Math" w:cs="Arial"/>
                <w:i/>
                <w:iCs/>
                <w:kern w:val="0"/>
                <w:sz w:val="18"/>
                <w:szCs w:val="18"/>
                <w:lang w:val="en-GB"/>
                <w14:ligatures w14:val="none"/>
              </w:rPr>
              <w:t>[state countries, if applicable]</w:t>
            </w:r>
          </w:p>
          <w:p w14:paraId="5C89F47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p>
        </w:tc>
      </w:tr>
      <w:tr w:rsidR="00481CA8" w:rsidRPr="007575CF" w14:paraId="607D4227" w14:textId="77777777" w:rsidTr="00E912A7">
        <w:trPr>
          <w:trHeight w:val="1205"/>
        </w:trPr>
        <w:tc>
          <w:tcPr>
            <w:tcW w:w="1980" w:type="dxa"/>
            <w:tcBorders>
              <w:left w:val="single" w:sz="6" w:space="0" w:color="auto"/>
              <w:right w:val="single" w:sz="6" w:space="0" w:color="auto"/>
            </w:tcBorders>
          </w:tcPr>
          <w:p w14:paraId="3A1B2D9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10.2</w:t>
            </w:r>
          </w:p>
        </w:tc>
        <w:tc>
          <w:tcPr>
            <w:tcW w:w="7740" w:type="dxa"/>
            <w:tcBorders>
              <w:top w:val="single" w:sz="6" w:space="0" w:color="auto"/>
              <w:left w:val="single" w:sz="6" w:space="0" w:color="auto"/>
              <w:right w:val="single" w:sz="6" w:space="0" w:color="auto"/>
            </w:tcBorders>
          </w:tcPr>
          <w:p w14:paraId="3FB19E3A"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Goods and related services to be supplied shall not have their origin in the following countries:</w:t>
            </w:r>
          </w:p>
          <w:p w14:paraId="1C0FE7C5"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p>
          <w:p w14:paraId="293B3C19"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iCs/>
                <w:kern w:val="0"/>
                <w:sz w:val="18"/>
                <w:szCs w:val="18"/>
                <w:lang w:val="en-GB" w:eastAsia="zh-CN"/>
                <w14:ligatures w14:val="none"/>
              </w:rPr>
              <w:t>[state countries, if applicable]</w:t>
            </w:r>
          </w:p>
        </w:tc>
      </w:tr>
      <w:tr w:rsidR="00481CA8" w:rsidRPr="007575CF" w14:paraId="73AB3620" w14:textId="77777777" w:rsidTr="00E912A7">
        <w:tc>
          <w:tcPr>
            <w:tcW w:w="1980" w:type="dxa"/>
            <w:tcBorders>
              <w:left w:val="single" w:sz="6" w:space="0" w:color="auto"/>
              <w:bottom w:val="single" w:sz="6" w:space="0" w:color="auto"/>
              <w:right w:val="single" w:sz="6" w:space="0" w:color="auto"/>
            </w:tcBorders>
          </w:tcPr>
          <w:p w14:paraId="405FBF6A"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16.1</w:t>
            </w:r>
          </w:p>
        </w:tc>
        <w:tc>
          <w:tcPr>
            <w:tcW w:w="7740" w:type="dxa"/>
            <w:tcBorders>
              <w:top w:val="single" w:sz="6" w:space="0" w:color="auto"/>
              <w:left w:val="single" w:sz="6" w:space="0" w:color="auto"/>
              <w:bottom w:val="single" w:sz="6" w:space="0" w:color="auto"/>
              <w:right w:val="single" w:sz="6" w:space="0" w:color="auto"/>
            </w:tcBorders>
          </w:tcPr>
          <w:p w14:paraId="343F18E7"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lang w:val="en-GB" w:eastAsia="zh-CN"/>
                <w14:ligatures w14:val="none"/>
              </w:rPr>
              <w:t xml:space="preserve">Responsibility of the Supplier is: </w:t>
            </w:r>
            <w:r w:rsidRPr="007575CF">
              <w:rPr>
                <w:rFonts w:ascii="Cambria Math" w:eastAsia="SimSun" w:hAnsi="Cambria Math" w:cs="Arial"/>
                <w:i/>
                <w:kern w:val="0"/>
                <w:lang w:val="en-GB" w:eastAsia="zh-CN"/>
                <w14:ligatures w14:val="none"/>
              </w:rPr>
              <w:t>[ specify the responsibilities]</w:t>
            </w:r>
          </w:p>
        </w:tc>
      </w:tr>
      <w:tr w:rsidR="00481CA8" w:rsidRPr="007575CF" w14:paraId="63143B7E" w14:textId="77777777" w:rsidTr="00E912A7">
        <w:tc>
          <w:tcPr>
            <w:tcW w:w="1980" w:type="dxa"/>
            <w:tcBorders>
              <w:left w:val="single" w:sz="6" w:space="0" w:color="auto"/>
              <w:bottom w:val="single" w:sz="6" w:space="0" w:color="auto"/>
              <w:right w:val="single" w:sz="6" w:space="0" w:color="auto"/>
            </w:tcBorders>
          </w:tcPr>
          <w:p w14:paraId="0A484C2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17.3</w:t>
            </w:r>
          </w:p>
        </w:tc>
        <w:tc>
          <w:tcPr>
            <w:tcW w:w="7740" w:type="dxa"/>
            <w:tcBorders>
              <w:top w:val="single" w:sz="6" w:space="0" w:color="auto"/>
              <w:left w:val="single" w:sz="6" w:space="0" w:color="auto"/>
              <w:bottom w:val="single" w:sz="6" w:space="0" w:color="auto"/>
              <w:right w:val="single" w:sz="6" w:space="0" w:color="auto"/>
            </w:tcBorders>
          </w:tcPr>
          <w:p w14:paraId="129E6EFB" w14:textId="77777777" w:rsidR="00481CA8" w:rsidRPr="007575CF" w:rsidRDefault="00481CA8" w:rsidP="00F72C33">
            <w:pPr>
              <w:spacing w:before="60" w:after="6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Responsibility of the Procuring Entity is: </w:t>
            </w:r>
            <w:r w:rsidRPr="007575CF">
              <w:rPr>
                <w:rFonts w:ascii="Cambria Math" w:eastAsia="SimSun" w:hAnsi="Cambria Math" w:cs="Arial"/>
                <w:i/>
                <w:kern w:val="0"/>
                <w:lang w:val="en-GB" w:eastAsia="zh-CN"/>
                <w14:ligatures w14:val="none"/>
              </w:rPr>
              <w:t>[ specify the responsibilities]</w:t>
            </w:r>
          </w:p>
        </w:tc>
      </w:tr>
      <w:tr w:rsidR="00481CA8" w:rsidRPr="007575CF" w14:paraId="35228AE7" w14:textId="77777777" w:rsidTr="00E912A7">
        <w:tc>
          <w:tcPr>
            <w:tcW w:w="1980" w:type="dxa"/>
            <w:tcBorders>
              <w:top w:val="single" w:sz="6" w:space="0" w:color="auto"/>
              <w:left w:val="single" w:sz="6" w:space="0" w:color="auto"/>
              <w:bottom w:val="single" w:sz="6" w:space="0" w:color="auto"/>
              <w:right w:val="single" w:sz="6" w:space="0" w:color="auto"/>
            </w:tcBorders>
          </w:tcPr>
          <w:p w14:paraId="1A3B4657"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20.2</w:t>
            </w:r>
          </w:p>
        </w:tc>
        <w:tc>
          <w:tcPr>
            <w:tcW w:w="7740" w:type="dxa"/>
            <w:tcBorders>
              <w:top w:val="single" w:sz="6" w:space="0" w:color="auto"/>
              <w:left w:val="single" w:sz="6" w:space="0" w:color="auto"/>
              <w:bottom w:val="single" w:sz="6" w:space="0" w:color="auto"/>
              <w:right w:val="single" w:sz="6" w:space="0" w:color="auto"/>
            </w:tcBorders>
          </w:tcPr>
          <w:p w14:paraId="6F062AD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Times New Roman" w:hAnsi="Cambria Math" w:cs="Arial"/>
                <w:kern w:val="0"/>
                <w:lang w:val="en-GB"/>
                <w14:ligatures w14:val="none"/>
              </w:rPr>
              <w:t>The packing, marking and documentation inside and outside the packages shall be</w:t>
            </w:r>
            <w:r w:rsidRPr="007575CF">
              <w:rPr>
                <w:rFonts w:ascii="Cambria Math" w:eastAsia="Times New Roman" w:hAnsi="Cambria Math" w:cs="Arial"/>
                <w:i/>
                <w:kern w:val="0"/>
                <w:lang w:val="en-GB"/>
                <w14:ligatures w14:val="none"/>
              </w:rPr>
              <w:t>: [</w:t>
            </w:r>
            <w:r w:rsidRPr="007575CF">
              <w:rPr>
                <w:rFonts w:ascii="Cambria Math" w:eastAsia="SimSun" w:hAnsi="Cambria Math" w:cs="Arial"/>
                <w:i/>
                <w:kern w:val="0"/>
                <w:lang w:val="en-GB" w:eastAsia="zh-CN"/>
                <w14:ligatures w14:val="none"/>
              </w:rPr>
              <w:t>insert in detail the type of packing required, the markings in the packing and all documentation required]</w:t>
            </w:r>
            <w:r w:rsidRPr="007575CF">
              <w:rPr>
                <w:rFonts w:ascii="Cambria Math" w:eastAsia="SimSun" w:hAnsi="Cambria Math" w:cs="Arial"/>
                <w:kern w:val="0"/>
                <w:lang w:val="en-GB" w:eastAsia="zh-CN"/>
                <w14:ligatures w14:val="none"/>
              </w:rPr>
              <w:t xml:space="preserve"> </w:t>
            </w:r>
          </w:p>
          <w:p w14:paraId="5AA6F6B0"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sz w:val="10"/>
                <w:lang w:val="en-GB" w:eastAsia="zh-CN"/>
                <w14:ligatures w14:val="none"/>
              </w:rPr>
            </w:pPr>
          </w:p>
          <w:p w14:paraId="5252A3C4"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outer packing may be clearly marked on at least four slides as follows:</w:t>
            </w:r>
          </w:p>
          <w:p w14:paraId="47616A46"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and address of Procuring Entity</w:t>
            </w:r>
          </w:p>
          <w:p w14:paraId="7F36D19F"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of the Supplier</w:t>
            </w:r>
          </w:p>
          <w:p w14:paraId="7514CAED"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Contract Description</w:t>
            </w:r>
          </w:p>
          <w:p w14:paraId="39B9E434"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Final Destination/Delivery Point</w:t>
            </w:r>
          </w:p>
          <w:p w14:paraId="2B746D58"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Gross weight</w:t>
            </w:r>
          </w:p>
          <w:p w14:paraId="2C938344" w14:textId="77777777" w:rsidR="00481CA8" w:rsidRPr="007575CF" w:rsidRDefault="00481CA8" w:rsidP="00F72C33">
            <w:pPr>
              <w:tabs>
                <w:tab w:val="num" w:pos="399"/>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number of total number of packages</w:t>
            </w:r>
          </w:p>
          <w:p w14:paraId="321F8752"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Brief description of the content</w:t>
            </w:r>
          </w:p>
          <w:p w14:paraId="7E97106E"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Any special lifting instructions</w:t>
            </w:r>
          </w:p>
          <w:p w14:paraId="045E3C48"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Any special handling instructions</w:t>
            </w:r>
          </w:p>
          <w:p w14:paraId="2E3B546C" w14:textId="77777777" w:rsidR="00481CA8" w:rsidRPr="007575CF" w:rsidRDefault="00481CA8" w:rsidP="00F72C33">
            <w:pPr>
              <w:tabs>
                <w:tab w:val="right" w:pos="7164"/>
              </w:tabs>
              <w:spacing w:before="120" w:after="120" w:line="240" w:lineRule="auto"/>
              <w:jc w:val="both"/>
              <w:rPr>
                <w:rFonts w:ascii="Cambria Math" w:eastAsia="SimSun" w:hAnsi="Cambria Math" w:cs="Arial"/>
                <w:i/>
                <w:iCs/>
                <w:kern w:val="0"/>
                <w:sz w:val="18"/>
                <w:szCs w:val="18"/>
                <w:u w:val="single"/>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 [The above requirements should be reviewed by the Procuring Entity on a case-by-case basis, with amendments being made as necessary.]</w:t>
            </w:r>
          </w:p>
        </w:tc>
      </w:tr>
      <w:tr w:rsidR="00481CA8" w:rsidRPr="007575CF" w14:paraId="7D38D5E9" w14:textId="77777777" w:rsidTr="00E912A7">
        <w:tc>
          <w:tcPr>
            <w:tcW w:w="1980" w:type="dxa"/>
            <w:tcBorders>
              <w:top w:val="single" w:sz="6" w:space="0" w:color="auto"/>
              <w:left w:val="single" w:sz="6" w:space="0" w:color="auto"/>
              <w:bottom w:val="single" w:sz="6" w:space="0" w:color="auto"/>
              <w:right w:val="single" w:sz="6" w:space="0" w:color="auto"/>
            </w:tcBorders>
          </w:tcPr>
          <w:p w14:paraId="09378754"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21.1</w:t>
            </w:r>
          </w:p>
        </w:tc>
        <w:tc>
          <w:tcPr>
            <w:tcW w:w="7740" w:type="dxa"/>
            <w:tcBorders>
              <w:top w:val="single" w:sz="6" w:space="0" w:color="auto"/>
              <w:left w:val="single" w:sz="6" w:space="0" w:color="auto"/>
              <w:bottom w:val="single" w:sz="6" w:space="0" w:color="auto"/>
              <w:right w:val="single" w:sz="6" w:space="0" w:color="auto"/>
            </w:tcBorders>
          </w:tcPr>
          <w:p w14:paraId="324F58F7"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documents to be furnished by the Supplier shall be as follows:</w:t>
            </w:r>
          </w:p>
          <w:p w14:paraId="2914BF18" w14:textId="77777777" w:rsidR="00481CA8" w:rsidRPr="007575CF" w:rsidRDefault="00481CA8" w:rsidP="00F72C33">
            <w:pPr>
              <w:tabs>
                <w:tab w:val="right" w:pos="7164"/>
              </w:tabs>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[insert the detail requirements of documents]</w:t>
            </w:r>
          </w:p>
          <w:p w14:paraId="1BF3BA83"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The documents to be furnished by the Supplier as follows:</w:t>
            </w:r>
          </w:p>
          <w:p w14:paraId="7046EF4E"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Copies of Supplier’s invoice showing goods’ description, quantity, unit price, total amount;</w:t>
            </w:r>
          </w:p>
          <w:p w14:paraId="6C577A9F"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w:t>
            </w:r>
            <w:r w:rsidRPr="007575CF">
              <w:rPr>
                <w:rFonts w:ascii="Cambria Math" w:eastAsia="SimSun" w:hAnsi="Cambria Math" w:cs="Arial"/>
                <w:kern w:val="0"/>
                <w:lang w:val="en-GB" w:eastAsia="zh-CN"/>
                <w14:ligatures w14:val="none"/>
              </w:rPr>
              <w:tab/>
            </w:r>
          </w:p>
          <w:p w14:paraId="73080631"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Supplier’s warranty certificate (if any);</w:t>
            </w:r>
          </w:p>
          <w:p w14:paraId="15E27D50"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Inspection certificate issued by the nominated inspection agency (or Procuring Entity) and/ or the Supplier’s factory inspection report (if any);</w:t>
            </w:r>
          </w:p>
          <w:p w14:paraId="2CEE351D"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Certificate of origin, if any.</w:t>
            </w:r>
          </w:p>
          <w:p w14:paraId="49786536" w14:textId="77777777" w:rsidR="00481CA8" w:rsidRPr="007575CF" w:rsidRDefault="00481CA8" w:rsidP="00F72C33">
            <w:pPr>
              <w:spacing w:before="120" w:after="120" w:line="240" w:lineRule="auto"/>
              <w:ind w:left="1134"/>
              <w:rPr>
                <w:rFonts w:ascii="Cambria Math" w:eastAsia="SimSun" w:hAnsi="Cambria Math" w:cs="Arial"/>
                <w:kern w:val="0"/>
                <w:lang w:val="en-GB" w:eastAsia="zh-CN"/>
                <w14:ligatures w14:val="none"/>
              </w:rPr>
            </w:pPr>
          </w:p>
          <w:p w14:paraId="2ACFB3F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i/>
                <w:iCs/>
                <w:kern w:val="0"/>
                <w:sz w:val="18"/>
                <w:szCs w:val="18"/>
                <w:lang w:val="en-GB"/>
                <w14:ligatures w14:val="none"/>
              </w:rPr>
              <w:t>[The above requirements should be reviewed by the Procuring Entity on a case-by-case basis, with amendments being made as necessary.]</w:t>
            </w:r>
          </w:p>
        </w:tc>
      </w:tr>
      <w:tr w:rsidR="00481CA8" w:rsidRPr="007575CF" w14:paraId="1A91AD22" w14:textId="77777777" w:rsidTr="00E912A7">
        <w:tc>
          <w:tcPr>
            <w:tcW w:w="1980" w:type="dxa"/>
            <w:tcBorders>
              <w:top w:val="single" w:sz="6" w:space="0" w:color="auto"/>
              <w:left w:val="single" w:sz="6" w:space="0" w:color="auto"/>
              <w:bottom w:val="single" w:sz="6" w:space="0" w:color="auto"/>
              <w:right w:val="single" w:sz="6" w:space="0" w:color="auto"/>
            </w:tcBorders>
          </w:tcPr>
          <w:p w14:paraId="0873462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21.2</w:t>
            </w:r>
          </w:p>
        </w:tc>
        <w:tc>
          <w:tcPr>
            <w:tcW w:w="7740" w:type="dxa"/>
            <w:tcBorders>
              <w:top w:val="single" w:sz="6" w:space="0" w:color="auto"/>
              <w:left w:val="single" w:sz="6" w:space="0" w:color="auto"/>
              <w:bottom w:val="single" w:sz="6" w:space="0" w:color="auto"/>
              <w:right w:val="single" w:sz="6" w:space="0" w:color="auto"/>
            </w:tcBorders>
          </w:tcPr>
          <w:p w14:paraId="49571F68"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Details of shipping and documents to be furnished by the Supplier shall be:</w:t>
            </w:r>
          </w:p>
          <w:p w14:paraId="2E5CBF6F" w14:textId="77777777" w:rsidR="00481CA8" w:rsidRPr="007575CF" w:rsidRDefault="00481CA8" w:rsidP="00F72C33">
            <w:pPr>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[insert the detail requirements of documents]</w:t>
            </w:r>
          </w:p>
          <w:p w14:paraId="3728D952"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3525EA05" w14:textId="77777777" w:rsidR="00481CA8" w:rsidRPr="007575CF" w:rsidRDefault="00481CA8" w:rsidP="00F72C33">
            <w:pPr>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[Note1:  For example, insert:</w:t>
            </w:r>
          </w:p>
          <w:p w14:paraId="0A8F8362"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w:t>
            </w:r>
            <w:r w:rsidRPr="007575CF">
              <w:rPr>
                <w:rFonts w:ascii="Cambria Math" w:eastAsia="SimSun" w:hAnsi="Cambria Math" w:cs="Arial"/>
                <w:b/>
                <w:kern w:val="0"/>
                <w:u w:val="single"/>
                <w:lang w:val="en-GB" w:eastAsia="zh-CN"/>
                <w14:ligatures w14:val="none"/>
              </w:rPr>
              <w:t>For Goods supplied from abroad as per INCOTERM CIF or CIP (Potion applied)</w:t>
            </w:r>
            <w:r w:rsidRPr="007575CF">
              <w:rPr>
                <w:rFonts w:ascii="Cambria Math" w:eastAsia="SimSun" w:hAnsi="Cambria Math" w:cs="Arial"/>
                <w:kern w:val="0"/>
                <w:u w:val="single"/>
                <w:lang w:val="en-GB" w:eastAsia="zh-CN"/>
                <w14:ligatures w14:val="none"/>
              </w:rPr>
              <w:t>:</w:t>
            </w:r>
          </w:p>
          <w:p w14:paraId="3EAFF79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Upon shipment, the Supplier shall notify the Procuring Entity and the Insurance Company by telex or fax or by any other acceptable convenient communication channel the full details of the shipment, including Contract number, description of Goods, quantity, the vessel, the bill of lading number and date, port of loading, date of shipment, port of discharge, etc. The Supplier shall send the following documents to the Procuring Entity, with a copy to the Insurance Company:</w:t>
            </w:r>
          </w:p>
          <w:p w14:paraId="7FBAC734"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Supplier’s invoice showing the description of   the Goods, quantity, unit price, and total amount;</w:t>
            </w:r>
          </w:p>
          <w:p w14:paraId="3B790430"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original and…. copies of the negotiable, clean, on-board bill of lading marked “freight prepaid” and…. copies of non-negotiable bill of lading;</w:t>
            </w:r>
          </w:p>
          <w:p w14:paraId="2CA2674D"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 (if any);</w:t>
            </w:r>
          </w:p>
          <w:p w14:paraId="6D61C1D9"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packing list identifying contents of each package;</w:t>
            </w:r>
          </w:p>
          <w:p w14:paraId="5A56899B"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insurance certificate;</w:t>
            </w:r>
          </w:p>
          <w:p w14:paraId="44E9EF2D"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or Supplier’s warranty certificate (if any);</w:t>
            </w:r>
          </w:p>
          <w:p w14:paraId="5D897274"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inspection certificate, issued by the nominated inspection agency, and/or the Supplier’s factory inspection report (if any); and</w:t>
            </w:r>
          </w:p>
          <w:p w14:paraId="7CF8B590"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certificate of origin, if any.</w:t>
            </w:r>
          </w:p>
          <w:p w14:paraId="6C5A44F4"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Procuring Entity shall receive the above documents at least one week before</w:t>
            </w:r>
          </w:p>
          <w:p w14:paraId="5E14375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arrival of the Goods at the port or place of arrival and, if not received, the</w:t>
            </w:r>
          </w:p>
          <w:p w14:paraId="489C7B7E"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Supplier will be responsible for any consequent expenses.</w:t>
            </w:r>
          </w:p>
          <w:p w14:paraId="363A7E05"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7D015935"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The Procuring Entity, shall receive the above documents before the arrival of the</w:t>
            </w:r>
          </w:p>
          <w:p w14:paraId="37C84CD3"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Goods and, if not received, the Supplier will be responsible for any</w:t>
            </w:r>
          </w:p>
          <w:p w14:paraId="1A381D30"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consequent expenses.]</w:t>
            </w:r>
          </w:p>
          <w:p w14:paraId="75C46871"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0AE7A520"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r w:rsidRPr="007575CF">
              <w:rPr>
                <w:rFonts w:ascii="Cambria Math" w:eastAsia="Times New Roman" w:hAnsi="Cambria Math" w:cs="Arial"/>
                <w:i/>
                <w:iCs/>
                <w:kern w:val="0"/>
                <w:lang w:val="en-GB"/>
                <w14:ligatures w14:val="none"/>
              </w:rPr>
              <w:t>[Note 2: The above requirements should be reviewed by a Procuring Entity on a case-by-case basis, with amendments being made as necessary.]</w:t>
            </w:r>
          </w:p>
          <w:p w14:paraId="73B669A7"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p>
          <w:p w14:paraId="3800323D"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p>
          <w:p w14:paraId="7A9430B0" w14:textId="77777777" w:rsidR="00481CA8" w:rsidRPr="007575CF" w:rsidRDefault="00481CA8" w:rsidP="00F72C33">
            <w:pPr>
              <w:tabs>
                <w:tab w:val="right" w:pos="7164"/>
              </w:tabs>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 xml:space="preserve">For Goods from within the </w:t>
            </w:r>
            <w:r w:rsidRPr="007575CF">
              <w:rPr>
                <w:rFonts w:ascii="Cambria Math" w:eastAsia="SimSun" w:hAnsi="Cambria Math" w:cs="Arial"/>
                <w:b/>
                <w:i/>
                <w:kern w:val="0"/>
                <w:lang w:eastAsia="zh-CN"/>
                <w14:ligatures w14:val="none"/>
              </w:rPr>
              <w:t xml:space="preserve">Procuring Entity </w:t>
            </w:r>
            <w:r w:rsidRPr="007575CF">
              <w:rPr>
                <w:rFonts w:ascii="Cambria Math" w:eastAsia="SimSun" w:hAnsi="Cambria Math" w:cs="Arial"/>
                <w:b/>
                <w:kern w:val="0"/>
                <w:lang w:val="en-GB" w:eastAsia="zh-CN"/>
                <w14:ligatures w14:val="none"/>
              </w:rPr>
              <w:t>r’s country as per INCOTERM EXW (Portion applied):</w:t>
            </w:r>
          </w:p>
          <w:p w14:paraId="221CCAA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p>
          <w:p w14:paraId="4597F057"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Upon delivery of the Goods to the transporter, the Supplier shall notify the Procuring Entity and send the following documents to the Procuring Entity:</w:t>
            </w:r>
          </w:p>
          <w:p w14:paraId="70EC1ADC"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Supplier’s invoice showing the description of the Goods, quantity, unit price, and total amount;</w:t>
            </w:r>
          </w:p>
          <w:p w14:paraId="2CCF6149"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w:t>
            </w:r>
          </w:p>
          <w:p w14:paraId="2AD3EEA2"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 Manufacturer’s or Supplier’s warranty certificate (if any);</w:t>
            </w:r>
          </w:p>
          <w:p w14:paraId="1F7690C6"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inspection certificate issued by the nominated inspection agency (or Procuring Entity), and/or the factory inspection report; and</w:t>
            </w:r>
          </w:p>
          <w:p w14:paraId="229CC031"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 certificate of origin, if any.</w:t>
            </w:r>
          </w:p>
          <w:p w14:paraId="7285DD7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Procuring Entity, shall receive the above documents before the arrival of the Goods and, if not received, the Supplier will be responsible for any consequent expenses.</w:t>
            </w:r>
          </w:p>
          <w:p w14:paraId="148EB50B" w14:textId="77777777" w:rsidR="00481CA8" w:rsidRPr="007575CF" w:rsidRDefault="00481CA8" w:rsidP="00F72C33">
            <w:pPr>
              <w:tabs>
                <w:tab w:val="right" w:pos="7164"/>
              </w:tabs>
              <w:spacing w:before="120" w:after="120" w:line="240" w:lineRule="auto"/>
              <w:rPr>
                <w:rFonts w:ascii="Cambria Math" w:eastAsia="SimSun" w:hAnsi="Cambria Math" w:cs="Arial"/>
                <w:kern w:val="0"/>
                <w:lang w:eastAsia="zh-CN"/>
                <w14:ligatures w14:val="none"/>
              </w:rPr>
            </w:pPr>
          </w:p>
          <w:p w14:paraId="41C41620"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i/>
                <w:iCs/>
                <w:kern w:val="0"/>
                <w:lang w:val="en-GB"/>
                <w14:ligatures w14:val="none"/>
              </w:rPr>
              <w:t>[Note: The above requirements should be reviewed by a Procuring Entity on a case-by-case basis, with amendments being made as necessary.]</w:t>
            </w:r>
          </w:p>
        </w:tc>
      </w:tr>
      <w:tr w:rsidR="00481CA8" w:rsidRPr="007575CF" w14:paraId="1B43CF15" w14:textId="77777777" w:rsidTr="00E912A7">
        <w:trPr>
          <w:cantSplit/>
          <w:trHeight w:val="579"/>
        </w:trPr>
        <w:tc>
          <w:tcPr>
            <w:tcW w:w="1980" w:type="dxa"/>
            <w:tcBorders>
              <w:top w:val="single" w:sz="6" w:space="0" w:color="auto"/>
              <w:left w:val="single" w:sz="6" w:space="0" w:color="auto"/>
              <w:bottom w:val="single" w:sz="6" w:space="0" w:color="auto"/>
              <w:right w:val="single" w:sz="6" w:space="0" w:color="auto"/>
            </w:tcBorders>
          </w:tcPr>
          <w:p w14:paraId="61ABAD3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23.1</w:t>
            </w:r>
          </w:p>
        </w:tc>
        <w:tc>
          <w:tcPr>
            <w:tcW w:w="7740" w:type="dxa"/>
            <w:tcBorders>
              <w:top w:val="single" w:sz="6" w:space="0" w:color="auto"/>
              <w:left w:val="single" w:sz="6" w:space="0" w:color="auto"/>
              <w:bottom w:val="single" w:sz="6" w:space="0" w:color="auto"/>
              <w:right w:val="single" w:sz="6" w:space="0" w:color="auto"/>
            </w:tcBorders>
          </w:tcPr>
          <w:p w14:paraId="12211C35"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original Contract price is: </w:t>
            </w:r>
            <w:r w:rsidRPr="007575CF">
              <w:rPr>
                <w:rFonts w:ascii="Cambria Math" w:eastAsia="SimSun" w:hAnsi="Cambria Math" w:cs="Arial"/>
                <w:i/>
                <w:kern w:val="0"/>
                <w:sz w:val="18"/>
                <w:szCs w:val="18"/>
                <w:lang w:val="en-GB" w:eastAsia="zh-CN"/>
                <w14:ligatures w14:val="none"/>
              </w:rPr>
              <w:t>[insert the amount in the NOA</w:t>
            </w:r>
            <w:r w:rsidRPr="007575CF">
              <w:rPr>
                <w:rFonts w:ascii="Cambria Math" w:eastAsia="SimSun" w:hAnsi="Cambria Math" w:cs="Arial"/>
                <w:i/>
                <w:kern w:val="0"/>
                <w:sz w:val="21"/>
                <w:szCs w:val="21"/>
                <w:lang w:val="en-GB" w:eastAsia="zh-CN"/>
                <w14:ligatures w14:val="none"/>
              </w:rPr>
              <w:t>]</w:t>
            </w:r>
          </w:p>
        </w:tc>
      </w:tr>
      <w:tr w:rsidR="00481CA8" w:rsidRPr="007575CF" w14:paraId="16BA7240" w14:textId="77777777" w:rsidTr="00E912A7">
        <w:trPr>
          <w:trHeight w:val="858"/>
        </w:trPr>
        <w:tc>
          <w:tcPr>
            <w:tcW w:w="1980" w:type="dxa"/>
            <w:vMerge w:val="restart"/>
            <w:tcBorders>
              <w:top w:val="single" w:sz="6" w:space="0" w:color="auto"/>
              <w:left w:val="single" w:sz="6" w:space="0" w:color="auto"/>
              <w:right w:val="single" w:sz="6" w:space="0" w:color="auto"/>
            </w:tcBorders>
          </w:tcPr>
          <w:p w14:paraId="136C2A74"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25.1</w:t>
            </w:r>
          </w:p>
        </w:tc>
        <w:tc>
          <w:tcPr>
            <w:tcW w:w="7740" w:type="dxa"/>
            <w:tcBorders>
              <w:top w:val="single" w:sz="6" w:space="0" w:color="auto"/>
              <w:left w:val="single" w:sz="6" w:space="0" w:color="auto"/>
              <w:bottom w:val="single" w:sz="6" w:space="0" w:color="auto"/>
              <w:right w:val="single" w:sz="6" w:space="0" w:color="auto"/>
            </w:tcBorders>
          </w:tcPr>
          <w:p w14:paraId="37A5651B" w14:textId="77777777" w:rsidR="00481CA8" w:rsidRPr="007575CF" w:rsidRDefault="00481CA8" w:rsidP="00F72C33">
            <w:pPr>
              <w:pageBreakBefore/>
              <w:spacing w:before="120" w:after="120" w:line="240" w:lineRule="auto"/>
              <w:jc w:val="both"/>
              <w:rPr>
                <w:rFonts w:ascii="Cambria Math" w:eastAsia="SimSun" w:hAnsi="Cambria Math" w:cs="Arial"/>
                <w:b/>
                <w:bCs/>
                <w:i/>
                <w:iCs/>
                <w:kern w:val="0"/>
                <w:lang w:val="en-GB" w:eastAsia="zh-CN"/>
                <w14:ligatures w14:val="none"/>
              </w:rPr>
            </w:pPr>
            <w:r w:rsidRPr="007575CF">
              <w:rPr>
                <w:rFonts w:ascii="Cambria Math" w:eastAsia="SimSun" w:hAnsi="Cambria Math" w:cs="Arial"/>
                <w:b/>
                <w:bCs/>
                <w:i/>
                <w:iCs/>
                <w:kern w:val="0"/>
                <w:lang w:val="en-GB" w:eastAsia="zh-CN"/>
                <w14:ligatures w14:val="none"/>
              </w:rPr>
              <w:t xml:space="preserve">Sample provision: </w:t>
            </w:r>
          </w:p>
          <w:p w14:paraId="5F2482CA"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method and conditions of payment to be made to the Supplier under this Contract shall be as follows:</w:t>
            </w:r>
          </w:p>
        </w:tc>
      </w:tr>
      <w:tr w:rsidR="00481CA8" w:rsidRPr="007575CF" w14:paraId="239C488E" w14:textId="77777777" w:rsidTr="00E912A7">
        <w:trPr>
          <w:trHeight w:val="858"/>
        </w:trPr>
        <w:tc>
          <w:tcPr>
            <w:tcW w:w="1980" w:type="dxa"/>
            <w:vMerge/>
            <w:tcBorders>
              <w:left w:val="single" w:sz="6" w:space="0" w:color="auto"/>
              <w:right w:val="single" w:sz="6" w:space="0" w:color="auto"/>
            </w:tcBorders>
          </w:tcPr>
          <w:p w14:paraId="09BDC630"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5068D71C" w14:textId="77777777" w:rsidR="00481CA8" w:rsidRPr="007575CF" w:rsidRDefault="00481CA8" w:rsidP="00F72C33">
            <w:pPr>
              <w:suppressAutoHyphens/>
              <w:spacing w:after="220" w:line="240" w:lineRule="auto"/>
              <w:jc w:val="both"/>
              <w:rPr>
                <w:rFonts w:ascii="Cambria Math" w:eastAsia="SimSun" w:hAnsi="Cambria Math" w:cs="Arial"/>
                <w:b/>
                <w:i/>
                <w:iCs/>
                <w:kern w:val="0"/>
                <w:lang w:eastAsia="zh-CN"/>
                <w14:ligatures w14:val="none"/>
              </w:rPr>
            </w:pPr>
            <w:r w:rsidRPr="007575CF">
              <w:rPr>
                <w:rFonts w:ascii="Cambria Math" w:eastAsia="SimSun" w:hAnsi="Cambria Math" w:cs="Arial"/>
                <w:b/>
                <w:i/>
                <w:iCs/>
                <w:kern w:val="0"/>
                <w:lang w:eastAsia="zh-CN"/>
                <w14:ligatures w14:val="none"/>
              </w:rPr>
              <w:t>Payment for Goods supplied from abroad:</w:t>
            </w:r>
          </w:p>
          <w:p w14:paraId="61112570"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Payment of foreign currency portion shall be made in (</w:t>
            </w:r>
            <w:r w:rsidRPr="007575CF">
              <w:rPr>
                <w:rFonts w:ascii="Cambria Math" w:eastAsia="SimSun" w:hAnsi="Cambria Math" w:cs="Arial"/>
                <w:kern w:val="0"/>
                <w:lang w:val="en-GB" w:eastAsia="zh-CN"/>
                <w14:ligatures w14:val="none"/>
              </w:rPr>
              <w:tab/>
              <w:t>) [currency of the Contract Price] in the following manner:</w:t>
            </w:r>
          </w:p>
          <w:p w14:paraId="69D6127A" w14:textId="77777777" w:rsidR="00481CA8" w:rsidRPr="007575CF"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Advance Payment:</w:t>
            </w:r>
            <w:r w:rsidRPr="007575CF">
              <w:rPr>
                <w:rFonts w:ascii="Cambria Math" w:eastAsia="SimSun" w:hAnsi="Cambria Math" w:cs="Arial"/>
                <w:kern w:val="0"/>
                <w:lang w:val="en-GB" w:eastAsia="zh-CN"/>
                <w14:ligatures w14:val="none"/>
              </w:rPr>
              <w:t xml:space="preserve"> </w:t>
            </w:r>
          </w:p>
          <w:p w14:paraId="548FB586" w14:textId="77777777" w:rsidR="00481CA8" w:rsidRPr="007575CF" w:rsidRDefault="00481CA8" w:rsidP="00F72C33">
            <w:pPr>
              <w:spacing w:before="120" w:after="120" w:line="240" w:lineRule="auto"/>
              <w:ind w:left="792"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Advance Payment shall be </w:t>
            </w:r>
            <w:r w:rsidRPr="007575CF">
              <w:rPr>
                <w:rFonts w:ascii="Cambria Math" w:eastAsia="SimSun" w:hAnsi="Cambria Math" w:cs="Arial"/>
                <w:i/>
                <w:kern w:val="0"/>
                <w:sz w:val="18"/>
                <w:szCs w:val="18"/>
                <w:lang w:val="en-GB" w:eastAsia="zh-CN"/>
                <w14:ligatures w14:val="none"/>
              </w:rPr>
              <w:t>[insert currency] [insert amount</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and, shall be paid to the Supplier not later than thirty (30) days</w:t>
            </w:r>
            <w:r w:rsidRPr="007575CF">
              <w:rPr>
                <w:rFonts w:ascii="Cambria Math" w:eastAsia="SimSun" w:hAnsi="Cambria Math" w:cs="Arial"/>
                <w:kern w:val="0"/>
                <w:lang w:val="en-GB" w:eastAsia="zh-CN"/>
                <w14:ligatures w14:val="none"/>
              </w:rPr>
              <w:t xml:space="preserve"> of signing of the Contract.</w:t>
            </w:r>
          </w:p>
          <w:p w14:paraId="2833C267" w14:textId="77777777" w:rsidR="00481CA8" w:rsidRPr="007575CF" w:rsidRDefault="00481CA8" w:rsidP="00F72C33">
            <w:pPr>
              <w:spacing w:before="120" w:after="120" w:line="240" w:lineRule="auto"/>
              <w:ind w:left="792" w:right="-72"/>
              <w:jc w:val="both"/>
              <w:rPr>
                <w:rFonts w:ascii="Cambria Math" w:eastAsia="SimSun" w:hAnsi="Cambria Math" w:cs="Arial"/>
                <w:i/>
                <w:iCs/>
                <w:kern w:val="0"/>
                <w:sz w:val="18"/>
                <w:szCs w:val="18"/>
                <w:lang w:val="en-GB" w:eastAsia="zh-CN"/>
                <w14:ligatures w14:val="none"/>
              </w:rPr>
            </w:pPr>
          </w:p>
          <w:p w14:paraId="64B5B265" w14:textId="77777777" w:rsidR="00481CA8" w:rsidRPr="007575CF" w:rsidRDefault="00481CA8" w:rsidP="00F72C33">
            <w:pPr>
              <w:spacing w:before="120" w:after="120" w:line="240" w:lineRule="auto"/>
              <w:ind w:left="792" w:right="-72"/>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[An advance payment, if admissible, shall be made </w:t>
            </w:r>
            <w:r w:rsidRPr="007575CF">
              <w:rPr>
                <w:rFonts w:ascii="Cambria Math" w:eastAsia="SimSun" w:hAnsi="Cambria Math" w:cs="Arial"/>
                <w:i/>
                <w:kern w:val="0"/>
                <w:sz w:val="18"/>
                <w:szCs w:val="18"/>
                <w:lang w:val="en-GB" w:eastAsia="zh-CN"/>
                <w14:ligatures w14:val="none"/>
              </w:rPr>
              <w:t xml:space="preserve">upon submission of claim and an irrevocable unconditional Bank Guarantee, in the original form (not copy) provided in the Tender Document </w:t>
            </w:r>
            <w:r w:rsidRPr="007575CF">
              <w:rPr>
                <w:rFonts w:ascii="Cambria Math" w:eastAsia="SimSun" w:hAnsi="Cambria Math" w:cs="Arial"/>
                <w:b/>
                <w:i/>
                <w:kern w:val="0"/>
                <w:sz w:val="18"/>
                <w:szCs w:val="18"/>
                <w:lang w:val="en-GB" w:eastAsia="zh-CN"/>
                <w14:ligatures w14:val="none"/>
              </w:rPr>
              <w:t>(PG8-12)</w:t>
            </w:r>
            <w:r w:rsidRPr="007575CF">
              <w:rPr>
                <w:rFonts w:ascii="Cambria Math" w:eastAsia="SimSun" w:hAnsi="Cambria Math" w:cs="Arial"/>
                <w:i/>
                <w:kern w:val="0"/>
                <w:sz w:val="18"/>
                <w:szCs w:val="18"/>
                <w:lang w:val="en-GB" w:eastAsia="zh-CN"/>
                <w14:ligatures w14:val="none"/>
              </w:rPr>
              <w:t xml:space="preserve"> for equivalent amount valid until the Goods are delivered. The </w:t>
            </w:r>
            <w:r w:rsidRPr="007575CF">
              <w:rPr>
                <w:rFonts w:ascii="Cambria Math" w:eastAsia="SimSun" w:hAnsi="Cambria Math" w:cs="Arial"/>
                <w:i/>
                <w:iCs/>
                <w:kern w:val="0"/>
                <w:sz w:val="18"/>
                <w:szCs w:val="18"/>
                <w:lang w:val="en-GB" w:eastAsia="zh-CN"/>
                <w14:ligatures w14:val="none"/>
              </w:rPr>
              <w:t>recommended maximum advance payment is ten (10) percent of the original Contract Price]</w:t>
            </w:r>
          </w:p>
          <w:p w14:paraId="2989C9C0" w14:textId="77777777" w:rsidR="00481CA8" w:rsidRPr="007575CF" w:rsidRDefault="00481CA8" w:rsidP="00F72C33">
            <w:pPr>
              <w:spacing w:before="120" w:after="120" w:line="240" w:lineRule="auto"/>
              <w:ind w:right="-72"/>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delete if not applicable]</w:t>
            </w:r>
          </w:p>
          <w:p w14:paraId="260D844C" w14:textId="77777777" w:rsidR="00481CA8" w:rsidRPr="007575CF" w:rsidRDefault="00481CA8" w:rsidP="00F72C33">
            <w:pPr>
              <w:pageBreakBefore/>
              <w:spacing w:before="120" w:after="120" w:line="240" w:lineRule="auto"/>
              <w:ind w:left="716"/>
              <w:contextualSpacing/>
              <w:jc w:val="both"/>
              <w:rPr>
                <w:rFonts w:ascii="Cambria Math" w:eastAsia="SimSun" w:hAnsi="Cambria Math" w:cs="Arial"/>
                <w:kern w:val="0"/>
                <w:lang w:val="en-GB" w:eastAsia="zh-CN"/>
                <w14:ligatures w14:val="none"/>
              </w:rPr>
            </w:pPr>
          </w:p>
          <w:p w14:paraId="6C01634E" w14:textId="77777777" w:rsidR="00481CA8" w:rsidRPr="007575CF"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On Shipment:</w:t>
            </w:r>
            <w:r w:rsidRPr="007575CF">
              <w:rPr>
                <w:rFonts w:ascii="Cambria Math" w:eastAsia="SimSun" w:hAnsi="Cambria Math" w:cs="Arial"/>
                <w:kern w:val="0"/>
                <w:lang w:val="en-GB" w:eastAsia="zh-CN"/>
                <w14:ligatures w14:val="none"/>
              </w:rPr>
              <w:t xml:space="preserve"> </w:t>
            </w:r>
          </w:p>
          <w:p w14:paraId="0C4B96AF" w14:textId="77777777" w:rsidR="00481CA8" w:rsidRPr="00F72C33" w:rsidRDefault="00481CA8" w:rsidP="00F72C33">
            <w:pPr>
              <w:spacing w:before="120" w:after="120" w:line="240" w:lineRule="auto"/>
              <w:ind w:left="792"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Eighty (80) percent of the Contract Price of the Goods shipped shall be paid </w:t>
            </w:r>
            <w:r w:rsidRPr="00F72C33">
              <w:rPr>
                <w:rFonts w:ascii="Cambria Math" w:eastAsia="SimSun" w:hAnsi="Cambria Math" w:cs="Arial"/>
                <w:kern w:val="0"/>
                <w:sz w:val="21"/>
                <w:szCs w:val="21"/>
                <w:lang w:val="en-GB" w:eastAsia="zh-CN"/>
                <w14:ligatures w14:val="none"/>
              </w:rPr>
              <w:t>through irrevocable confirmed letter of credit opened in favour of the Supplier in a bank in its country, upon submission of documents specified in GCC Clause 21.</w:t>
            </w:r>
          </w:p>
          <w:p w14:paraId="4AE0680D" w14:textId="77777777" w:rsidR="00481CA8" w:rsidRPr="00F72C33"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F72C33">
              <w:rPr>
                <w:rFonts w:ascii="Cambria Math" w:eastAsia="SimSun" w:hAnsi="Cambria Math" w:cs="Arial"/>
                <w:b/>
                <w:bCs/>
                <w:kern w:val="0"/>
                <w:lang w:val="en-GB" w:eastAsia="zh-CN"/>
                <w14:ligatures w14:val="none"/>
              </w:rPr>
              <w:t>On Delivery and Acceptance:</w:t>
            </w:r>
            <w:r w:rsidRPr="00F72C33">
              <w:rPr>
                <w:rFonts w:ascii="Cambria Math" w:eastAsia="SimSun" w:hAnsi="Cambria Math" w:cs="Arial"/>
                <w:kern w:val="0"/>
                <w:lang w:val="en-GB" w:eastAsia="zh-CN"/>
                <w14:ligatures w14:val="none"/>
              </w:rPr>
              <w:t xml:space="preserve"> </w:t>
            </w:r>
          </w:p>
          <w:p w14:paraId="1E04A892" w14:textId="77777777" w:rsidR="00481CA8" w:rsidRPr="00F72C33"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F72C33">
              <w:rPr>
                <w:rFonts w:ascii="Cambria Math" w:eastAsia="SimSun" w:hAnsi="Cambria Math" w:cs="Arial"/>
                <w:kern w:val="0"/>
                <w:sz w:val="21"/>
                <w:szCs w:val="21"/>
                <w:lang w:val="en-GB" w:eastAsia="zh-CN"/>
                <w14:ligatures w14:val="none"/>
              </w:rPr>
              <w:t>Ten (10) percent of the Contract Price of Goods received shall be paid within thirty (30) days of receipt of the Goods upon submission of claim supported by the acceptance certificate issued by the Procuring Entity specified in GCC Clause 21 and 22.</w:t>
            </w:r>
          </w:p>
          <w:p w14:paraId="33C3A775" w14:textId="77777777" w:rsidR="00481CA8" w:rsidRPr="007575CF"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Payment of local currency portion shall be made in Bangladeshi Taka (BDT) within thirty (30) days of presentation of claim supported by a certificate from the Procuring Entity declaring that the Goods have been delivered and that all other contracted Related Services have been performed.</w:t>
            </w:r>
          </w:p>
          <w:p w14:paraId="73FBF2BE"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p>
        </w:tc>
      </w:tr>
      <w:tr w:rsidR="00481CA8" w:rsidRPr="007575CF" w14:paraId="5ECE77E3" w14:textId="77777777" w:rsidTr="00E912A7">
        <w:trPr>
          <w:trHeight w:val="858"/>
        </w:trPr>
        <w:tc>
          <w:tcPr>
            <w:tcW w:w="1980" w:type="dxa"/>
            <w:vMerge/>
            <w:tcBorders>
              <w:left w:val="single" w:sz="6" w:space="0" w:color="auto"/>
              <w:right w:val="single" w:sz="6" w:space="0" w:color="auto"/>
            </w:tcBorders>
          </w:tcPr>
          <w:p w14:paraId="3D9827D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13DE636" w14:textId="77777777" w:rsidR="00481CA8" w:rsidRPr="007575CF" w:rsidRDefault="00481CA8" w:rsidP="00F72C33">
            <w:pPr>
              <w:suppressAutoHyphens/>
              <w:spacing w:after="220" w:line="240" w:lineRule="auto"/>
              <w:jc w:val="both"/>
              <w:rPr>
                <w:rFonts w:ascii="Cambria Math" w:eastAsia="SimSun" w:hAnsi="Cambria Math" w:cs="Arial"/>
                <w:i/>
                <w:iCs/>
                <w:kern w:val="0"/>
                <w:lang w:eastAsia="zh-CN"/>
                <w14:ligatures w14:val="none"/>
              </w:rPr>
            </w:pPr>
            <w:r w:rsidRPr="007575CF">
              <w:rPr>
                <w:rFonts w:ascii="Cambria Math" w:eastAsia="SimSun" w:hAnsi="Cambria Math" w:cs="Arial"/>
                <w:b/>
                <w:i/>
                <w:iCs/>
                <w:kern w:val="0"/>
                <w:lang w:eastAsia="zh-CN"/>
                <w14:ligatures w14:val="none"/>
              </w:rPr>
              <w:t>Payment for Goods and Services supplied from within the Bangladesh:</w:t>
            </w:r>
          </w:p>
          <w:p w14:paraId="0EB55D71"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Payment for Goods and Services supplied from within the Procuring Entity’s country shall be made in</w:t>
            </w:r>
            <w:r w:rsidRPr="007575CF">
              <w:rPr>
                <w:rFonts w:ascii="Cambria Math" w:eastAsia="SimSun" w:hAnsi="Cambria Math" w:cs="Times New Roman"/>
                <w:kern w:val="0"/>
                <w:lang w:eastAsia="zh-CN"/>
                <w14:ligatures w14:val="none"/>
              </w:rPr>
              <w:t xml:space="preserve"> _____</w:t>
            </w:r>
            <w:r w:rsidRPr="007575CF">
              <w:rPr>
                <w:rFonts w:ascii="Cambria Math" w:eastAsia="SimSun" w:hAnsi="Cambria Math" w:cs="Arial"/>
                <w:b/>
                <w:bCs/>
                <w:i/>
                <w:kern w:val="0"/>
                <w:sz w:val="18"/>
                <w:szCs w:val="18"/>
                <w:lang w:val="en-GB" w:eastAsia="zh-CN"/>
                <w14:ligatures w14:val="none"/>
              </w:rPr>
              <w:t xml:space="preserve"> [currency],</w:t>
            </w:r>
            <w:r w:rsidRPr="007575CF">
              <w:rPr>
                <w:rFonts w:ascii="Cambria Math" w:eastAsia="SimSun" w:hAnsi="Cambria Math" w:cs="Arial"/>
                <w:i/>
                <w:kern w:val="0"/>
                <w:sz w:val="18"/>
                <w:szCs w:val="18"/>
                <w:lang w:val="en-GB" w:eastAsia="zh-CN"/>
                <w14:ligatures w14:val="none"/>
              </w:rPr>
              <w:t xml:space="preserve"> </w:t>
            </w:r>
            <w:r w:rsidRPr="007575CF">
              <w:rPr>
                <w:rFonts w:ascii="Cambria Math" w:eastAsia="SimSun" w:hAnsi="Cambria Math" w:cs="Arial"/>
                <w:kern w:val="0"/>
                <w:lang w:val="en-GB" w:eastAsia="zh-CN"/>
                <w14:ligatures w14:val="none"/>
              </w:rPr>
              <w:t>as follows</w:t>
            </w:r>
            <w:r w:rsidRPr="007575CF">
              <w:rPr>
                <w:rFonts w:ascii="Cambria Math" w:eastAsia="SimSun" w:hAnsi="Cambria Math" w:cs="Times New Roman"/>
                <w:b/>
                <w:kern w:val="0"/>
                <w:lang w:eastAsia="zh-CN"/>
                <w14:ligatures w14:val="none"/>
              </w:rPr>
              <w:t>:</w:t>
            </w:r>
          </w:p>
        </w:tc>
      </w:tr>
      <w:tr w:rsidR="00481CA8" w:rsidRPr="007575CF" w14:paraId="787BA7E7" w14:textId="77777777" w:rsidTr="00E912A7">
        <w:trPr>
          <w:cantSplit/>
          <w:trHeight w:val="2865"/>
        </w:trPr>
        <w:tc>
          <w:tcPr>
            <w:tcW w:w="1980" w:type="dxa"/>
            <w:vMerge/>
            <w:tcBorders>
              <w:left w:val="single" w:sz="6" w:space="0" w:color="auto"/>
              <w:right w:val="single" w:sz="6" w:space="0" w:color="auto"/>
            </w:tcBorders>
          </w:tcPr>
          <w:p w14:paraId="31DA3661"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B64E4D5" w14:textId="77777777" w:rsidR="00481CA8" w:rsidRPr="007575CF" w:rsidRDefault="00481CA8" w:rsidP="00F72C33">
            <w:pPr>
              <w:pageBreakBefore/>
              <w:numPr>
                <w:ilvl w:val="0"/>
                <w:numId w:val="65"/>
              </w:numPr>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 xml:space="preserve">Advance Payment: </w:t>
            </w:r>
          </w:p>
          <w:p w14:paraId="08AB7EB2" w14:textId="77777777" w:rsidR="00481CA8" w:rsidRPr="007575CF" w:rsidRDefault="00481CA8" w:rsidP="00F72C33">
            <w:pPr>
              <w:spacing w:before="120" w:after="120" w:line="240" w:lineRule="auto"/>
              <w:ind w:left="792"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Advance Payment shall be Tk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insert amount</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and, shall be paid to the Supplier not later than thirty (30) days</w:t>
            </w:r>
            <w:r w:rsidRPr="007575CF">
              <w:rPr>
                <w:rFonts w:ascii="Cambria Math" w:eastAsia="SimSun" w:hAnsi="Cambria Math" w:cs="Arial"/>
                <w:kern w:val="0"/>
                <w:lang w:val="en-GB" w:eastAsia="zh-CN"/>
                <w14:ligatures w14:val="none"/>
              </w:rPr>
              <w:t xml:space="preserve"> of signing of the Contract.</w:t>
            </w:r>
          </w:p>
          <w:p w14:paraId="362838CC" w14:textId="77777777" w:rsidR="00481CA8" w:rsidRPr="007575CF" w:rsidRDefault="00481CA8" w:rsidP="00F72C33">
            <w:pPr>
              <w:spacing w:before="120" w:after="120" w:line="240" w:lineRule="auto"/>
              <w:ind w:left="792" w:right="-72"/>
              <w:jc w:val="both"/>
              <w:rPr>
                <w:rFonts w:ascii="Cambria Math" w:eastAsia="SimSun" w:hAnsi="Cambria Math" w:cs="Arial"/>
                <w:i/>
                <w:iCs/>
                <w:kern w:val="0"/>
                <w:sz w:val="18"/>
                <w:szCs w:val="18"/>
                <w:lang w:val="en-GB" w:eastAsia="zh-CN"/>
                <w14:ligatures w14:val="none"/>
              </w:rPr>
            </w:pPr>
          </w:p>
          <w:p w14:paraId="4017C48C" w14:textId="77777777" w:rsidR="00481CA8" w:rsidRPr="007575CF" w:rsidRDefault="00481CA8" w:rsidP="00F72C33">
            <w:pPr>
              <w:spacing w:before="120" w:after="120" w:line="240" w:lineRule="auto"/>
              <w:ind w:left="792" w:right="-72"/>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[An advance payment, if admissible, shall be made </w:t>
            </w:r>
            <w:r w:rsidRPr="007575CF">
              <w:rPr>
                <w:rFonts w:ascii="Cambria Math" w:eastAsia="SimSun" w:hAnsi="Cambria Math" w:cs="Arial"/>
                <w:i/>
                <w:kern w:val="0"/>
                <w:sz w:val="18"/>
                <w:szCs w:val="18"/>
                <w:lang w:val="en-GB" w:eastAsia="zh-CN"/>
                <w14:ligatures w14:val="none"/>
              </w:rPr>
              <w:t xml:space="preserve">upon submission of claim and an irrevocable unconditional Bank Guarantee, in the original form (not copy) provided in the Tender Document </w:t>
            </w:r>
            <w:r w:rsidRPr="007575CF">
              <w:rPr>
                <w:rFonts w:ascii="Cambria Math" w:eastAsia="SimSun" w:hAnsi="Cambria Math" w:cs="Arial"/>
                <w:b/>
                <w:i/>
                <w:kern w:val="0"/>
                <w:sz w:val="18"/>
                <w:szCs w:val="18"/>
                <w:lang w:val="en-GB" w:eastAsia="zh-CN"/>
                <w14:ligatures w14:val="none"/>
              </w:rPr>
              <w:t>(PG8-12)</w:t>
            </w:r>
            <w:r w:rsidRPr="007575CF">
              <w:rPr>
                <w:rFonts w:ascii="Cambria Math" w:eastAsia="SimSun" w:hAnsi="Cambria Math" w:cs="Arial"/>
                <w:i/>
                <w:kern w:val="0"/>
                <w:sz w:val="18"/>
                <w:szCs w:val="18"/>
                <w:lang w:val="en-GB" w:eastAsia="zh-CN"/>
                <w14:ligatures w14:val="none"/>
              </w:rPr>
              <w:t xml:space="preserve"> for equivalent amount valid until the Goods are delivered. The </w:t>
            </w:r>
            <w:r w:rsidRPr="007575CF">
              <w:rPr>
                <w:rFonts w:ascii="Cambria Math" w:eastAsia="SimSun" w:hAnsi="Cambria Math" w:cs="Arial"/>
                <w:i/>
                <w:iCs/>
                <w:kern w:val="0"/>
                <w:sz w:val="18"/>
                <w:szCs w:val="18"/>
                <w:lang w:val="en-GB" w:eastAsia="zh-CN"/>
                <w14:ligatures w14:val="none"/>
              </w:rPr>
              <w:t>recommended maximum advance payment is ten (10) percent of the original Contract Price]</w:t>
            </w:r>
          </w:p>
          <w:p w14:paraId="17A81CCB" w14:textId="519CBA86" w:rsidR="00481CA8" w:rsidRPr="006E368A" w:rsidRDefault="00481CA8" w:rsidP="006E368A">
            <w:pPr>
              <w:spacing w:before="120" w:after="120" w:line="240" w:lineRule="auto"/>
              <w:ind w:right="-72"/>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delete if not applicable]</w:t>
            </w:r>
          </w:p>
          <w:p w14:paraId="2765690C" w14:textId="77777777" w:rsidR="00481CA8" w:rsidRPr="007575CF" w:rsidRDefault="00481CA8" w:rsidP="00F72C33">
            <w:pPr>
              <w:pageBreakBefore/>
              <w:spacing w:before="120" w:after="120" w:line="240" w:lineRule="auto"/>
              <w:jc w:val="both"/>
              <w:rPr>
                <w:rFonts w:ascii="Cambria Math" w:eastAsia="SimSun" w:hAnsi="Cambria Math" w:cs="Arial"/>
                <w:i/>
                <w:iCs/>
                <w:kern w:val="0"/>
                <w:lang w:val="en-GB" w:eastAsia="zh-CN"/>
                <w14:ligatures w14:val="none"/>
              </w:rPr>
            </w:pPr>
          </w:p>
        </w:tc>
      </w:tr>
      <w:tr w:rsidR="00481CA8" w:rsidRPr="007575CF" w14:paraId="4DF59ED8" w14:textId="77777777" w:rsidTr="00E912A7">
        <w:trPr>
          <w:cantSplit/>
          <w:trHeight w:val="1830"/>
        </w:trPr>
        <w:tc>
          <w:tcPr>
            <w:tcW w:w="1980" w:type="dxa"/>
            <w:vMerge/>
            <w:tcBorders>
              <w:left w:val="single" w:sz="6" w:space="0" w:color="auto"/>
              <w:bottom w:val="single" w:sz="6" w:space="0" w:color="auto"/>
              <w:right w:val="single" w:sz="6" w:space="0" w:color="auto"/>
            </w:tcBorders>
          </w:tcPr>
          <w:p w14:paraId="3AE5521D"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0A8BEC7E" w14:textId="77777777" w:rsidR="00481CA8" w:rsidRPr="007575CF" w:rsidRDefault="00481CA8" w:rsidP="00F72C33">
            <w:pPr>
              <w:pageBreakBefore/>
              <w:numPr>
                <w:ilvl w:val="0"/>
                <w:numId w:val="65"/>
              </w:numPr>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On Delivery and Acceptance:</w:t>
            </w:r>
            <w:r w:rsidRPr="007575CF">
              <w:rPr>
                <w:rFonts w:ascii="Cambria Math" w:eastAsia="SimSun" w:hAnsi="Cambria Math" w:cs="Arial"/>
                <w:kern w:val="0"/>
                <w:lang w:val="en-GB" w:eastAsia="zh-CN"/>
                <w14:ligatures w14:val="none"/>
              </w:rPr>
              <w:t xml:space="preserve"> </w:t>
            </w:r>
          </w:p>
          <w:p w14:paraId="34FC5BF7" w14:textId="77777777" w:rsidR="00481CA8" w:rsidRPr="007575CF"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lang w:val="en-GB" w:eastAsia="zh-CN"/>
                <w14:ligatures w14:val="none"/>
              </w:rPr>
              <w:t>Tk. [</w:t>
            </w:r>
            <w:r w:rsidRPr="007575CF">
              <w:rPr>
                <w:rFonts w:ascii="Cambria Math" w:eastAsia="SimSun" w:hAnsi="Cambria Math" w:cs="Arial"/>
                <w:i/>
                <w:kern w:val="0"/>
                <w:sz w:val="18"/>
                <w:szCs w:val="18"/>
                <w:lang w:val="en-GB" w:eastAsia="zh-CN"/>
                <w14:ligatures w14:val="none"/>
              </w:rPr>
              <w:t>insert amount</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21"/>
                <w:szCs w:val="21"/>
                <w:lang w:val="en-GB" w:eastAsia="zh-CN"/>
                <w14:ligatures w14:val="none"/>
              </w:rPr>
              <w:t>shall be paid pursuant to GCC Clause 21 and 22.</w:t>
            </w:r>
          </w:p>
          <w:p w14:paraId="5060E36D" w14:textId="77777777" w:rsidR="00481CA8" w:rsidRPr="007575CF" w:rsidRDefault="00481CA8" w:rsidP="00F72C33">
            <w:pPr>
              <w:pageBreakBefore/>
              <w:spacing w:before="120" w:after="120" w:line="240" w:lineRule="auto"/>
              <w:ind w:left="792"/>
              <w:jc w:val="both"/>
              <w:rPr>
                <w:rFonts w:ascii="Cambria Math" w:eastAsia="SimSun" w:hAnsi="Cambria Math" w:cs="Arial"/>
                <w:i/>
                <w:color w:val="FF0000"/>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w:t>
            </w:r>
            <w:r w:rsidRPr="007575CF">
              <w:rPr>
                <w:rFonts w:ascii="Cambria Math" w:eastAsia="SimSun" w:hAnsi="Cambria Math" w:cs="Arial"/>
                <w:i/>
                <w:iCs/>
                <w:kern w:val="0"/>
                <w:sz w:val="18"/>
                <w:szCs w:val="18"/>
                <w:lang w:val="en-GB" w:eastAsia="zh-CN"/>
                <w14:ligatures w14:val="none"/>
              </w:rPr>
              <w:t>ninety (90</w:t>
            </w:r>
            <w:r w:rsidRPr="007575CF">
              <w:rPr>
                <w:rFonts w:ascii="Cambria Math" w:eastAsia="SimSun" w:hAnsi="Cambria Math" w:cs="Arial"/>
                <w:i/>
                <w:kern w:val="0"/>
                <w:sz w:val="18"/>
                <w:szCs w:val="18"/>
                <w:lang w:val="en-GB" w:eastAsia="zh-CN"/>
                <w14:ligatures w14:val="none"/>
              </w:rPr>
              <w:t xml:space="preserve">) percent, if advance payment is admissible or hundred (100) percent, if </w:t>
            </w:r>
            <w:r w:rsidRPr="006E368A">
              <w:rPr>
                <w:rFonts w:ascii="Cambria Math" w:eastAsia="SimSun" w:hAnsi="Cambria Math" w:cs="Arial"/>
                <w:i/>
                <w:kern w:val="0"/>
                <w:sz w:val="18"/>
                <w:szCs w:val="18"/>
                <w:lang w:val="en-GB" w:eastAsia="zh-CN"/>
                <w14:ligatures w14:val="none"/>
              </w:rPr>
              <w:t>advance payment is not admissible; of the original Contract Price of the Goods and related services delivered shall be paid after submission of documents specified in GCC Clause 21.1 supported by the Acceptance Certificate issued by the Procuring Entity as per GCC Clause 22.]</w:t>
            </w:r>
          </w:p>
          <w:p w14:paraId="3001BE7D" w14:textId="77777777" w:rsidR="00481CA8" w:rsidRPr="007575CF" w:rsidRDefault="00481CA8" w:rsidP="00F72C33">
            <w:pPr>
              <w:pageBreakBefore/>
              <w:spacing w:before="120" w:after="120" w:line="240" w:lineRule="auto"/>
              <w:ind w:left="792"/>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sz w:val="18"/>
                <w:szCs w:val="18"/>
                <w:lang w:val="en-GB" w:eastAsia="zh-CN"/>
                <w14:ligatures w14:val="none"/>
              </w:rPr>
              <w:t>[The Procuring Entity should amend this method and conditions as required for a particular procurement]</w:t>
            </w:r>
          </w:p>
        </w:tc>
      </w:tr>
      <w:tr w:rsidR="00481CA8" w:rsidRPr="007575CF" w14:paraId="5D772FA8" w14:textId="77777777" w:rsidTr="00E912A7">
        <w:trPr>
          <w:cantSplit/>
          <w:trHeight w:val="966"/>
        </w:trPr>
        <w:tc>
          <w:tcPr>
            <w:tcW w:w="1980" w:type="dxa"/>
            <w:tcBorders>
              <w:top w:val="single" w:sz="6" w:space="0" w:color="auto"/>
              <w:left w:val="single" w:sz="6" w:space="0" w:color="auto"/>
              <w:bottom w:val="single" w:sz="6" w:space="0" w:color="auto"/>
              <w:right w:val="single" w:sz="6" w:space="0" w:color="auto"/>
            </w:tcBorders>
          </w:tcPr>
          <w:p w14:paraId="62DBB1B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25.3</w:t>
            </w:r>
          </w:p>
        </w:tc>
        <w:tc>
          <w:tcPr>
            <w:tcW w:w="7740" w:type="dxa"/>
            <w:tcBorders>
              <w:top w:val="single" w:sz="6" w:space="0" w:color="auto"/>
              <w:left w:val="single" w:sz="6" w:space="0" w:color="auto"/>
              <w:bottom w:val="single" w:sz="6" w:space="0" w:color="auto"/>
              <w:right w:val="single" w:sz="6" w:space="0" w:color="auto"/>
            </w:tcBorders>
          </w:tcPr>
          <w:p w14:paraId="213D8CE1"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 xml:space="preserve">Payments shall be made in no case later than the days </w:t>
            </w:r>
            <w:r w:rsidRPr="007575CF">
              <w:rPr>
                <w:rFonts w:ascii="Cambria Math" w:eastAsia="SimSun" w:hAnsi="Cambria Math" w:cs="Arial"/>
                <w:i/>
                <w:kern w:val="0"/>
                <w:lang w:val="en-GB" w:eastAsia="zh-CN"/>
                <w14:ligatures w14:val="none"/>
              </w:rPr>
              <w:t>[insert days]</w:t>
            </w:r>
            <w:r w:rsidRPr="007575CF">
              <w:rPr>
                <w:rFonts w:ascii="Cambria Math" w:eastAsia="SimSun" w:hAnsi="Cambria Math" w:cs="Arial"/>
                <w:kern w:val="0"/>
                <w:lang w:val="en-GB" w:eastAsia="zh-CN"/>
                <w14:ligatures w14:val="none"/>
              </w:rPr>
              <w:t xml:space="preserve"> after submission of an invoice or request for payment by the Supplier, and after the Procuring Entity has accepted it.</w:t>
            </w:r>
            <w:r w:rsidRPr="007575CF">
              <w:rPr>
                <w:rFonts w:ascii="Cambria Math" w:eastAsia="SimSun" w:hAnsi="Cambria Math" w:cs="Arial"/>
                <w:i/>
                <w:kern w:val="0"/>
                <w:lang w:val="en-GB" w:eastAsia="zh-CN"/>
                <w14:ligatures w14:val="none"/>
              </w:rPr>
              <w:t xml:space="preserve"> </w:t>
            </w:r>
          </w:p>
          <w:p w14:paraId="51524D95"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[The Procuring Entity should make its own assessment in inserting the days, may be 30, 45, 60 days etc.]</w:t>
            </w:r>
          </w:p>
        </w:tc>
      </w:tr>
      <w:tr w:rsidR="00481CA8" w:rsidRPr="007575CF" w14:paraId="40614854"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406C3AC4"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25.5</w:t>
            </w:r>
          </w:p>
        </w:tc>
        <w:tc>
          <w:tcPr>
            <w:tcW w:w="7740" w:type="dxa"/>
            <w:tcBorders>
              <w:top w:val="single" w:sz="6" w:space="0" w:color="auto"/>
              <w:left w:val="single" w:sz="6" w:space="0" w:color="auto"/>
              <w:bottom w:val="single" w:sz="6" w:space="0" w:color="auto"/>
              <w:right w:val="single" w:sz="6" w:space="0" w:color="auto"/>
            </w:tcBorders>
          </w:tcPr>
          <w:p w14:paraId="131738EA"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payment-delay period after which the Procuring Entity shall pay interest to the supplier shall be [</w:t>
            </w:r>
            <w:r w:rsidRPr="007575CF">
              <w:rPr>
                <w:rFonts w:ascii="Cambria Math" w:eastAsia="SimSun" w:hAnsi="Cambria Math" w:cs="Arial"/>
                <w:i/>
                <w:kern w:val="0"/>
                <w:sz w:val="18"/>
                <w:szCs w:val="18"/>
                <w:lang w:val="en-GB" w:eastAsia="zh-CN"/>
                <w14:ligatures w14:val="none"/>
              </w:rPr>
              <w:t>Indicate the days</w:t>
            </w:r>
            <w:r w:rsidRPr="007575CF">
              <w:rPr>
                <w:rFonts w:ascii="Cambria Math" w:eastAsia="SimSun" w:hAnsi="Cambria Math" w:cs="Arial"/>
                <w:kern w:val="0"/>
                <w:lang w:val="en-GB" w:eastAsia="zh-CN"/>
                <w14:ligatures w14:val="none"/>
              </w:rPr>
              <w:t>] days after submission of an invoice or request for payment by the Supplier, and after the Procuring Entity has accepted it.</w:t>
            </w:r>
          </w:p>
          <w:p w14:paraId="7CEF15F6"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w:t>
            </w:r>
            <w:r w:rsidRPr="007575CF">
              <w:rPr>
                <w:rFonts w:ascii="Cambria Math" w:eastAsia="SimSun" w:hAnsi="Cambria Math" w:cs="Arial"/>
                <w:i/>
                <w:kern w:val="0"/>
                <w:sz w:val="18"/>
                <w:szCs w:val="18"/>
                <w:lang w:val="en-GB" w:eastAsia="zh-CN"/>
                <w14:ligatures w14:val="none"/>
              </w:rPr>
              <w:t>Note: maybe 30, 45, 60 days etc</w:t>
            </w:r>
            <w:r w:rsidRPr="007575CF">
              <w:rPr>
                <w:rFonts w:ascii="Cambria Math" w:eastAsia="SimSun" w:hAnsi="Cambria Math" w:cs="Arial"/>
                <w:i/>
                <w:kern w:val="0"/>
                <w:sz w:val="21"/>
                <w:szCs w:val="21"/>
                <w:lang w:val="en-GB" w:eastAsia="zh-CN"/>
                <w14:ligatures w14:val="none"/>
              </w:rPr>
              <w:t>.]</w:t>
            </w:r>
          </w:p>
          <w:p w14:paraId="7B2A7DF7"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The interest rate that shall be applied is [        </w:t>
            </w:r>
            <w:r w:rsidRPr="007575CF">
              <w:rPr>
                <w:rFonts w:ascii="Cambria Math" w:eastAsia="SimSun" w:hAnsi="Cambria Math" w:cs="Arial"/>
                <w:i/>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percent </w:t>
            </w:r>
          </w:p>
          <w:p w14:paraId="282F79D2"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sz w:val="20"/>
                <w:szCs w:val="20"/>
                <w:lang w:val="en-GB" w:eastAsia="zh-CN"/>
                <w14:ligatures w14:val="none"/>
              </w:rPr>
              <w:t>[Note: The interest rate shall normally be 1% above the lending rate of scheduled banks in Bangladesh]</w:t>
            </w:r>
          </w:p>
        </w:tc>
      </w:tr>
      <w:tr w:rsidR="00481CA8" w:rsidRPr="007575CF" w14:paraId="789D6A90"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6F208C97"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26.2</w:t>
            </w:r>
          </w:p>
        </w:tc>
        <w:tc>
          <w:tcPr>
            <w:tcW w:w="7740" w:type="dxa"/>
            <w:tcBorders>
              <w:top w:val="single" w:sz="6" w:space="0" w:color="auto"/>
              <w:left w:val="single" w:sz="6" w:space="0" w:color="auto"/>
              <w:bottom w:val="single" w:sz="6" w:space="0" w:color="auto"/>
              <w:right w:val="single" w:sz="6" w:space="0" w:color="auto"/>
            </w:tcBorders>
          </w:tcPr>
          <w:p w14:paraId="4EBE6109"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insurance coverage shall be: [</w:t>
            </w:r>
            <w:r w:rsidRPr="007575CF">
              <w:rPr>
                <w:rFonts w:ascii="Cambria Math" w:eastAsia="SimSun" w:hAnsi="Cambria Math" w:cs="Arial"/>
                <w:i/>
                <w:kern w:val="0"/>
                <w:sz w:val="18"/>
                <w:szCs w:val="18"/>
                <w:lang w:val="en-GB" w:eastAsia="zh-CN"/>
                <w14:ligatures w14:val="none"/>
              </w:rPr>
              <w:t>insert specific insurance provisions agreed upon, including coverage, currency and amount</w:t>
            </w:r>
            <w:r w:rsidRPr="007575CF">
              <w:rPr>
                <w:rFonts w:ascii="Cambria Math" w:eastAsia="SimSun" w:hAnsi="Cambria Math" w:cs="Arial"/>
                <w:kern w:val="0"/>
                <w:lang w:val="en-GB" w:eastAsia="zh-CN"/>
                <w14:ligatures w14:val="none"/>
              </w:rPr>
              <w:t>]</w:t>
            </w:r>
          </w:p>
        </w:tc>
      </w:tr>
      <w:tr w:rsidR="00481CA8" w:rsidRPr="007575CF" w14:paraId="37F9D841"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4A0DFD6A"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29.1</w:t>
            </w:r>
          </w:p>
        </w:tc>
        <w:tc>
          <w:tcPr>
            <w:tcW w:w="7740" w:type="dxa"/>
            <w:tcBorders>
              <w:top w:val="single" w:sz="6" w:space="0" w:color="auto"/>
              <w:left w:val="single" w:sz="6" w:space="0" w:color="auto"/>
              <w:bottom w:val="single" w:sz="6" w:space="0" w:color="auto"/>
              <w:right w:val="single" w:sz="6" w:space="0" w:color="auto"/>
            </w:tcBorders>
          </w:tcPr>
          <w:p w14:paraId="15BFA2F4"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lang w:val="en-GB" w:eastAsia="zh-CN"/>
                <w14:ligatures w14:val="none"/>
              </w:rPr>
              <w:t xml:space="preserve">The portion of payments to be retained is </w:t>
            </w:r>
            <w:r w:rsidRPr="007575CF">
              <w:rPr>
                <w:rFonts w:ascii="Cambria Math" w:eastAsia="SimSun" w:hAnsi="Cambria Math" w:cs="Arial"/>
                <w:b/>
                <w:color w:val="000000"/>
                <w:kern w:val="0"/>
                <w:lang w:val="en-GB" w:eastAsia="zh-CN"/>
                <w14:ligatures w14:val="none"/>
              </w:rPr>
              <w:t>ten (10) percent</w:t>
            </w:r>
            <w:r w:rsidRPr="007575CF">
              <w:rPr>
                <w:rFonts w:ascii="Cambria Math" w:eastAsia="SimSun" w:hAnsi="Cambria Math" w:cs="Arial"/>
                <w:color w:val="000000"/>
                <w:kern w:val="0"/>
                <w:lang w:val="en-GB" w:eastAsia="zh-CN"/>
                <w14:ligatures w14:val="none"/>
              </w:rPr>
              <w:t xml:space="preserve"> of the contract price.</w:t>
            </w:r>
          </w:p>
          <w:p w14:paraId="73DB1D24"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p>
        </w:tc>
      </w:tr>
      <w:tr w:rsidR="00481CA8" w:rsidRPr="007575CF" w14:paraId="50F6D010" w14:textId="77777777" w:rsidTr="00E912A7">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06E9F7E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31.1</w:t>
            </w:r>
          </w:p>
        </w:tc>
        <w:tc>
          <w:tcPr>
            <w:tcW w:w="7740" w:type="dxa"/>
            <w:tcBorders>
              <w:top w:val="single" w:sz="6" w:space="0" w:color="auto"/>
              <w:left w:val="single" w:sz="6" w:space="0" w:color="auto"/>
              <w:bottom w:val="single" w:sz="6" w:space="0" w:color="auto"/>
              <w:right w:val="single" w:sz="6" w:space="0" w:color="auto"/>
            </w:tcBorders>
          </w:tcPr>
          <w:p w14:paraId="58D90F6B"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kern w:val="0"/>
                <w:lang w:val="en-GB"/>
                <w14:ligatures w14:val="none"/>
              </w:rPr>
              <w:t xml:space="preserve">The inspections, Examinations and tests shall be :[ </w:t>
            </w:r>
            <w:r w:rsidRPr="007575CF">
              <w:rPr>
                <w:rFonts w:ascii="Cambria Math" w:eastAsia="Times New Roman" w:hAnsi="Cambria Math" w:cs="Arial"/>
                <w:i/>
                <w:kern w:val="0"/>
                <w:lang w:val="en-GB"/>
                <w14:ligatures w14:val="none"/>
              </w:rPr>
              <w:t>insert type of test, time, place, procedures for carrying out the inspections and tests</w:t>
            </w:r>
          </w:p>
          <w:p w14:paraId="1A31714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Goods:</w:t>
            </w:r>
          </w:p>
          <w:p w14:paraId="75D3C932"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Type of test:</w:t>
            </w:r>
          </w:p>
          <w:p w14:paraId="58DA6E8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Time or milestone:</w:t>
            </w:r>
          </w:p>
          <w:p w14:paraId="4ECF62D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Place:</w:t>
            </w:r>
          </w:p>
          <w:p w14:paraId="050FF9F3"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Procedure:  ]</w:t>
            </w:r>
          </w:p>
          <w:p w14:paraId="50F48DF5" w14:textId="77777777" w:rsidR="00481CA8" w:rsidRPr="007575CF" w:rsidRDefault="00481CA8" w:rsidP="00F72C33">
            <w:pPr>
              <w:pageBreakBefore/>
              <w:tabs>
                <w:tab w:val="right" w:pos="7164"/>
                <w:tab w:val="right" w:pos="7254"/>
              </w:tabs>
              <w:spacing w:before="120" w:after="120" w:line="240" w:lineRule="auto"/>
              <w:jc w:val="both"/>
              <w:rPr>
                <w:rFonts w:ascii="Cambria Math" w:eastAsia="Times New Roman" w:hAnsi="Cambria Math" w:cs="Arial"/>
                <w:kern w:val="0"/>
                <w:sz w:val="18"/>
                <w:szCs w:val="18"/>
                <w:lang w:val="en-GB"/>
                <w14:ligatures w14:val="none"/>
              </w:rPr>
            </w:pPr>
            <w:r w:rsidRPr="007575CF">
              <w:rPr>
                <w:rFonts w:ascii="Cambria Math" w:eastAsia="Times New Roman" w:hAnsi="Cambria Math" w:cs="Arial"/>
                <w:i/>
                <w:kern w:val="0"/>
                <w:lang w:val="en-GB"/>
                <w14:ligatures w14:val="none"/>
              </w:rPr>
              <w:t xml:space="preserve"> </w:t>
            </w:r>
            <w:r w:rsidRPr="007575CF">
              <w:rPr>
                <w:rFonts w:ascii="Cambria Math" w:eastAsia="Times New Roman" w:hAnsi="Cambria Math" w:cs="Arial"/>
                <w:i/>
                <w:kern w:val="0"/>
                <w:sz w:val="18"/>
                <w:szCs w:val="18"/>
                <w:lang w:val="en-GB"/>
                <w14:ligatures w14:val="none"/>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481CA8" w:rsidRPr="007575CF" w14:paraId="122AD3AC" w14:textId="77777777" w:rsidTr="00E912A7">
        <w:trPr>
          <w:cantSplit/>
          <w:trHeight w:val="516"/>
        </w:trPr>
        <w:tc>
          <w:tcPr>
            <w:tcW w:w="1980" w:type="dxa"/>
            <w:tcBorders>
              <w:top w:val="single" w:sz="6" w:space="0" w:color="auto"/>
              <w:left w:val="single" w:sz="6" w:space="0" w:color="auto"/>
              <w:bottom w:val="single" w:sz="6" w:space="0" w:color="auto"/>
              <w:right w:val="single" w:sz="6" w:space="0" w:color="auto"/>
            </w:tcBorders>
          </w:tcPr>
          <w:p w14:paraId="2798CA6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32.3</w:t>
            </w:r>
          </w:p>
        </w:tc>
        <w:tc>
          <w:tcPr>
            <w:tcW w:w="7740" w:type="dxa"/>
            <w:tcBorders>
              <w:top w:val="single" w:sz="6" w:space="0" w:color="auto"/>
              <w:left w:val="single" w:sz="6" w:space="0" w:color="auto"/>
              <w:bottom w:val="single" w:sz="6" w:space="0" w:color="auto"/>
              <w:right w:val="single" w:sz="6" w:space="0" w:color="auto"/>
            </w:tcBorders>
          </w:tcPr>
          <w:p w14:paraId="2B99D465" w14:textId="77777777" w:rsidR="00481CA8" w:rsidRPr="007575CF" w:rsidRDefault="00481CA8" w:rsidP="00F72C33">
            <w:pPr>
              <w:pageBreakBefore/>
              <w:tabs>
                <w:tab w:val="right" w:pos="7164"/>
              </w:tabs>
              <w:spacing w:before="120" w:after="120" w:line="240" w:lineRule="auto"/>
              <w:rPr>
                <w:rFonts w:ascii="Cambria Math" w:eastAsia="SimSun" w:hAnsi="Cambria Math" w:cs="Arial"/>
                <w:i/>
                <w:iCs/>
                <w:kern w:val="0"/>
                <w:lang w:val="en-GB" w:eastAsia="zh-CN"/>
                <w14:ligatures w14:val="none"/>
              </w:rPr>
            </w:pPr>
            <w:r w:rsidRPr="007575CF">
              <w:rPr>
                <w:rFonts w:ascii="Cambria Math" w:eastAsia="SimSun" w:hAnsi="Cambria Math" w:cs="Arial"/>
                <w:iCs/>
                <w:kern w:val="0"/>
                <w:lang w:val="en-GB" w:eastAsia="zh-CN"/>
                <w14:ligatures w14:val="none"/>
              </w:rPr>
              <w:t xml:space="preserve">The Warranty Period shall be: </w:t>
            </w:r>
            <w:r w:rsidRPr="007575CF">
              <w:rPr>
                <w:rFonts w:ascii="Cambria Math" w:eastAsia="SimSun" w:hAnsi="Cambria Math" w:cs="Arial"/>
                <w:i/>
                <w:iCs/>
                <w:kern w:val="0"/>
                <w:lang w:val="en-GB" w:eastAsia="zh-CN"/>
                <w14:ligatures w14:val="none"/>
              </w:rPr>
              <w:t xml:space="preserve">[ </w:t>
            </w:r>
            <w:r w:rsidRPr="007575CF">
              <w:rPr>
                <w:rFonts w:ascii="Cambria Math" w:eastAsia="SimSun" w:hAnsi="Cambria Math" w:cs="Arial"/>
                <w:i/>
                <w:iCs/>
                <w:kern w:val="0"/>
                <w:sz w:val="18"/>
                <w:szCs w:val="18"/>
                <w:lang w:val="en-GB" w:eastAsia="zh-CN"/>
                <w14:ligatures w14:val="none"/>
              </w:rPr>
              <w:t>insert number</w:t>
            </w:r>
            <w:r w:rsidRPr="007575CF">
              <w:rPr>
                <w:rFonts w:ascii="Cambria Math" w:eastAsia="SimSun" w:hAnsi="Cambria Math" w:cs="Arial"/>
                <w:i/>
                <w:iCs/>
                <w:kern w:val="0"/>
                <w:lang w:val="en-GB" w:eastAsia="zh-CN"/>
                <w14:ligatures w14:val="none"/>
              </w:rPr>
              <w:t>] of days</w:t>
            </w:r>
          </w:p>
          <w:p w14:paraId="4775EDA6"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iCs/>
                <w:kern w:val="0"/>
                <w:lang w:val="en-GB" w:eastAsia="zh-CN"/>
                <w14:ligatures w14:val="none"/>
              </w:rPr>
              <w:t xml:space="preserve">For purpose of the Warranty, the place(s) of final destination(s) shall be: </w:t>
            </w:r>
            <w:r w:rsidRPr="007575CF">
              <w:rPr>
                <w:rFonts w:ascii="Cambria Math" w:eastAsia="SimSun" w:hAnsi="Cambria Math" w:cs="Arial"/>
                <w:i/>
                <w:iCs/>
                <w:kern w:val="0"/>
                <w:lang w:val="en-GB" w:eastAsia="zh-CN"/>
                <w14:ligatures w14:val="none"/>
              </w:rPr>
              <w:t xml:space="preserve">[ </w:t>
            </w:r>
            <w:r w:rsidRPr="007575CF">
              <w:rPr>
                <w:rFonts w:ascii="Cambria Math" w:eastAsia="SimSun" w:hAnsi="Cambria Math" w:cs="Arial"/>
                <w:i/>
                <w:iCs/>
                <w:kern w:val="0"/>
                <w:sz w:val="18"/>
                <w:szCs w:val="18"/>
                <w:lang w:val="en-GB" w:eastAsia="zh-CN"/>
                <w14:ligatures w14:val="none"/>
              </w:rPr>
              <w:t>insert name(s) of location(s)</w:t>
            </w:r>
            <w:r w:rsidRPr="007575CF">
              <w:rPr>
                <w:rFonts w:ascii="Cambria Math" w:eastAsia="SimSun" w:hAnsi="Cambria Math" w:cs="Arial"/>
                <w:i/>
                <w:iCs/>
                <w:kern w:val="0"/>
                <w:lang w:val="en-GB" w:eastAsia="zh-CN"/>
                <w14:ligatures w14:val="none"/>
              </w:rPr>
              <w:t>]</w:t>
            </w:r>
          </w:p>
        </w:tc>
      </w:tr>
      <w:tr w:rsidR="00481CA8" w:rsidRPr="007575CF" w14:paraId="008D74BF" w14:textId="77777777" w:rsidTr="00E912A7">
        <w:trPr>
          <w:cantSplit/>
          <w:trHeight w:val="885"/>
        </w:trPr>
        <w:tc>
          <w:tcPr>
            <w:tcW w:w="1980" w:type="dxa"/>
            <w:tcBorders>
              <w:top w:val="single" w:sz="6" w:space="0" w:color="auto"/>
              <w:left w:val="single" w:sz="6" w:space="0" w:color="auto"/>
              <w:bottom w:val="single" w:sz="4" w:space="0" w:color="auto"/>
              <w:right w:val="single" w:sz="6" w:space="0" w:color="auto"/>
            </w:tcBorders>
          </w:tcPr>
          <w:p w14:paraId="1007233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32.7</w:t>
            </w:r>
          </w:p>
        </w:tc>
        <w:tc>
          <w:tcPr>
            <w:tcW w:w="7740" w:type="dxa"/>
            <w:tcBorders>
              <w:top w:val="single" w:sz="6" w:space="0" w:color="auto"/>
              <w:left w:val="single" w:sz="6" w:space="0" w:color="auto"/>
              <w:bottom w:val="single" w:sz="4" w:space="0" w:color="auto"/>
              <w:right w:val="single" w:sz="6" w:space="0" w:color="auto"/>
            </w:tcBorders>
          </w:tcPr>
          <w:p w14:paraId="7CDE8B28"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Supplier shall correct any defects covered by the warranty within </w:t>
            </w:r>
            <w:r w:rsidRPr="007575CF">
              <w:rPr>
                <w:rFonts w:ascii="Cambria Math" w:eastAsia="SimSun" w:hAnsi="Cambria Math" w:cs="Arial"/>
                <w:i/>
                <w:kern w:val="0"/>
                <w:lang w:val="en-GB" w:eastAsia="zh-CN"/>
                <w14:ligatures w14:val="none"/>
              </w:rPr>
              <w:t xml:space="preserve">[insert days] </w:t>
            </w:r>
            <w:r w:rsidRPr="007575CF">
              <w:rPr>
                <w:rFonts w:ascii="Cambria Math" w:eastAsia="SimSun" w:hAnsi="Cambria Math" w:cs="Arial"/>
                <w:kern w:val="0"/>
                <w:lang w:val="en-GB" w:eastAsia="zh-CN"/>
                <w14:ligatures w14:val="none"/>
              </w:rPr>
              <w:t>of being</w:t>
            </w: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notified by the Procuring Entity of the occurrence of such defects.</w:t>
            </w:r>
          </w:p>
        </w:tc>
      </w:tr>
      <w:tr w:rsidR="00481CA8" w:rsidRPr="007575CF" w14:paraId="6DDAD4EA" w14:textId="77777777" w:rsidTr="00E912A7">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4DC47690"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34.1</w:t>
            </w:r>
          </w:p>
          <w:p w14:paraId="05054E7B"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4" w:space="0" w:color="auto"/>
              <w:left w:val="single" w:sz="6" w:space="0" w:color="auto"/>
              <w:bottom w:val="single" w:sz="6" w:space="0" w:color="auto"/>
              <w:right w:val="single" w:sz="6" w:space="0" w:color="auto"/>
            </w:tcBorders>
          </w:tcPr>
          <w:p w14:paraId="37A06D4C"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The amount of Liquidated Damages is [</w:t>
            </w:r>
            <w:r w:rsidRPr="007575CF">
              <w:rPr>
                <w:rFonts w:ascii="Cambria Math" w:eastAsia="SimSun" w:hAnsi="Cambria Math" w:cs="Arial"/>
                <w:i/>
                <w:color w:val="000000"/>
                <w:kern w:val="0"/>
                <w:lang w:val="en-GB" w:eastAsia="zh-CN"/>
                <w14:ligatures w14:val="none"/>
              </w:rPr>
              <w:t>insert between 0.03 and 0.05 percent</w:t>
            </w:r>
            <w:r w:rsidRPr="007575CF">
              <w:rPr>
                <w:rFonts w:ascii="Cambria Math" w:eastAsia="SimSun" w:hAnsi="Cambria Math" w:cs="Arial"/>
                <w:color w:val="000000"/>
                <w:kern w:val="0"/>
                <w:lang w:val="en-GB" w:eastAsia="zh-CN"/>
                <w14:ligatures w14:val="none"/>
              </w:rPr>
              <w:t>] of the contract value as applicable, per day of delay.</w:t>
            </w:r>
          </w:p>
          <w:p w14:paraId="208DC152" w14:textId="77777777" w:rsidR="00481CA8" w:rsidRPr="007575CF" w:rsidRDefault="00481CA8" w:rsidP="00F72C33">
            <w:pPr>
              <w:spacing w:before="120" w:after="120" w:line="240" w:lineRule="auto"/>
              <w:ind w:right="-72"/>
              <w:jc w:val="both"/>
              <w:rPr>
                <w:rFonts w:ascii="Cambria Math" w:eastAsia="SimSun" w:hAnsi="Cambria Math" w:cs="Arial"/>
                <w:b/>
                <w:kern w:val="0"/>
                <w:sz w:val="18"/>
                <w:szCs w:val="18"/>
                <w:u w:val="single"/>
                <w:lang w:val="en-GB" w:eastAsia="zh-CN"/>
                <w14:ligatures w14:val="none"/>
              </w:rPr>
            </w:pPr>
          </w:p>
          <w:p w14:paraId="793E2FEA" w14:textId="77777777" w:rsidR="00481CA8" w:rsidRPr="007575CF" w:rsidRDefault="00481CA8" w:rsidP="00F72C33">
            <w:pPr>
              <w:spacing w:before="120" w:after="120" w:line="240" w:lineRule="auto"/>
              <w:ind w:right="-72"/>
              <w:jc w:val="both"/>
              <w:rPr>
                <w:rFonts w:ascii="Cambria Math" w:eastAsia="SimSun" w:hAnsi="Cambria Math" w:cs="Arial"/>
                <w:b/>
                <w:kern w:val="0"/>
                <w:sz w:val="18"/>
                <w:szCs w:val="18"/>
                <w:u w:val="single"/>
                <w:lang w:val="en-GB" w:eastAsia="zh-CN"/>
                <w14:ligatures w14:val="none"/>
              </w:rPr>
            </w:pPr>
            <w:r w:rsidRPr="007575CF">
              <w:rPr>
                <w:rFonts w:ascii="Cambria Math" w:eastAsia="SimSun" w:hAnsi="Cambria Math" w:cs="Arial"/>
                <w:b/>
                <w:kern w:val="0"/>
                <w:sz w:val="18"/>
                <w:szCs w:val="18"/>
                <w:u w:val="single"/>
                <w:lang w:val="en-GB" w:eastAsia="zh-CN"/>
                <w14:ligatures w14:val="none"/>
              </w:rPr>
              <w:t>Guide to application of GCC Sub Clause 34.1 above</w:t>
            </w:r>
          </w:p>
          <w:p w14:paraId="61C12F00"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 </w:t>
            </w:r>
            <w:r w:rsidRPr="007575CF">
              <w:rPr>
                <w:rFonts w:ascii="Cambria Math" w:eastAsia="SimSun" w:hAnsi="Cambria Math" w:cs="Arial"/>
                <w:b/>
                <w:i/>
                <w:iCs/>
                <w:color w:val="000000"/>
                <w:kern w:val="0"/>
                <w:sz w:val="18"/>
                <w:szCs w:val="18"/>
                <w:lang w:val="en-GB" w:eastAsia="zh-CN"/>
                <w14:ligatures w14:val="none"/>
              </w:rPr>
              <w:t>[ Liquidated damages are equivalent to an amount to be determined in accordance with the following formulae]</w:t>
            </w:r>
          </w:p>
          <w:p w14:paraId="4B34EABE" w14:textId="77777777" w:rsidR="00481CA8" w:rsidRPr="007575CF" w:rsidRDefault="00481CA8" w:rsidP="00F72C33">
            <w:pPr>
              <w:spacing w:before="120" w:after="120" w:line="240" w:lineRule="auto"/>
              <w:ind w:right="-72"/>
              <w:jc w:val="both"/>
              <w:rPr>
                <w:rFonts w:ascii="Cambria Math" w:eastAsia="SimSun" w:hAnsi="Cambria Math" w:cs="Arial"/>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T</w:t>
            </w:r>
            <w:r w:rsidRPr="007575CF">
              <w:rPr>
                <w:rFonts w:ascii="Cambria Math" w:eastAsia="SimSun" w:hAnsi="Cambria Math" w:cs="Arial"/>
                <w:b/>
                <w:i/>
                <w:iCs/>
                <w:color w:val="000000"/>
                <w:kern w:val="0"/>
                <w:sz w:val="18"/>
                <w:szCs w:val="18"/>
                <w:lang w:val="en-GB" w:eastAsia="zh-CN"/>
                <w14:ligatures w14:val="none"/>
              </w:rPr>
              <w:t xml:space="preserve"> = </w:t>
            </w:r>
            <w:proofErr w:type="spellStart"/>
            <w:r w:rsidRPr="007575CF">
              <w:rPr>
                <w:rFonts w:ascii="Cambria Math" w:eastAsia="SimSun" w:hAnsi="Cambria Math" w:cs="Arial"/>
                <w:iCs/>
                <w:color w:val="000000"/>
                <w:kern w:val="0"/>
                <w:sz w:val="18"/>
                <w:szCs w:val="18"/>
                <w:lang w:val="en-GB" w:eastAsia="zh-CN"/>
                <w14:ligatures w14:val="none"/>
              </w:rPr>
              <w:t>VxPx</w:t>
            </w:r>
            <w:proofErr w:type="spellEnd"/>
            <w:r w:rsidRPr="007575CF">
              <w:rPr>
                <w:rFonts w:ascii="Cambria Math" w:eastAsia="SimSun" w:hAnsi="Cambria Math" w:cs="Arial"/>
                <w:iCs/>
                <w:color w:val="000000"/>
                <w:kern w:val="0"/>
                <w:sz w:val="18"/>
                <w:szCs w:val="18"/>
                <w:lang w:val="en-GB" w:eastAsia="zh-CN"/>
                <w14:ligatures w14:val="none"/>
              </w:rPr>
              <w:t xml:space="preserve"> n</w:t>
            </w:r>
          </w:p>
          <w:p w14:paraId="481E4966"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b/>
                <w:i/>
                <w:iCs/>
                <w:color w:val="000000"/>
                <w:kern w:val="0"/>
                <w:sz w:val="18"/>
                <w:szCs w:val="18"/>
                <w:lang w:val="en-GB" w:eastAsia="zh-CN"/>
                <w14:ligatures w14:val="none"/>
              </w:rPr>
              <w:t>Where;</w:t>
            </w:r>
          </w:p>
          <w:p w14:paraId="4CF2A7BE"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T</w:t>
            </w:r>
            <w:r w:rsidRPr="007575CF">
              <w:rPr>
                <w:rFonts w:ascii="Cambria Math" w:eastAsia="SimSun" w:hAnsi="Cambria Math" w:cs="Arial"/>
                <w:b/>
                <w:i/>
                <w:iCs/>
                <w:color w:val="000000"/>
                <w:kern w:val="0"/>
                <w:sz w:val="18"/>
                <w:szCs w:val="18"/>
                <w:lang w:val="en-GB" w:eastAsia="zh-CN"/>
                <w14:ligatures w14:val="none"/>
              </w:rPr>
              <w:t xml:space="preserve"> =     Total amount of Liquidated Damages</w:t>
            </w:r>
          </w:p>
          <w:p w14:paraId="141A0E20" w14:textId="77777777" w:rsidR="00481CA8" w:rsidRPr="007575CF" w:rsidRDefault="00481CA8" w:rsidP="00F72C33">
            <w:pPr>
              <w:spacing w:before="120" w:after="120" w:line="240" w:lineRule="auto"/>
              <w:ind w:left="552" w:right="-72" w:hanging="660"/>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  V</w:t>
            </w:r>
            <w:r w:rsidRPr="007575CF">
              <w:rPr>
                <w:rFonts w:ascii="Cambria Math" w:eastAsia="SimSun" w:hAnsi="Cambria Math" w:cs="Arial"/>
                <w:b/>
                <w:i/>
                <w:iCs/>
                <w:color w:val="000000"/>
                <w:kern w:val="0"/>
                <w:sz w:val="18"/>
                <w:szCs w:val="18"/>
                <w:lang w:val="en-GB" w:eastAsia="zh-CN"/>
                <w14:ligatures w14:val="none"/>
              </w:rPr>
              <w:t xml:space="preserve"> = Contract Value </w:t>
            </w:r>
          </w:p>
          <w:p w14:paraId="469C9CE5" w14:textId="77777777" w:rsidR="00481CA8" w:rsidRPr="007575CF" w:rsidRDefault="00481CA8" w:rsidP="00F72C33">
            <w:pPr>
              <w:spacing w:before="120" w:after="120" w:line="240" w:lineRule="auto"/>
              <w:ind w:left="552" w:right="-72" w:hanging="550"/>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P </w:t>
            </w:r>
            <w:r w:rsidRPr="007575CF">
              <w:rPr>
                <w:rFonts w:ascii="Cambria Math" w:eastAsia="SimSun" w:hAnsi="Cambria Math" w:cs="Arial"/>
                <w:b/>
                <w:i/>
                <w:iCs/>
                <w:color w:val="000000"/>
                <w:kern w:val="0"/>
                <w:sz w:val="18"/>
                <w:szCs w:val="18"/>
                <w:lang w:val="en-GB" w:eastAsia="zh-CN"/>
                <w14:ligatures w14:val="none"/>
              </w:rPr>
              <w:t xml:space="preserve"> =   Percent-rate at which the Liquidated Damages shall be imposed per day of delay</w:t>
            </w:r>
          </w:p>
          <w:p w14:paraId="013BCAAC" w14:textId="77777777" w:rsidR="00481CA8" w:rsidRPr="007575CF" w:rsidRDefault="00481CA8" w:rsidP="00F72C33">
            <w:pPr>
              <w:pageBreakBefore/>
              <w:tabs>
                <w:tab w:val="right" w:pos="7164"/>
              </w:tabs>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  n </w:t>
            </w:r>
            <w:r w:rsidRPr="007575CF">
              <w:rPr>
                <w:rFonts w:ascii="Cambria Math" w:eastAsia="SimSun" w:hAnsi="Cambria Math" w:cs="Arial"/>
                <w:b/>
                <w:i/>
                <w:iCs/>
                <w:color w:val="000000"/>
                <w:kern w:val="0"/>
                <w:sz w:val="18"/>
                <w:szCs w:val="18"/>
                <w:lang w:val="en-GB" w:eastAsia="zh-CN"/>
                <w14:ligatures w14:val="none"/>
              </w:rPr>
              <w:t xml:space="preserve">   = No of days delayed for completion of incomplete supply of Goods or part thereof after the</w:t>
            </w:r>
            <w:r w:rsidRPr="007575CF">
              <w:rPr>
                <w:rFonts w:ascii="Cambria Math" w:eastAsia="SimSun" w:hAnsi="Cambria Math" w:cs="Arial"/>
                <w:b/>
                <w:color w:val="000000"/>
                <w:kern w:val="0"/>
                <w:sz w:val="18"/>
                <w:szCs w:val="18"/>
                <w:lang w:val="en-GB" w:eastAsia="zh-CN"/>
                <w14:ligatures w14:val="none"/>
              </w:rPr>
              <w:t xml:space="preserve"> expiry of the Intended Completion Date or extended Intended Completion Date, as applicable.</w:t>
            </w:r>
          </w:p>
        </w:tc>
      </w:tr>
      <w:tr w:rsidR="00481CA8" w:rsidRPr="007575CF" w14:paraId="4F915AE1" w14:textId="77777777" w:rsidTr="00E912A7">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7F270A31"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7BF08D7"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maximum amount of Liquidated Damages for the undelivered Goods or any part thereof is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insert</w:t>
            </w:r>
            <w:r w:rsidRPr="007575CF">
              <w:rPr>
                <w:rFonts w:ascii="Cambria Math" w:eastAsia="SimSun" w:hAnsi="Cambria Math" w:cs="Arial"/>
                <w:kern w:val="0"/>
                <w:sz w:val="18"/>
                <w:szCs w:val="18"/>
                <w:lang w:val="en-GB" w:eastAsia="zh-CN"/>
                <w14:ligatures w14:val="none"/>
              </w:rPr>
              <w:t xml:space="preserve"> </w:t>
            </w:r>
            <w:r w:rsidRPr="007575CF">
              <w:rPr>
                <w:rFonts w:ascii="Cambria Math" w:eastAsia="SimSun" w:hAnsi="Cambria Math" w:cs="Arial"/>
                <w:i/>
                <w:kern w:val="0"/>
                <w:sz w:val="18"/>
                <w:szCs w:val="18"/>
                <w:lang w:val="en-GB" w:eastAsia="zh-CN"/>
                <w14:ligatures w14:val="none"/>
              </w:rPr>
              <w:t>≤ ten (10)</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percent of the final Contract Price of the whole of the Goods and related services.</w:t>
            </w:r>
          </w:p>
          <w:p w14:paraId="16C2F082"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481CA8" w:rsidRPr="007575CF" w14:paraId="519223D5" w14:textId="77777777" w:rsidTr="00E912A7">
        <w:trPr>
          <w:cantSplit/>
          <w:trHeight w:val="435"/>
        </w:trPr>
        <w:tc>
          <w:tcPr>
            <w:tcW w:w="1980" w:type="dxa"/>
            <w:tcBorders>
              <w:top w:val="single" w:sz="6" w:space="0" w:color="auto"/>
              <w:left w:val="single" w:sz="6" w:space="0" w:color="auto"/>
              <w:bottom w:val="single" w:sz="6" w:space="0" w:color="auto"/>
              <w:right w:val="single" w:sz="6" w:space="0" w:color="auto"/>
            </w:tcBorders>
          </w:tcPr>
          <w:p w14:paraId="165857A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42.8</w:t>
            </w:r>
          </w:p>
        </w:tc>
        <w:tc>
          <w:tcPr>
            <w:tcW w:w="7740" w:type="dxa"/>
            <w:tcBorders>
              <w:top w:val="single" w:sz="6" w:space="0" w:color="auto"/>
              <w:left w:val="single" w:sz="6" w:space="0" w:color="auto"/>
              <w:bottom w:val="single" w:sz="6" w:space="0" w:color="auto"/>
              <w:right w:val="single" w:sz="6" w:space="0" w:color="auto"/>
            </w:tcBorders>
          </w:tcPr>
          <w:p w14:paraId="5627B3C7"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 xml:space="preserve">The </w:t>
            </w:r>
            <w:bookmarkStart w:id="718" w:name="_Hlk210310016"/>
            <w:r w:rsidRPr="007575CF">
              <w:rPr>
                <w:rFonts w:ascii="Cambria Math" w:eastAsia="SimSun" w:hAnsi="Cambria Math" w:cs="Arial"/>
                <w:color w:val="000000"/>
                <w:kern w:val="0"/>
                <w:lang w:val="en-GB" w:eastAsia="zh-CN"/>
                <w14:ligatures w14:val="none"/>
              </w:rPr>
              <w:t xml:space="preserve">percentage to apply to the contract value of the Goods not completed, representing the Procuring Entity’s additional cost for completing the incomplete Supply, is </w:t>
            </w:r>
            <w:r w:rsidRPr="007575CF">
              <w:rPr>
                <w:rFonts w:ascii="Cambria Math" w:eastAsia="SimSun" w:hAnsi="Cambria Math" w:cs="Arial"/>
                <w:i/>
                <w:iCs/>
                <w:kern w:val="0"/>
                <w:sz w:val="18"/>
                <w:szCs w:val="18"/>
                <w:lang w:val="en-GB" w:eastAsia="zh-CN"/>
                <w14:ligatures w14:val="none"/>
              </w:rPr>
              <w:t>[insert between 15 (fifteen) and 25 (twenty-five)]</w:t>
            </w:r>
            <w:r w:rsidRPr="007575CF">
              <w:rPr>
                <w:rFonts w:ascii="Cambria Math" w:eastAsia="SimSun" w:hAnsi="Cambria Math" w:cs="Arial"/>
                <w:color w:val="000000"/>
                <w:kern w:val="0"/>
                <w:lang w:val="en-GB" w:eastAsia="zh-CN"/>
                <w14:ligatures w14:val="none"/>
              </w:rPr>
              <w:t xml:space="preserve"> percent of the revised official estimated cost of the </w:t>
            </w:r>
            <w:bookmarkEnd w:id="718"/>
            <w:r w:rsidRPr="007575CF">
              <w:rPr>
                <w:rFonts w:ascii="Cambria Math" w:eastAsia="SimSun" w:hAnsi="Cambria Math" w:cs="Arial"/>
                <w:color w:val="000000"/>
                <w:kern w:val="0"/>
                <w:lang w:val="en-GB" w:eastAsia="zh-CN"/>
                <w14:ligatures w14:val="none"/>
              </w:rPr>
              <w:t>incomplete Supply of Goods</w:t>
            </w:r>
          </w:p>
          <w:p w14:paraId="4C28BAC6"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iCs/>
                <w:kern w:val="0"/>
                <w:sz w:val="18"/>
                <w:szCs w:val="18"/>
                <w:lang w:val="en-GB" w:eastAsia="zh-CN"/>
                <w14:ligatures w14:val="none"/>
              </w:rPr>
              <w:t>[ usually depending on the nature of the Goods]</w:t>
            </w:r>
          </w:p>
        </w:tc>
      </w:tr>
      <w:tr w:rsidR="00481CA8" w:rsidRPr="007575CF" w14:paraId="0ABAFFA9" w14:textId="77777777" w:rsidTr="00E912A7">
        <w:trPr>
          <w:cantSplit/>
          <w:trHeight w:val="1263"/>
        </w:trPr>
        <w:tc>
          <w:tcPr>
            <w:tcW w:w="1980" w:type="dxa"/>
            <w:vMerge w:val="restart"/>
            <w:tcBorders>
              <w:top w:val="single" w:sz="6" w:space="0" w:color="auto"/>
              <w:left w:val="single" w:sz="6" w:space="0" w:color="auto"/>
              <w:right w:val="single" w:sz="6" w:space="0" w:color="auto"/>
            </w:tcBorders>
          </w:tcPr>
          <w:p w14:paraId="6E757D6A"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47.2 (b)&amp;(e)</w:t>
            </w:r>
          </w:p>
        </w:tc>
        <w:tc>
          <w:tcPr>
            <w:tcW w:w="7740" w:type="dxa"/>
            <w:tcBorders>
              <w:top w:val="single" w:sz="6" w:space="0" w:color="auto"/>
              <w:left w:val="single" w:sz="6" w:space="0" w:color="auto"/>
              <w:bottom w:val="single" w:sz="6" w:space="0" w:color="auto"/>
              <w:right w:val="single" w:sz="6" w:space="0" w:color="auto"/>
            </w:tcBorders>
          </w:tcPr>
          <w:p w14:paraId="2C593FF3"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Adjudicator jointly appointed by the Parties is:</w:t>
            </w:r>
          </w:p>
          <w:p w14:paraId="76F70B3D"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w:t>
            </w:r>
          </w:p>
          <w:p w14:paraId="7E772BAD"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Address:</w:t>
            </w:r>
          </w:p>
          <w:p w14:paraId="3CD38A41"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Tel/Cell No:</w:t>
            </w:r>
          </w:p>
          <w:p w14:paraId="1A6BA393"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Fax No:</w:t>
            </w:r>
          </w:p>
          <w:p w14:paraId="2E6F0E94"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e-mail address:</w:t>
            </w:r>
          </w:p>
          <w:p w14:paraId="758F04E0"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481CA8" w:rsidRPr="007575CF" w14:paraId="2C9F3779" w14:textId="77777777" w:rsidTr="00E912A7">
        <w:trPr>
          <w:cantSplit/>
          <w:trHeight w:val="1263"/>
        </w:trPr>
        <w:tc>
          <w:tcPr>
            <w:tcW w:w="1980" w:type="dxa"/>
            <w:vMerge/>
            <w:tcBorders>
              <w:left w:val="single" w:sz="6" w:space="0" w:color="auto"/>
              <w:right w:val="single" w:sz="6" w:space="0" w:color="auto"/>
            </w:tcBorders>
          </w:tcPr>
          <w:p w14:paraId="42EEBAA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5B7B84B7"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name of the appointing authority of the Adjudicator </w:t>
            </w:r>
            <w:r w:rsidRPr="007575CF">
              <w:rPr>
                <w:rFonts w:ascii="Cambria Math" w:eastAsia="SimSun" w:hAnsi="Cambria Math" w:cs="Arial"/>
                <w:i/>
                <w:kern w:val="0"/>
                <w:lang w:val="en-GB" w:eastAsia="zh-CN"/>
                <w14:ligatures w14:val="none"/>
              </w:rPr>
              <w:t>[</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color w:val="000000"/>
                <w:kern w:val="0"/>
                <w:sz w:val="18"/>
                <w:szCs w:val="18"/>
                <w:lang w:val="en-GB" w:eastAsia="zh-CN"/>
                <w14:ligatures w14:val="none"/>
              </w:rPr>
              <w:t>insert the name of the appointing authority</w:t>
            </w:r>
            <w:r w:rsidRPr="007575CF">
              <w:rPr>
                <w:rFonts w:ascii="Cambria Math" w:eastAsia="SimSun" w:hAnsi="Cambria Math" w:cs="Arial"/>
                <w:i/>
                <w:kern w:val="0"/>
                <w:lang w:val="en-GB" w:eastAsia="zh-CN"/>
                <w14:ligatures w14:val="none"/>
              </w:rPr>
              <w:t>]</w:t>
            </w:r>
          </w:p>
        </w:tc>
      </w:tr>
      <w:tr w:rsidR="00481CA8" w:rsidRPr="007575CF" w14:paraId="071B8793" w14:textId="77777777" w:rsidTr="00E912A7">
        <w:trPr>
          <w:cantSplit/>
          <w:trHeight w:val="966"/>
        </w:trPr>
        <w:tc>
          <w:tcPr>
            <w:tcW w:w="1980" w:type="dxa"/>
            <w:vMerge/>
            <w:tcBorders>
              <w:left w:val="single" w:sz="6" w:space="0" w:color="auto"/>
              <w:bottom w:val="single" w:sz="6" w:space="0" w:color="auto"/>
              <w:right w:val="single" w:sz="6" w:space="0" w:color="auto"/>
            </w:tcBorders>
          </w:tcPr>
          <w:p w14:paraId="731FF25F"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BA2296A"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In case of disagreement between the parties, the Appointing Authority for the Adjudicator is </w:t>
            </w:r>
            <w:r w:rsidRPr="007575CF">
              <w:rPr>
                <w:rFonts w:ascii="Cambria Math" w:eastAsia="SimSun" w:hAnsi="Cambria Math" w:cs="Arial"/>
                <w:i/>
                <w:iCs/>
                <w:color w:val="000000"/>
                <w:kern w:val="0"/>
                <w:sz w:val="18"/>
                <w:szCs w:val="18"/>
                <w:lang w:val="en-GB" w:eastAsia="zh-CN"/>
                <w14:ligatures w14:val="none"/>
              </w:rPr>
              <w:t>[Insert the name or designation].</w:t>
            </w:r>
          </w:p>
        </w:tc>
      </w:tr>
      <w:tr w:rsidR="00481CA8" w:rsidRPr="007575CF" w14:paraId="49942496" w14:textId="77777777" w:rsidTr="00E912A7">
        <w:trPr>
          <w:cantSplit/>
          <w:trHeight w:val="813"/>
        </w:trPr>
        <w:tc>
          <w:tcPr>
            <w:tcW w:w="1980" w:type="dxa"/>
            <w:tcBorders>
              <w:top w:val="single" w:sz="6" w:space="0" w:color="auto"/>
              <w:left w:val="single" w:sz="6" w:space="0" w:color="auto"/>
              <w:right w:val="single" w:sz="6" w:space="0" w:color="auto"/>
            </w:tcBorders>
          </w:tcPr>
          <w:p w14:paraId="462CD17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47.3(b)</w:t>
            </w:r>
          </w:p>
        </w:tc>
        <w:tc>
          <w:tcPr>
            <w:tcW w:w="7740" w:type="dxa"/>
            <w:tcBorders>
              <w:top w:val="single" w:sz="6" w:space="0" w:color="auto"/>
              <w:left w:val="single" w:sz="6" w:space="0" w:color="auto"/>
              <w:bottom w:val="single" w:sz="6" w:space="0" w:color="auto"/>
              <w:right w:val="single" w:sz="6" w:space="0" w:color="auto"/>
            </w:tcBorders>
          </w:tcPr>
          <w:p w14:paraId="406DA65D"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Arbitration shall take place in: </w:t>
            </w:r>
            <w:r w:rsidRPr="007575CF">
              <w:rPr>
                <w:rFonts w:ascii="Cambria Math" w:eastAsia="SimSun" w:hAnsi="Cambria Math" w:cs="Arial"/>
                <w:i/>
                <w:kern w:val="0"/>
                <w:sz w:val="18"/>
                <w:szCs w:val="18"/>
                <w:lang w:val="en-GB" w:eastAsia="zh-CN"/>
                <w14:ligatures w14:val="none"/>
              </w:rPr>
              <w:t>[insert the name of the place with location and district]</w:t>
            </w:r>
          </w:p>
        </w:tc>
      </w:tr>
      <w:tr w:rsidR="00481CA8" w:rsidRPr="007575CF" w14:paraId="3FF8593A" w14:textId="77777777" w:rsidTr="00E912A7">
        <w:trPr>
          <w:cantSplit/>
          <w:trHeight w:val="813"/>
        </w:trPr>
        <w:tc>
          <w:tcPr>
            <w:tcW w:w="1980" w:type="dxa"/>
            <w:vMerge w:val="restart"/>
            <w:tcBorders>
              <w:left w:val="single" w:sz="6" w:space="0" w:color="auto"/>
              <w:right w:val="single" w:sz="6" w:space="0" w:color="auto"/>
            </w:tcBorders>
          </w:tcPr>
          <w:p w14:paraId="534C706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47.3(c)</w:t>
            </w:r>
          </w:p>
        </w:tc>
        <w:tc>
          <w:tcPr>
            <w:tcW w:w="7740" w:type="dxa"/>
            <w:tcBorders>
              <w:top w:val="single" w:sz="6" w:space="0" w:color="auto"/>
              <w:left w:val="single" w:sz="6" w:space="0" w:color="auto"/>
              <w:bottom w:val="single" w:sz="6" w:space="0" w:color="auto"/>
              <w:right w:val="single" w:sz="6" w:space="0" w:color="auto"/>
            </w:tcBorders>
          </w:tcPr>
          <w:p w14:paraId="3681C896" w14:textId="77777777" w:rsidR="00481CA8" w:rsidRPr="007575CF" w:rsidRDefault="00481CA8" w:rsidP="00F72C33">
            <w:pPr>
              <w:keepNext/>
              <w:tabs>
                <w:tab w:val="left" w:pos="1152"/>
                <w:tab w:val="left" w:pos="2502"/>
              </w:tabs>
              <w:spacing w:before="120" w:after="120" w:line="240" w:lineRule="auto"/>
              <w:ind w:left="332" w:right="-72" w:hanging="330"/>
              <w:jc w:val="both"/>
              <w:outlineLvl w:val="6"/>
              <w:rPr>
                <w:rFonts w:ascii="Cambria Math" w:eastAsia="SimSun" w:hAnsi="Cambria Math" w:cs="Arial"/>
                <w:b/>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 </w:t>
            </w:r>
            <w:r w:rsidRPr="007575CF">
              <w:rPr>
                <w:rFonts w:ascii="Cambria Math" w:eastAsia="SimSun" w:hAnsi="Cambria Math" w:cs="Arial"/>
                <w:kern w:val="0"/>
                <w:lang w:val="en-GB" w:eastAsia="zh-CN"/>
                <w14:ligatures w14:val="none"/>
              </w:rPr>
              <w:t xml:space="preserve">In the case of a dispute between the Procuring Entity and the </w:t>
            </w:r>
            <w:r w:rsidRPr="007575CF">
              <w:rPr>
                <w:rFonts w:ascii="Cambria Math" w:eastAsia="SimSun" w:hAnsi="Cambria Math" w:cs="Arial"/>
                <w:b/>
                <w:kern w:val="0"/>
                <w:lang w:val="en-GB" w:eastAsia="zh-CN"/>
                <w14:ligatures w14:val="none"/>
              </w:rPr>
              <w:t xml:space="preserve">foreign Supplier, </w:t>
            </w:r>
          </w:p>
          <w:p w14:paraId="2BF8E4CE" w14:textId="77777777" w:rsidR="00481CA8" w:rsidRPr="007575CF" w:rsidRDefault="00481CA8" w:rsidP="00F72C33">
            <w:pPr>
              <w:keepNext/>
              <w:tabs>
                <w:tab w:val="left" w:pos="1152"/>
                <w:tab w:val="left" w:pos="2502"/>
              </w:tabs>
              <w:spacing w:before="120" w:after="120" w:line="240" w:lineRule="auto"/>
              <w:ind w:left="332" w:right="-72" w:hanging="330"/>
              <w:jc w:val="both"/>
              <w:outlineLvl w:val="6"/>
              <w:rPr>
                <w:rFonts w:ascii="Cambria Math" w:eastAsia="SimSun" w:hAnsi="Cambria Math" w:cs="Arial"/>
                <w:i/>
                <w:iCs/>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[insert any of the following options, If the tender is ICT. In case of NCT, choose NOT APPLICABLE]</w:t>
            </w:r>
          </w:p>
          <w:p w14:paraId="066E832A" w14:textId="77777777" w:rsidR="00481CA8" w:rsidRPr="007575CF" w:rsidRDefault="00481CA8" w:rsidP="00F72C33">
            <w:pPr>
              <w:keepNext/>
              <w:tabs>
                <w:tab w:val="left" w:pos="1152"/>
                <w:tab w:val="left" w:pos="2502"/>
              </w:tabs>
              <w:spacing w:before="120" w:after="120" w:line="240" w:lineRule="auto"/>
              <w:ind w:left="332" w:right="-72"/>
              <w:jc w:val="both"/>
              <w:outlineLvl w:val="6"/>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Any dispute, controversy or claim arising out of or relating to this Contract, or breach, termination or invalidity thereof, shall be settled by arbitration in accordance with the </w:t>
            </w:r>
            <w:r w:rsidRPr="007575CF">
              <w:rPr>
                <w:rFonts w:ascii="Cambria Math" w:eastAsia="SimSun" w:hAnsi="Cambria Math" w:cs="Arial"/>
                <w:b/>
                <w:kern w:val="0"/>
                <w:lang w:val="en-GB" w:eastAsia="zh-CN"/>
                <w14:ligatures w14:val="none"/>
              </w:rPr>
              <w:t>United Nations Commission on International Trade Law (UNCITRAL) Arbitration Rules of 1976</w:t>
            </w:r>
            <w:r w:rsidRPr="007575CF">
              <w:rPr>
                <w:rFonts w:ascii="Cambria Math" w:eastAsia="SimSun" w:hAnsi="Cambria Math" w:cs="Arial"/>
                <w:kern w:val="0"/>
                <w:lang w:val="en-GB" w:eastAsia="zh-CN"/>
                <w14:ligatures w14:val="none"/>
              </w:rPr>
              <w:t xml:space="preserve"> as at present in force.</w:t>
            </w:r>
          </w:p>
          <w:p w14:paraId="58AA8AF1" w14:textId="77777777" w:rsidR="00481CA8" w:rsidRPr="007575CF" w:rsidRDefault="00481CA8" w:rsidP="00F72C33">
            <w:pPr>
              <w:keepNext/>
              <w:tabs>
                <w:tab w:val="left" w:pos="1152"/>
                <w:tab w:val="left" w:pos="2502"/>
              </w:tabs>
              <w:spacing w:before="120" w:after="120" w:line="240" w:lineRule="auto"/>
              <w:ind w:left="612" w:right="-72"/>
              <w:jc w:val="both"/>
              <w:outlineLvl w:val="6"/>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OR</w:t>
            </w:r>
          </w:p>
          <w:p w14:paraId="21A13198" w14:textId="77777777" w:rsidR="00481CA8" w:rsidRPr="007575CF" w:rsidRDefault="00481CA8" w:rsidP="00F72C33">
            <w:pPr>
              <w:suppressAutoHyphens/>
              <w:spacing w:before="120" w:after="120" w:line="240" w:lineRule="auto"/>
              <w:ind w:left="320"/>
              <w:jc w:val="both"/>
              <w:rPr>
                <w:rFonts w:ascii="Cambria Math" w:eastAsia="SimSun" w:hAnsi="Cambria Math" w:cs="Arial"/>
                <w:kern w:val="0"/>
                <w:lang w:eastAsia="zh-CN"/>
                <w14:ligatures w14:val="none"/>
              </w:rPr>
            </w:pPr>
            <w:r w:rsidRPr="007575CF">
              <w:rPr>
                <w:rFonts w:ascii="Cambria Math" w:eastAsia="SimSun" w:hAnsi="Cambria Math" w:cs="Arial"/>
                <w:kern w:val="0"/>
                <w:lang w:val="en-GB" w:eastAsia="zh-CN"/>
                <w14:ligatures w14:val="none"/>
              </w:rPr>
              <w:t xml:space="preserve">All disputes arising in connection with the present Contract shall be finally settled under the </w:t>
            </w:r>
            <w:r w:rsidRPr="007575CF">
              <w:rPr>
                <w:rFonts w:ascii="Cambria Math" w:eastAsia="SimSun" w:hAnsi="Cambria Math" w:cs="Arial"/>
                <w:b/>
                <w:kern w:val="0"/>
                <w:lang w:val="en-GB" w:eastAsia="zh-CN"/>
                <w14:ligatures w14:val="none"/>
              </w:rPr>
              <w:t>Rules of Conciliation and Arbitration of the International Chamber of Commerce</w:t>
            </w:r>
            <w:r w:rsidRPr="007575CF">
              <w:rPr>
                <w:rFonts w:ascii="Cambria Math" w:eastAsia="SimSun" w:hAnsi="Cambria Math" w:cs="Arial"/>
                <w:kern w:val="0"/>
                <w:lang w:val="en-GB" w:eastAsia="zh-CN"/>
                <w14:ligatures w14:val="none"/>
              </w:rPr>
              <w:t xml:space="preserve"> by one or more arbitrators in accordance with the said rules.</w:t>
            </w:r>
          </w:p>
        </w:tc>
      </w:tr>
      <w:tr w:rsidR="00481CA8" w:rsidRPr="007575CF" w14:paraId="6046BBBC" w14:textId="77777777" w:rsidTr="00E912A7">
        <w:trPr>
          <w:cantSplit/>
          <w:trHeight w:val="813"/>
        </w:trPr>
        <w:tc>
          <w:tcPr>
            <w:tcW w:w="1980" w:type="dxa"/>
            <w:vMerge/>
            <w:tcBorders>
              <w:left w:val="single" w:sz="6" w:space="0" w:color="auto"/>
              <w:right w:val="single" w:sz="6" w:space="0" w:color="auto"/>
            </w:tcBorders>
          </w:tcPr>
          <w:p w14:paraId="3583EB13"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0DE0C0D" w14:textId="77777777" w:rsidR="00481CA8" w:rsidRPr="007575CF" w:rsidRDefault="00481CA8" w:rsidP="00F72C33">
            <w:pPr>
              <w:tabs>
                <w:tab w:val="left" w:pos="1080"/>
              </w:tabs>
              <w:suppressAutoHyphens/>
              <w:spacing w:after="200" w:line="240" w:lineRule="auto"/>
              <w:ind w:left="450"/>
              <w:jc w:val="both"/>
              <w:rPr>
                <w:rFonts w:ascii="Cambria Math" w:eastAsia="SimSun" w:hAnsi="Cambria Math" w:cs="Arial"/>
                <w:kern w:val="0"/>
                <w:lang w:eastAsia="zh-CN"/>
                <w14:ligatures w14:val="none"/>
              </w:rPr>
            </w:pPr>
            <w:r w:rsidRPr="007575CF">
              <w:rPr>
                <w:rFonts w:ascii="Cambria Math" w:eastAsia="SimSun" w:hAnsi="Cambria Math" w:cs="Arial"/>
                <w:b/>
                <w:i/>
                <w:kern w:val="0"/>
                <w:lang w:eastAsia="zh-CN"/>
                <w14:ligatures w14:val="none"/>
              </w:rPr>
              <w:t>(</w:t>
            </w:r>
            <w:proofErr w:type="spellStart"/>
            <w:r w:rsidRPr="007575CF">
              <w:rPr>
                <w:rFonts w:ascii="Cambria Math" w:eastAsia="SimSun" w:hAnsi="Cambria Math" w:cs="Arial"/>
                <w:b/>
                <w:i/>
                <w:kern w:val="0"/>
                <w:lang w:eastAsia="zh-CN"/>
                <w14:ligatures w14:val="none"/>
              </w:rPr>
              <w:t>i</w:t>
            </w:r>
            <w:proofErr w:type="spellEnd"/>
            <w:r w:rsidRPr="007575CF">
              <w:rPr>
                <w:rFonts w:ascii="Cambria Math" w:eastAsia="SimSun" w:hAnsi="Cambria Math" w:cs="Arial"/>
                <w:b/>
                <w:i/>
                <w:kern w:val="0"/>
                <w:lang w:eastAsia="zh-CN"/>
                <w14:ligatures w14:val="none"/>
              </w:rPr>
              <w:t>)</w:t>
            </w:r>
            <w:r w:rsidRPr="007575CF">
              <w:rPr>
                <w:rFonts w:ascii="Cambria Math" w:eastAsia="SimSun" w:hAnsi="Cambria Math" w:cs="Arial"/>
                <w:b/>
                <w:i/>
                <w:kern w:val="0"/>
                <w:lang w:eastAsia="zh-CN"/>
                <w14:ligatures w14:val="none"/>
              </w:rPr>
              <w:tab/>
              <w:t>Contract with foreign Supplier:</w:t>
            </w:r>
          </w:p>
          <w:p w14:paraId="01810187" w14:textId="77777777" w:rsidR="00481CA8" w:rsidRPr="007575CF" w:rsidRDefault="00481CA8" w:rsidP="00F72C33">
            <w:pPr>
              <w:spacing w:after="200" w:line="240" w:lineRule="auto"/>
              <w:ind w:left="1080"/>
              <w:jc w:val="both"/>
              <w:rPr>
                <w:rFonts w:ascii="Cambria Math" w:eastAsia="SimSun" w:hAnsi="Cambria Math" w:cs="Arial"/>
                <w:i/>
                <w:kern w:val="0"/>
                <w:lang w:eastAsia="zh-CN"/>
                <w14:ligatures w14:val="none"/>
              </w:rPr>
            </w:pPr>
            <w:r w:rsidRPr="007575CF">
              <w:rPr>
                <w:rFonts w:ascii="Cambria Math" w:eastAsia="SimSun" w:hAnsi="Cambria Math" w:cs="Arial"/>
                <w:i/>
                <w:kern w:val="0"/>
                <w:lang w:eastAsia="zh-CN"/>
                <w14:ligatures w14:val="none"/>
              </w:rPr>
              <w:t>[For contracts entered into with foreign suppliers, International commercial arbitration may have practical advantages over other dispute settlement methods.  The World Bank should not be named as arbitrator, nor should it be asked to name an arbitrator.  Among the rules to govern the arbitration proceedings, the Procuring Entity may wish to consider the United Nations Commission on International Trade Law (UNCITRAL) Arbitration Rules of 1976, the Rules of Conciliation and Arbitration of the International Chamber of Commerce (ICC), the Rules of the London Court of International Arbitration or the Rules of Arbitration Institute of the Stockholm Chamber of Commerce.]</w:t>
            </w:r>
          </w:p>
          <w:p w14:paraId="4D24515D" w14:textId="77777777" w:rsidR="00481CA8" w:rsidRPr="007575CF" w:rsidRDefault="00481CA8" w:rsidP="00F72C33">
            <w:pPr>
              <w:suppressAutoHyphens/>
              <w:spacing w:after="200" w:line="240" w:lineRule="auto"/>
              <w:ind w:left="1080" w:firstLine="7"/>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UNCITRAL Arbitration Rules, the following sample clause should be inserted:</w:t>
            </w:r>
          </w:p>
          <w:p w14:paraId="055234E8"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controversy or claim arising out of or relating to this Contract, or breach, termination or invalidity thereof, shall be settled by arbitration in accordance with the UNCITRAL Arbitration Rules as at present in force.</w:t>
            </w:r>
          </w:p>
          <w:p w14:paraId="3DC4583C"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ICC, the following sample clause should be inserted:</w:t>
            </w:r>
          </w:p>
          <w:p w14:paraId="3079D93A"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(b)—All disputes arising in connection with the present Contract shall be finally settled under the Rules of Conciliation and Arbitration of the International Chamber of Commerce by one or more arbitrators appointed in accordance with said Rules.</w:t>
            </w:r>
          </w:p>
          <w:p w14:paraId="4D8F6155"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Arbitration Institute of Stockholm Chamber of Commerce, the following sample clause should be inserted:</w:t>
            </w:r>
          </w:p>
          <w:p w14:paraId="1095DCDD" w14:textId="77777777" w:rsidR="00481CA8" w:rsidRPr="007575CF" w:rsidRDefault="00481CA8" w:rsidP="00F72C33">
            <w:pPr>
              <w:suppressAutoHyphens/>
              <w:spacing w:before="120" w:after="120" w:line="240" w:lineRule="auto"/>
              <w:ind w:left="113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controversy or claim arising out of or in connection with this Contract, or the breach termination or invalidity thereof, shall be settled by arbitration in accordance with the Rules of the Arbitration Institute of the Stockholm Chamber of Commerce.</w:t>
            </w:r>
          </w:p>
        </w:tc>
      </w:tr>
      <w:tr w:rsidR="00481CA8" w:rsidRPr="007575CF" w14:paraId="0C08BC1F" w14:textId="77777777" w:rsidTr="00E912A7">
        <w:trPr>
          <w:cantSplit/>
          <w:trHeight w:val="813"/>
        </w:trPr>
        <w:tc>
          <w:tcPr>
            <w:tcW w:w="1980" w:type="dxa"/>
            <w:vMerge/>
            <w:tcBorders>
              <w:left w:val="single" w:sz="6" w:space="0" w:color="auto"/>
              <w:bottom w:val="single" w:sz="6" w:space="0" w:color="auto"/>
              <w:right w:val="single" w:sz="6" w:space="0" w:color="auto"/>
            </w:tcBorders>
          </w:tcPr>
          <w:p w14:paraId="149D1702"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698856EE"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the London Court of International Arbitration, the following clause should be inserted:</w:t>
            </w:r>
          </w:p>
          <w:p w14:paraId="2E7BD2EF"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arising out of or in connection with this Contract, including any question regarding its existence, validity or termination shall be referred to and finally resolved by arbitration under the Rules of the London Court of International Arbitration, which rules are deemed to be incorporated by reference to this clause.</w:t>
            </w:r>
          </w:p>
          <w:p w14:paraId="5F57F8EF" w14:textId="77777777" w:rsidR="00481CA8" w:rsidRPr="007575CF" w:rsidRDefault="00481CA8" w:rsidP="00F72C33">
            <w:pPr>
              <w:tabs>
                <w:tab w:val="left" w:pos="1080"/>
              </w:tabs>
              <w:suppressAutoHyphens/>
              <w:spacing w:after="200" w:line="240" w:lineRule="auto"/>
              <w:ind w:left="1080" w:hanging="540"/>
              <w:jc w:val="both"/>
              <w:rPr>
                <w:rFonts w:ascii="Cambria Math" w:eastAsia="SimSun" w:hAnsi="Cambria Math" w:cs="Arial"/>
                <w:kern w:val="0"/>
                <w:lang w:eastAsia="zh-CN"/>
                <w14:ligatures w14:val="none"/>
              </w:rPr>
            </w:pPr>
            <w:r w:rsidRPr="007575CF">
              <w:rPr>
                <w:rFonts w:ascii="Cambria Math" w:eastAsia="SimSun" w:hAnsi="Cambria Math" w:cs="Arial"/>
                <w:b/>
                <w:i/>
                <w:kern w:val="0"/>
                <w:lang w:eastAsia="zh-CN"/>
                <w14:ligatures w14:val="none"/>
              </w:rPr>
              <w:t>(ii)</w:t>
            </w:r>
            <w:r w:rsidRPr="007575CF">
              <w:rPr>
                <w:rFonts w:ascii="Cambria Math" w:eastAsia="SimSun" w:hAnsi="Cambria Math" w:cs="Arial"/>
                <w:b/>
                <w:i/>
                <w:kern w:val="0"/>
                <w:lang w:eastAsia="zh-CN"/>
                <w14:ligatures w14:val="none"/>
              </w:rPr>
              <w:tab/>
              <w:t>Contracts with Supplier national of the Procuring Entity’s country:</w:t>
            </w:r>
          </w:p>
          <w:p w14:paraId="4CF5C80F" w14:textId="77777777" w:rsidR="00481CA8" w:rsidRPr="007575CF" w:rsidRDefault="00481CA8" w:rsidP="00F72C33">
            <w:pPr>
              <w:tabs>
                <w:tab w:val="left" w:pos="1080"/>
              </w:tabs>
              <w:suppressAutoHyphens/>
              <w:spacing w:after="200" w:line="240" w:lineRule="auto"/>
              <w:ind w:left="1040"/>
              <w:jc w:val="both"/>
              <w:rPr>
                <w:rFonts w:ascii="Cambria Math" w:eastAsia="SimSun" w:hAnsi="Cambria Math" w:cs="Arial"/>
                <w:b/>
                <w:i/>
                <w:kern w:val="0"/>
                <w:sz w:val="21"/>
                <w:szCs w:val="21"/>
                <w:lang w:eastAsia="zh-CN"/>
                <w14:ligatures w14:val="none"/>
              </w:rPr>
            </w:pPr>
            <w:r w:rsidRPr="007575CF">
              <w:rPr>
                <w:rFonts w:ascii="Cambria Math" w:eastAsia="SimSun" w:hAnsi="Cambria Math" w:cs="Arial"/>
                <w:kern w:val="0"/>
                <w:lang w:eastAsia="zh-CN"/>
                <w14:ligatures w14:val="none"/>
              </w:rPr>
              <w:t>In the case of a dispute between the Procuring Entity and a Supplier who is a national of the Bangladesh, the dispute shall be referred to adjudication or arbitration in accordance with the laws of the Bangladesh i.e.  Arbitration Act (Act No 1 of 2001) of Bangladesh as at present in force.</w:t>
            </w:r>
          </w:p>
        </w:tc>
      </w:tr>
    </w:tbl>
    <w:p w14:paraId="4625AE7A" w14:textId="77777777" w:rsidR="00481CA8" w:rsidRPr="007575CF" w:rsidRDefault="00481CA8" w:rsidP="00F72C33">
      <w:pPr>
        <w:spacing w:after="0" w:line="240" w:lineRule="auto"/>
        <w:rPr>
          <w:rFonts w:ascii="Cambria Math" w:eastAsia="SimSun" w:hAnsi="Cambria Math" w:cs="Times New Roman"/>
          <w:kern w:val="0"/>
          <w:sz w:val="24"/>
          <w:szCs w:val="24"/>
          <w:lang w:eastAsia="zh-CN"/>
          <w14:ligatures w14:val="none"/>
        </w:rPr>
      </w:pPr>
    </w:p>
    <w:p w14:paraId="06C9223A" w14:textId="77777777" w:rsidR="00411FB7" w:rsidRPr="007575CF" w:rsidRDefault="00411FB7" w:rsidP="00F72C33">
      <w:pPr>
        <w:spacing w:after="0" w:line="240" w:lineRule="auto"/>
        <w:ind w:left="75"/>
        <w:rPr>
          <w:rFonts w:ascii="Cambria Math" w:eastAsia="SimSun" w:hAnsi="Cambria Math" w:cs="Arial"/>
          <w:b/>
          <w:color w:val="000000"/>
          <w:kern w:val="0"/>
          <w:sz w:val="24"/>
          <w:szCs w:val="24"/>
          <w:lang w:eastAsia="zh-CN"/>
          <w14:ligatures w14:val="none"/>
        </w:rPr>
      </w:pPr>
      <w:bookmarkStart w:id="719" w:name="_Toc50199159"/>
      <w:bookmarkStart w:id="720" w:name="_Toc50259654"/>
      <w:bookmarkStart w:id="721" w:name="_Toc50260629"/>
      <w:bookmarkStart w:id="722" w:name="_Toc50261666"/>
      <w:bookmarkStart w:id="723" w:name="_Toc50262320"/>
      <w:bookmarkStart w:id="724" w:name="_Toc50262989"/>
      <w:bookmarkStart w:id="725" w:name="_Toc50263805"/>
      <w:bookmarkStart w:id="726" w:name="_Toc50264520"/>
      <w:bookmarkStart w:id="727" w:name="_Toc50264685"/>
      <w:bookmarkStart w:id="728" w:name="_Toc50264974"/>
      <w:bookmarkStart w:id="729" w:name="_Toc50267916"/>
      <w:bookmarkStart w:id="730" w:name="_Toc50268449"/>
      <w:bookmarkStart w:id="731" w:name="_Toc50280633"/>
      <w:bookmarkStart w:id="732" w:name="_Toc50280860"/>
    </w:p>
    <w:p w14:paraId="6D32B2A1"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color w:val="000000"/>
          <w:kern w:val="0"/>
          <w:sz w:val="32"/>
          <w:szCs w:val="32"/>
          <w:lang w:val="en-GB" w:eastAsia="zh-CN"/>
          <w14:ligatures w14:val="none"/>
        </w:rPr>
      </w:pPr>
      <w:bookmarkStart w:id="733" w:name="_Toc132720812"/>
      <w:bookmarkStart w:id="734" w:name="_Toc227576354"/>
      <w:r w:rsidRPr="007575CF">
        <w:rPr>
          <w:rFonts w:ascii="Cambria Math" w:eastAsia="Times New Roman" w:hAnsi="Cambria Math" w:cs="Arial"/>
          <w:b/>
          <w:bCs/>
          <w:color w:val="000000"/>
          <w:kern w:val="0"/>
          <w:sz w:val="32"/>
          <w:szCs w:val="32"/>
          <w:lang w:val="en-GB" w:eastAsia="zh-CN"/>
          <w14:ligatures w14:val="none"/>
        </w:rPr>
        <w:t>Section 5.</w:t>
      </w:r>
      <w:r w:rsidRPr="007575CF">
        <w:rPr>
          <w:rFonts w:ascii="Cambria Math" w:eastAsia="Times New Roman" w:hAnsi="Cambria Math" w:cs="Arial"/>
          <w:b/>
          <w:bCs/>
          <w:color w:val="000000"/>
          <w:kern w:val="0"/>
          <w:sz w:val="32"/>
          <w:szCs w:val="32"/>
          <w:lang w:val="en-GB" w:eastAsia="zh-CN"/>
          <w14:ligatures w14:val="none"/>
        </w:rPr>
        <w:tab/>
        <w:t>Tender and Contract Forms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p w14:paraId="4CFBC718"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bookmarkStart w:id="735" w:name="_Toc50199163"/>
      <w:bookmarkStart w:id="736" w:name="_Toc50259658"/>
      <w:bookmarkStart w:id="737" w:name="_Toc50260633"/>
      <w:bookmarkStart w:id="738" w:name="_Toc50261670"/>
      <w:bookmarkStart w:id="739" w:name="_Toc50262324"/>
      <w:bookmarkStart w:id="740" w:name="_Toc50262993"/>
    </w:p>
    <w:tbl>
      <w:tblPr>
        <w:tblW w:w="0" w:type="auto"/>
        <w:tblInd w:w="-252" w:type="dxa"/>
        <w:tblLook w:val="0000" w:firstRow="0" w:lastRow="0" w:firstColumn="0" w:lastColumn="0" w:noHBand="0" w:noVBand="0"/>
      </w:tblPr>
      <w:tblGrid>
        <w:gridCol w:w="1786"/>
        <w:gridCol w:w="7418"/>
      </w:tblGrid>
      <w:tr w:rsidR="00411FB7" w:rsidRPr="007575CF" w14:paraId="394CD95E" w14:textId="77777777" w:rsidTr="00E912A7">
        <w:tc>
          <w:tcPr>
            <w:tcW w:w="1786" w:type="dxa"/>
          </w:tcPr>
          <w:p w14:paraId="7211C041" w14:textId="77777777" w:rsidR="00411FB7" w:rsidRPr="007575CF" w:rsidRDefault="00411FB7" w:rsidP="00F72C33">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7575CF">
              <w:rPr>
                <w:rFonts w:ascii="Cambria Math" w:eastAsia="SimSun" w:hAnsi="Cambria Math" w:cs="Arial"/>
                <w:b/>
                <w:color w:val="000000"/>
                <w:kern w:val="0"/>
                <w:sz w:val="24"/>
                <w:szCs w:val="24"/>
                <w:lang w:val="en-GB" w:eastAsia="zh-CN"/>
                <w14:ligatures w14:val="none"/>
              </w:rPr>
              <w:t>Form</w:t>
            </w:r>
          </w:p>
        </w:tc>
        <w:tc>
          <w:tcPr>
            <w:tcW w:w="7418" w:type="dxa"/>
          </w:tcPr>
          <w:p w14:paraId="2E0963F7" w14:textId="77777777" w:rsidR="00411FB7" w:rsidRPr="007575CF" w:rsidRDefault="00411FB7" w:rsidP="00F72C33">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7575CF">
              <w:rPr>
                <w:rFonts w:ascii="Cambria Math" w:eastAsia="SimSun" w:hAnsi="Cambria Math" w:cs="Arial"/>
                <w:b/>
                <w:color w:val="000000"/>
                <w:kern w:val="0"/>
                <w:sz w:val="24"/>
                <w:szCs w:val="24"/>
                <w:lang w:val="en-GB" w:eastAsia="zh-CN"/>
                <w14:ligatures w14:val="none"/>
              </w:rPr>
              <w:t>Title</w:t>
            </w:r>
          </w:p>
        </w:tc>
      </w:tr>
      <w:tr w:rsidR="00411FB7" w:rsidRPr="007575CF" w14:paraId="5A297F6D" w14:textId="77777777" w:rsidTr="00E912A7">
        <w:tc>
          <w:tcPr>
            <w:tcW w:w="1786" w:type="dxa"/>
          </w:tcPr>
          <w:p w14:paraId="543BAE6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p>
        </w:tc>
        <w:tc>
          <w:tcPr>
            <w:tcW w:w="7418" w:type="dxa"/>
          </w:tcPr>
          <w:p w14:paraId="109FB683" w14:textId="77777777" w:rsidR="00411FB7" w:rsidRPr="007575CF" w:rsidRDefault="00411FB7" w:rsidP="00F72C33">
            <w:pPr>
              <w:spacing w:before="80" w:after="80" w:line="240" w:lineRule="auto"/>
              <w:rPr>
                <w:rFonts w:ascii="Cambria Math" w:eastAsia="SimSun" w:hAnsi="Cambria Math" w:cs="Arial"/>
                <w:b/>
                <w:bCs/>
                <w:color w:val="000000"/>
                <w:kern w:val="0"/>
                <w:sz w:val="21"/>
                <w:szCs w:val="21"/>
                <w:lang w:val="en-GB" w:eastAsia="zh-CN"/>
                <w14:ligatures w14:val="none"/>
              </w:rPr>
            </w:pPr>
            <w:bookmarkStart w:id="741" w:name="_Toc50280634"/>
            <w:r w:rsidRPr="007575CF">
              <w:rPr>
                <w:rFonts w:ascii="Cambria Math" w:eastAsia="SimSun" w:hAnsi="Cambria Math" w:cs="Arial"/>
                <w:b/>
                <w:bCs/>
                <w:color w:val="000000"/>
                <w:kern w:val="0"/>
                <w:sz w:val="21"/>
                <w:szCs w:val="21"/>
                <w:lang w:val="en-GB" w:eastAsia="zh-CN"/>
                <w14:ligatures w14:val="none"/>
              </w:rPr>
              <w:t>Tender Forms</w:t>
            </w:r>
            <w:bookmarkEnd w:id="741"/>
          </w:p>
        </w:tc>
      </w:tr>
      <w:tr w:rsidR="00411FB7" w:rsidRPr="007575CF" w14:paraId="3E147464" w14:textId="77777777" w:rsidTr="00E912A7">
        <w:tc>
          <w:tcPr>
            <w:tcW w:w="1786" w:type="dxa"/>
          </w:tcPr>
          <w:p w14:paraId="050A6F83"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PG8-1a</w:t>
            </w:r>
          </w:p>
        </w:tc>
        <w:tc>
          <w:tcPr>
            <w:tcW w:w="7418" w:type="dxa"/>
          </w:tcPr>
          <w:p w14:paraId="7C64B22D"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Submission Letter for Technical Offer</w:t>
            </w:r>
          </w:p>
        </w:tc>
      </w:tr>
      <w:tr w:rsidR="00411FB7" w:rsidRPr="007575CF" w14:paraId="3DD85848" w14:textId="77777777" w:rsidTr="00E912A7">
        <w:tc>
          <w:tcPr>
            <w:tcW w:w="1786" w:type="dxa"/>
          </w:tcPr>
          <w:p w14:paraId="31C1E68A"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PG8-1b</w:t>
            </w:r>
          </w:p>
        </w:tc>
        <w:tc>
          <w:tcPr>
            <w:tcW w:w="7418" w:type="dxa"/>
          </w:tcPr>
          <w:p w14:paraId="76B5F72C"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Submission Letter for Financial Offer</w:t>
            </w:r>
          </w:p>
        </w:tc>
      </w:tr>
      <w:tr w:rsidR="00411FB7" w:rsidRPr="007575CF" w14:paraId="2B801338" w14:textId="77777777" w:rsidTr="00E912A7">
        <w:tc>
          <w:tcPr>
            <w:tcW w:w="1786" w:type="dxa"/>
          </w:tcPr>
          <w:p w14:paraId="2FBFA164"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PG8-1A</w:t>
            </w:r>
          </w:p>
        </w:tc>
        <w:tc>
          <w:tcPr>
            <w:tcW w:w="7418" w:type="dxa"/>
          </w:tcPr>
          <w:p w14:paraId="659F4DF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Letter of Authorization</w:t>
            </w:r>
          </w:p>
        </w:tc>
      </w:tr>
      <w:tr w:rsidR="00411FB7" w:rsidRPr="007575CF" w14:paraId="6B63756A" w14:textId="77777777" w:rsidTr="00E912A7">
        <w:tc>
          <w:tcPr>
            <w:tcW w:w="1786" w:type="dxa"/>
          </w:tcPr>
          <w:p w14:paraId="6B6E0E2D"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PG8-2</w:t>
            </w:r>
          </w:p>
        </w:tc>
        <w:tc>
          <w:tcPr>
            <w:tcW w:w="7418" w:type="dxa"/>
          </w:tcPr>
          <w:p w14:paraId="7822D572"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Tenderer Information </w:t>
            </w:r>
          </w:p>
        </w:tc>
      </w:tr>
      <w:tr w:rsidR="00411FB7" w:rsidRPr="007575CF" w14:paraId="09884335" w14:textId="77777777" w:rsidTr="00E912A7">
        <w:tc>
          <w:tcPr>
            <w:tcW w:w="1786" w:type="dxa"/>
          </w:tcPr>
          <w:p w14:paraId="619C5F3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PG8-3</w:t>
            </w:r>
          </w:p>
        </w:tc>
        <w:tc>
          <w:tcPr>
            <w:tcW w:w="7418" w:type="dxa"/>
          </w:tcPr>
          <w:p w14:paraId="46FD96A0"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Subcontractor Information (</w:t>
            </w:r>
            <w:r w:rsidRPr="007575CF">
              <w:rPr>
                <w:rFonts w:ascii="Cambria Math" w:eastAsia="SimSun" w:hAnsi="Cambria Math" w:cs="Arial"/>
                <w:i/>
                <w:color w:val="000000"/>
                <w:kern w:val="0"/>
                <w:sz w:val="21"/>
                <w:szCs w:val="21"/>
                <w:lang w:val="en-GB" w:eastAsia="zh-CN"/>
                <w14:ligatures w14:val="none"/>
              </w:rPr>
              <w:t>if applicable</w:t>
            </w:r>
            <w:r w:rsidRPr="007575CF">
              <w:rPr>
                <w:rFonts w:ascii="Cambria Math" w:eastAsia="SimSun" w:hAnsi="Cambria Math" w:cs="Arial"/>
                <w:color w:val="000000"/>
                <w:kern w:val="0"/>
                <w:sz w:val="21"/>
                <w:szCs w:val="21"/>
                <w:lang w:val="en-GB" w:eastAsia="zh-CN"/>
                <w14:ligatures w14:val="none"/>
              </w:rPr>
              <w:t>)</w:t>
            </w:r>
          </w:p>
        </w:tc>
      </w:tr>
      <w:tr w:rsidR="00411FB7" w:rsidRPr="007575CF" w14:paraId="1EBB157B" w14:textId="77777777" w:rsidTr="00E912A7">
        <w:tc>
          <w:tcPr>
            <w:tcW w:w="1786" w:type="dxa"/>
          </w:tcPr>
          <w:p w14:paraId="4B86FBE1" w14:textId="7DBD2593"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PG8-4A</w:t>
            </w:r>
            <w:r w:rsidR="00D00D10">
              <w:rPr>
                <w:rFonts w:ascii="Cambria Math" w:eastAsia="SimSun" w:hAnsi="Cambria Math" w:cs="Arial"/>
                <w:color w:val="000000"/>
                <w:kern w:val="0"/>
                <w:sz w:val="21"/>
                <w:szCs w:val="21"/>
                <w:lang w:val="en-GB" w:eastAsia="zh-CN"/>
                <w14:ligatures w14:val="none"/>
              </w:rPr>
              <w:t>-1 &amp; 2</w:t>
            </w:r>
          </w:p>
        </w:tc>
        <w:tc>
          <w:tcPr>
            <w:tcW w:w="7418" w:type="dxa"/>
          </w:tcPr>
          <w:p w14:paraId="1479C65A" w14:textId="7C378A0D"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lang w:val="en-GB" w:eastAsia="zh-CN"/>
                <w14:ligatures w14:val="none"/>
              </w:rPr>
              <w:t>Price Schedule for Goods</w:t>
            </w:r>
            <w:r w:rsidR="00D00D10">
              <w:rPr>
                <w:rFonts w:ascii="Cambria Math" w:eastAsia="SimSun" w:hAnsi="Cambria Math" w:cs="Arial"/>
                <w:kern w:val="0"/>
                <w:lang w:val="en-GB" w:eastAsia="zh-CN"/>
                <w14:ligatures w14:val="none"/>
              </w:rPr>
              <w:t xml:space="preserve"> and </w:t>
            </w:r>
            <w:r w:rsidR="00D00D10" w:rsidRPr="007575CF">
              <w:rPr>
                <w:rFonts w:ascii="Cambria Math" w:eastAsia="SimSun" w:hAnsi="Cambria Math" w:cs="Arial"/>
                <w:kern w:val="0"/>
                <w:lang w:val="en-GB" w:eastAsia="zh-CN"/>
                <w14:ligatures w14:val="none"/>
              </w:rPr>
              <w:t>Related Services</w:t>
            </w:r>
            <w:r w:rsidR="00D00D10">
              <w:rPr>
                <w:rFonts w:ascii="Cambria Math" w:eastAsia="SimSun" w:hAnsi="Cambria Math" w:cs="Arial"/>
                <w:kern w:val="0"/>
                <w:lang w:val="en-GB" w:eastAsia="zh-CN"/>
                <w14:ligatures w14:val="none"/>
              </w:rPr>
              <w:t xml:space="preserve"> (National)</w:t>
            </w:r>
          </w:p>
        </w:tc>
      </w:tr>
      <w:tr w:rsidR="00411FB7" w:rsidRPr="007575CF" w14:paraId="0F16DAF1" w14:textId="77777777" w:rsidTr="00E912A7">
        <w:tc>
          <w:tcPr>
            <w:tcW w:w="1786" w:type="dxa"/>
          </w:tcPr>
          <w:p w14:paraId="0A33DEA9" w14:textId="4B81AB0D" w:rsidR="00411FB7" w:rsidRPr="007575CF" w:rsidRDefault="00D00D10"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PG8-4</w:t>
            </w:r>
            <w:r>
              <w:rPr>
                <w:rFonts w:ascii="Cambria Math" w:eastAsia="SimSun" w:hAnsi="Cambria Math" w:cs="Arial"/>
                <w:color w:val="000000"/>
                <w:kern w:val="0"/>
                <w:sz w:val="21"/>
                <w:szCs w:val="21"/>
                <w:lang w:val="en-GB" w:eastAsia="zh-CN"/>
                <w14:ligatures w14:val="none"/>
              </w:rPr>
              <w:t xml:space="preserve">B-1,2,3 &amp; 4 </w:t>
            </w:r>
          </w:p>
        </w:tc>
        <w:tc>
          <w:tcPr>
            <w:tcW w:w="7418" w:type="dxa"/>
          </w:tcPr>
          <w:p w14:paraId="02F1BE1C" w14:textId="22192B88"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lang w:val="en-GB" w:eastAsia="zh-CN"/>
                <w14:ligatures w14:val="none"/>
              </w:rPr>
              <w:t xml:space="preserve">Price Schedule for </w:t>
            </w:r>
            <w:r w:rsidR="00D00D10" w:rsidRPr="007575CF">
              <w:rPr>
                <w:rFonts w:ascii="Cambria Math" w:eastAsia="SimSun" w:hAnsi="Cambria Math" w:cs="Arial"/>
                <w:kern w:val="0"/>
                <w:lang w:val="en-GB" w:eastAsia="zh-CN"/>
                <w14:ligatures w14:val="none"/>
              </w:rPr>
              <w:t>Goods</w:t>
            </w:r>
            <w:r w:rsidR="00D00D10">
              <w:rPr>
                <w:rFonts w:ascii="Cambria Math" w:eastAsia="SimSun" w:hAnsi="Cambria Math" w:cs="Arial"/>
                <w:kern w:val="0"/>
                <w:lang w:val="en-GB" w:eastAsia="zh-CN"/>
                <w14:ligatures w14:val="none"/>
              </w:rPr>
              <w:t xml:space="preserve"> and </w:t>
            </w:r>
            <w:r w:rsidR="00D00D10" w:rsidRPr="007575CF">
              <w:rPr>
                <w:rFonts w:ascii="Cambria Math" w:eastAsia="SimSun" w:hAnsi="Cambria Math" w:cs="Arial"/>
                <w:kern w:val="0"/>
                <w:lang w:val="en-GB" w:eastAsia="zh-CN"/>
                <w14:ligatures w14:val="none"/>
              </w:rPr>
              <w:t>Related Services</w:t>
            </w:r>
            <w:r w:rsidR="00D00D10">
              <w:rPr>
                <w:rFonts w:ascii="Cambria Math" w:eastAsia="SimSun" w:hAnsi="Cambria Math" w:cs="Arial"/>
                <w:kern w:val="0"/>
                <w:lang w:val="en-GB" w:eastAsia="zh-CN"/>
                <w14:ligatures w14:val="none"/>
              </w:rPr>
              <w:t xml:space="preserve"> (International)</w:t>
            </w:r>
          </w:p>
        </w:tc>
      </w:tr>
      <w:tr w:rsidR="00411FB7" w:rsidRPr="007575CF" w14:paraId="2F842100" w14:textId="77777777" w:rsidTr="00E912A7">
        <w:tc>
          <w:tcPr>
            <w:tcW w:w="1786" w:type="dxa"/>
          </w:tcPr>
          <w:p w14:paraId="7ADA0DD1"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PG8-5</w:t>
            </w:r>
          </w:p>
        </w:tc>
        <w:tc>
          <w:tcPr>
            <w:tcW w:w="7418" w:type="dxa"/>
          </w:tcPr>
          <w:p w14:paraId="1A50F999" w14:textId="77777777" w:rsidR="00411FB7" w:rsidRPr="007575CF" w:rsidRDefault="00411FB7" w:rsidP="00F72C33">
            <w:pPr>
              <w:spacing w:before="80" w:after="8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Specifications Submission and Compliance Sheet</w:t>
            </w:r>
          </w:p>
        </w:tc>
      </w:tr>
      <w:tr w:rsidR="00411FB7" w:rsidRPr="007575CF" w14:paraId="38E01F93" w14:textId="77777777" w:rsidTr="00E912A7">
        <w:tc>
          <w:tcPr>
            <w:tcW w:w="1786" w:type="dxa"/>
          </w:tcPr>
          <w:p w14:paraId="7AF2BC3C"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PG8-6</w:t>
            </w:r>
          </w:p>
        </w:tc>
        <w:tc>
          <w:tcPr>
            <w:tcW w:w="7418" w:type="dxa"/>
          </w:tcPr>
          <w:p w14:paraId="4D2C55B0" w14:textId="77777777" w:rsidR="00411FB7" w:rsidRPr="007575CF" w:rsidRDefault="00411FB7" w:rsidP="00F72C33">
            <w:pPr>
              <w:spacing w:before="80" w:after="8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Authorisation Letter</w:t>
            </w:r>
          </w:p>
        </w:tc>
      </w:tr>
      <w:tr w:rsidR="00411FB7" w:rsidRPr="007575CF" w14:paraId="40924677" w14:textId="77777777" w:rsidTr="00E912A7">
        <w:tc>
          <w:tcPr>
            <w:tcW w:w="1786" w:type="dxa"/>
          </w:tcPr>
          <w:p w14:paraId="09280DB1"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PG8-7</w:t>
            </w:r>
          </w:p>
        </w:tc>
        <w:tc>
          <w:tcPr>
            <w:tcW w:w="7418" w:type="dxa"/>
          </w:tcPr>
          <w:p w14:paraId="60A1F71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Tender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120A5F91" w14:textId="77777777" w:rsidTr="00E912A7">
        <w:tc>
          <w:tcPr>
            <w:tcW w:w="1786" w:type="dxa"/>
          </w:tcPr>
          <w:p w14:paraId="46A613C7"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PG8-8</w:t>
            </w:r>
          </w:p>
        </w:tc>
        <w:tc>
          <w:tcPr>
            <w:tcW w:w="7418" w:type="dxa"/>
          </w:tcPr>
          <w:p w14:paraId="6C519D3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Bank’s Letter of Commitment for Line of Credit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73781828" w14:textId="77777777" w:rsidTr="00E912A7">
        <w:tc>
          <w:tcPr>
            <w:tcW w:w="1786" w:type="dxa"/>
          </w:tcPr>
          <w:p w14:paraId="330103E2"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48FED682" w14:textId="77777777" w:rsidR="00411FB7" w:rsidRPr="007575CF" w:rsidRDefault="00411FB7" w:rsidP="00F72C33">
            <w:pPr>
              <w:spacing w:before="80" w:after="80" w:line="240" w:lineRule="auto"/>
              <w:rPr>
                <w:rFonts w:ascii="Cambria Math" w:eastAsia="SimSun" w:hAnsi="Cambria Math" w:cs="Arial"/>
                <w:b/>
                <w:bCs/>
                <w:color w:val="000000"/>
                <w:kern w:val="0"/>
                <w:sz w:val="21"/>
                <w:szCs w:val="21"/>
                <w:lang w:val="en-GB" w:eastAsia="zh-CN"/>
                <w14:ligatures w14:val="none"/>
              </w:rPr>
            </w:pPr>
            <w:bookmarkStart w:id="742" w:name="_Toc50280635"/>
            <w:r w:rsidRPr="007575CF">
              <w:rPr>
                <w:rFonts w:ascii="Cambria Math" w:eastAsia="SimSun" w:hAnsi="Cambria Math" w:cs="Arial"/>
                <w:b/>
                <w:bCs/>
                <w:color w:val="000000"/>
                <w:kern w:val="0"/>
                <w:sz w:val="21"/>
                <w:szCs w:val="21"/>
                <w:lang w:val="en-GB" w:eastAsia="zh-CN"/>
                <w14:ligatures w14:val="none"/>
              </w:rPr>
              <w:t>Contract Form</w:t>
            </w:r>
            <w:bookmarkEnd w:id="742"/>
            <w:r w:rsidRPr="007575CF">
              <w:rPr>
                <w:rFonts w:ascii="Cambria Math" w:eastAsia="SimSun" w:hAnsi="Cambria Math" w:cs="Arial"/>
                <w:b/>
                <w:bCs/>
                <w:color w:val="000000"/>
                <w:kern w:val="0"/>
                <w:sz w:val="21"/>
                <w:szCs w:val="21"/>
                <w:lang w:val="en-GB" w:eastAsia="zh-CN"/>
                <w14:ligatures w14:val="none"/>
              </w:rPr>
              <w:t>s</w:t>
            </w:r>
          </w:p>
        </w:tc>
      </w:tr>
      <w:tr w:rsidR="00411FB7" w:rsidRPr="007575CF" w14:paraId="49B8F076" w14:textId="77777777" w:rsidTr="00E912A7">
        <w:tc>
          <w:tcPr>
            <w:tcW w:w="1786" w:type="dxa"/>
          </w:tcPr>
          <w:p w14:paraId="6143BC0D"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PG8-9</w:t>
            </w:r>
          </w:p>
        </w:tc>
        <w:tc>
          <w:tcPr>
            <w:tcW w:w="7418" w:type="dxa"/>
          </w:tcPr>
          <w:p w14:paraId="7E9232E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Notification of Award </w:t>
            </w:r>
          </w:p>
        </w:tc>
      </w:tr>
      <w:tr w:rsidR="00411FB7" w:rsidRPr="007575CF" w14:paraId="113141EE" w14:textId="77777777" w:rsidTr="00E912A7">
        <w:tc>
          <w:tcPr>
            <w:tcW w:w="1786" w:type="dxa"/>
          </w:tcPr>
          <w:p w14:paraId="56EDBF99"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PG8-10</w:t>
            </w:r>
          </w:p>
        </w:tc>
        <w:tc>
          <w:tcPr>
            <w:tcW w:w="7418" w:type="dxa"/>
          </w:tcPr>
          <w:p w14:paraId="79DC3D86"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Agreement</w:t>
            </w:r>
          </w:p>
        </w:tc>
      </w:tr>
      <w:tr w:rsidR="00411FB7" w:rsidRPr="007575CF" w14:paraId="5E2155DA" w14:textId="77777777" w:rsidTr="00E912A7">
        <w:tc>
          <w:tcPr>
            <w:tcW w:w="1786" w:type="dxa"/>
          </w:tcPr>
          <w:p w14:paraId="29BB11DE"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PG8-11</w:t>
            </w:r>
          </w:p>
        </w:tc>
        <w:tc>
          <w:tcPr>
            <w:tcW w:w="7418" w:type="dxa"/>
          </w:tcPr>
          <w:p w14:paraId="08A9334A"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Performance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591A7E90" w14:textId="77777777" w:rsidTr="00E912A7">
        <w:tc>
          <w:tcPr>
            <w:tcW w:w="1786" w:type="dxa"/>
          </w:tcPr>
          <w:p w14:paraId="3FE7805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PG8-12</w:t>
            </w:r>
          </w:p>
        </w:tc>
        <w:tc>
          <w:tcPr>
            <w:tcW w:w="7418" w:type="dxa"/>
          </w:tcPr>
          <w:p w14:paraId="2F332B8D"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Advance Payment (</w:t>
            </w:r>
            <w:r w:rsidRPr="007575CF">
              <w:rPr>
                <w:rFonts w:ascii="Cambria Math" w:eastAsia="SimSun" w:hAnsi="Cambria Math" w:cs="Arial"/>
                <w:i/>
                <w:color w:val="000000"/>
                <w:kern w:val="0"/>
                <w:sz w:val="21"/>
                <w:szCs w:val="21"/>
                <w:lang w:val="en-GB" w:eastAsia="zh-CN"/>
                <w14:ligatures w14:val="none"/>
              </w:rPr>
              <w:t>if applicable</w:t>
            </w:r>
            <w:r w:rsidRPr="007575CF">
              <w:rPr>
                <w:rFonts w:ascii="Cambria Math" w:eastAsia="SimSun" w:hAnsi="Cambria Math" w:cs="Arial"/>
                <w:color w:val="000000"/>
                <w:kern w:val="0"/>
                <w:sz w:val="21"/>
                <w:szCs w:val="21"/>
                <w:lang w:val="en-GB" w:eastAsia="zh-CN"/>
                <w14:ligatures w14:val="none"/>
              </w:rPr>
              <w:t>)</w:t>
            </w:r>
          </w:p>
        </w:tc>
      </w:tr>
      <w:tr w:rsidR="00411FB7" w:rsidRPr="007575CF" w14:paraId="5CD7C37F" w14:textId="77777777" w:rsidTr="00E912A7">
        <w:tc>
          <w:tcPr>
            <w:tcW w:w="1786" w:type="dxa"/>
          </w:tcPr>
          <w:p w14:paraId="687638F2"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PG8-13</w:t>
            </w:r>
          </w:p>
        </w:tc>
        <w:tc>
          <w:tcPr>
            <w:tcW w:w="7418" w:type="dxa"/>
          </w:tcPr>
          <w:p w14:paraId="1A738591"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Retention Money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54299B1F" w14:textId="77777777" w:rsidTr="00E912A7">
        <w:trPr>
          <w:trHeight w:val="512"/>
        </w:trPr>
        <w:tc>
          <w:tcPr>
            <w:tcW w:w="1786" w:type="dxa"/>
          </w:tcPr>
          <w:p w14:paraId="5C73C55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PG8-14</w:t>
            </w:r>
          </w:p>
        </w:tc>
        <w:tc>
          <w:tcPr>
            <w:tcW w:w="7418" w:type="dxa"/>
          </w:tcPr>
          <w:p w14:paraId="60666B27" w14:textId="77777777" w:rsidR="00411FB7" w:rsidRPr="007575CF" w:rsidRDefault="00411FB7" w:rsidP="00F72C33">
            <w:pPr>
              <w:keepNext/>
              <w:spacing w:before="80" w:after="80" w:line="240" w:lineRule="auto"/>
              <w:ind w:left="432" w:hanging="432"/>
              <w:outlineLvl w:val="3"/>
              <w:rPr>
                <w:rFonts w:ascii="Cambria Math" w:eastAsia="SimSun" w:hAnsi="Cambria Math" w:cs="Arial"/>
                <w:bCs/>
                <w:color w:val="000000"/>
                <w:kern w:val="0"/>
                <w:sz w:val="21"/>
                <w:szCs w:val="21"/>
                <w:lang w:val="en-GB" w:eastAsia="zh-CN"/>
                <w14:ligatures w14:val="none"/>
              </w:rPr>
            </w:pPr>
            <w:r w:rsidRPr="007575CF">
              <w:rPr>
                <w:rFonts w:ascii="Cambria Math" w:eastAsia="SimSun" w:hAnsi="Cambria Math" w:cs="Arial"/>
                <w:bCs/>
                <w:color w:val="000000"/>
                <w:kern w:val="0"/>
                <w:sz w:val="21"/>
                <w:szCs w:val="21"/>
                <w:lang w:eastAsia="zh-CN"/>
                <w14:ligatures w14:val="none"/>
              </w:rPr>
              <w:t xml:space="preserve">Contract Amendment </w:t>
            </w:r>
          </w:p>
        </w:tc>
      </w:tr>
      <w:tr w:rsidR="00411FB7" w:rsidRPr="007575CF" w14:paraId="4E2AEC03" w14:textId="77777777" w:rsidTr="00E912A7">
        <w:tc>
          <w:tcPr>
            <w:tcW w:w="1786" w:type="dxa"/>
          </w:tcPr>
          <w:p w14:paraId="5B30D9F0"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7C25B8AE" w14:textId="77777777" w:rsidR="00411FB7" w:rsidRPr="007575CF" w:rsidRDefault="00411FB7" w:rsidP="00F72C33">
            <w:pPr>
              <w:keepNext/>
              <w:spacing w:before="80" w:after="80" w:line="240" w:lineRule="auto"/>
              <w:ind w:left="432" w:hanging="432"/>
              <w:outlineLvl w:val="3"/>
              <w:rPr>
                <w:rFonts w:ascii="Cambria Math" w:eastAsia="SimSun" w:hAnsi="Cambria Math" w:cs="Arial"/>
                <w:bCs/>
                <w:color w:val="000000"/>
                <w:kern w:val="0"/>
                <w:sz w:val="21"/>
                <w:szCs w:val="21"/>
                <w:lang w:eastAsia="zh-CN"/>
                <w14:ligatures w14:val="none"/>
              </w:rPr>
            </w:pPr>
          </w:p>
        </w:tc>
      </w:tr>
    </w:tbl>
    <w:p w14:paraId="5FAD1238"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p w14:paraId="0DA0D41A" w14:textId="49ABEED6" w:rsidR="00411FB7" w:rsidRPr="007575CF" w:rsidRDefault="00411FB7" w:rsidP="00F72C33">
      <w:pPr>
        <w:spacing w:after="0" w:line="240" w:lineRule="auto"/>
        <w:ind w:left="-90"/>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Forms PG8-1 to PG</w:t>
      </w:r>
      <w:r w:rsidR="00EE7CB7">
        <w:rPr>
          <w:rFonts w:ascii="Cambria Math" w:eastAsia="SimSun" w:hAnsi="Cambria Math" w:cs="Arial"/>
          <w:color w:val="000000"/>
          <w:kern w:val="0"/>
          <w:sz w:val="20"/>
          <w:szCs w:val="20"/>
          <w:lang w:val="en-GB" w:eastAsia="zh-CN"/>
          <w14:ligatures w14:val="none"/>
        </w:rPr>
        <w:t>8</w:t>
      </w:r>
      <w:r w:rsidRPr="007575CF">
        <w:rPr>
          <w:rFonts w:ascii="Cambria Math" w:eastAsia="SimSun" w:hAnsi="Cambria Math" w:cs="Arial"/>
          <w:color w:val="000000"/>
          <w:kern w:val="0"/>
          <w:sz w:val="20"/>
          <w:szCs w:val="20"/>
          <w:lang w:val="en-GB" w:eastAsia="zh-CN"/>
          <w14:ligatures w14:val="none"/>
        </w:rPr>
        <w:t>-8 are the contents of the Tender Forms and should be completed as stated in ITT Clause 21.</w:t>
      </w:r>
    </w:p>
    <w:p w14:paraId="6DF5902E" w14:textId="77777777" w:rsidR="00411FB7" w:rsidRPr="007575CF" w:rsidRDefault="00411FB7" w:rsidP="00F72C33">
      <w:pPr>
        <w:spacing w:after="0" w:line="240" w:lineRule="auto"/>
        <w:ind w:left="270"/>
        <w:jc w:val="both"/>
        <w:rPr>
          <w:rFonts w:ascii="Cambria Math" w:eastAsia="SimSun" w:hAnsi="Cambria Math" w:cs="Arial"/>
          <w:color w:val="000000"/>
          <w:kern w:val="0"/>
          <w:sz w:val="20"/>
          <w:szCs w:val="20"/>
          <w:lang w:val="en-GB" w:eastAsia="zh-CN"/>
          <w14:ligatures w14:val="none"/>
        </w:rPr>
      </w:pPr>
    </w:p>
    <w:p w14:paraId="00A93165" w14:textId="77777777" w:rsidR="00411FB7" w:rsidRPr="007575CF" w:rsidRDefault="00411FB7" w:rsidP="00F72C33">
      <w:pPr>
        <w:spacing w:after="0" w:line="240" w:lineRule="auto"/>
        <w:ind w:left="-90" w:right="-241"/>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Forms PG8-9 to PG8-14 are the contents of the Contract Forms as stated in GCC Clause 7. </w:t>
      </w:r>
    </w:p>
    <w:p w14:paraId="75D8ACC1"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r w:rsidRPr="007575CF">
        <w:rPr>
          <w:rFonts w:ascii="Cambria Math" w:eastAsia="SimSun" w:hAnsi="Cambria Math" w:cs="Arial"/>
          <w:color w:val="000000"/>
          <w:kern w:val="0"/>
          <w:sz w:val="24"/>
          <w:szCs w:val="21"/>
          <w:lang w:val="en-GB" w:eastAsia="zh-CN"/>
          <w14:ligatures w14:val="none"/>
        </w:rPr>
        <w:br w:type="page"/>
      </w:r>
      <w:bookmarkStart w:id="743" w:name="_Toc50280636"/>
      <w:bookmarkStart w:id="744" w:name="_Toc50280861"/>
      <w:bookmarkStart w:id="745" w:name="_Toc132720813"/>
      <w:bookmarkStart w:id="746" w:name="_Toc227576355"/>
      <w:r w:rsidRPr="007575CF">
        <w:rPr>
          <w:rFonts w:ascii="Cambria Math" w:eastAsia="Times New Roman" w:hAnsi="Cambria Math" w:cs="Times New Roman"/>
          <w:b/>
          <w:bCs/>
          <w:kern w:val="0"/>
          <w:sz w:val="28"/>
          <w:szCs w:val="28"/>
          <w:lang w:val="en-GB" w:eastAsia="zh-CN"/>
          <w14:ligatures w14:val="none"/>
        </w:rPr>
        <w:t>Tender Submission Letter for Technical Offer (Form PG8-1a)</w:t>
      </w:r>
      <w:bookmarkEnd w:id="743"/>
      <w:bookmarkEnd w:id="744"/>
      <w:bookmarkEnd w:id="745"/>
      <w:bookmarkEnd w:id="746"/>
    </w:p>
    <w:p w14:paraId="146869BE" w14:textId="77777777" w:rsidR="00411FB7" w:rsidRPr="007575CF" w:rsidRDefault="00411FB7" w:rsidP="00F72C33">
      <w:pPr>
        <w:spacing w:after="0" w:line="240" w:lineRule="auto"/>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 </w:t>
      </w:r>
    </w:p>
    <w:p w14:paraId="04AD662F" w14:textId="7E11FE2D"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0B35C97B"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411FB7" w:rsidRPr="007575CF" w14:paraId="6534CBC1" w14:textId="77777777" w:rsidTr="00E912A7">
        <w:tc>
          <w:tcPr>
            <w:tcW w:w="5280" w:type="dxa"/>
          </w:tcPr>
          <w:p w14:paraId="297F3433"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10024B11"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[Contact Person]</w:t>
            </w:r>
          </w:p>
          <w:p w14:paraId="43068A0A" w14:textId="77777777" w:rsidR="00411FB7" w:rsidRPr="007575CF" w:rsidRDefault="00411FB7" w:rsidP="00F72C33">
            <w:pPr>
              <w:spacing w:before="40" w:after="12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[Name of the Procuring Entity]</w:t>
            </w:r>
          </w:p>
          <w:p w14:paraId="6CEA8AAE" w14:textId="77777777" w:rsidR="00411FB7" w:rsidRPr="007575CF" w:rsidRDefault="00411FB7" w:rsidP="00F72C33">
            <w:pPr>
              <w:spacing w:before="40" w:after="12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[Address of the Procuring Entity</w:t>
            </w:r>
            <w:r w:rsidRPr="007575CF">
              <w:rPr>
                <w:rFonts w:ascii="Cambria Math" w:eastAsia="SimSun" w:hAnsi="Cambria Math" w:cs="Arial"/>
                <w:i/>
                <w:iCs/>
                <w:color w:val="000000"/>
                <w:kern w:val="0"/>
                <w:sz w:val="21"/>
                <w:szCs w:val="21"/>
                <w:lang w:val="en-GB" w:eastAsia="zh-CN"/>
                <w14:ligatures w14:val="none"/>
              </w:rPr>
              <w:t>]</w:t>
            </w:r>
          </w:p>
        </w:tc>
        <w:tc>
          <w:tcPr>
            <w:tcW w:w="3720" w:type="dxa"/>
          </w:tcPr>
          <w:p w14:paraId="7CD7285F"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6504E820" w14:textId="77777777" w:rsidTr="00E912A7">
        <w:tc>
          <w:tcPr>
            <w:tcW w:w="5280" w:type="dxa"/>
          </w:tcPr>
          <w:p w14:paraId="3579A612"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tc>
        <w:tc>
          <w:tcPr>
            <w:tcW w:w="3720" w:type="dxa"/>
          </w:tcPr>
          <w:p w14:paraId="16E4DD27"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IFT No. __________________________</w:t>
            </w:r>
          </w:p>
        </w:tc>
      </w:tr>
      <w:tr w:rsidR="00411FB7" w:rsidRPr="007575CF" w14:paraId="6EE6BF8A" w14:textId="77777777" w:rsidTr="00E912A7">
        <w:tc>
          <w:tcPr>
            <w:tcW w:w="5280" w:type="dxa"/>
          </w:tcPr>
          <w:p w14:paraId="0849EDFE"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tc>
        <w:tc>
          <w:tcPr>
            <w:tcW w:w="3720" w:type="dxa"/>
          </w:tcPr>
          <w:p w14:paraId="173BDF00"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Package No. _____________________</w:t>
            </w:r>
          </w:p>
        </w:tc>
      </w:tr>
      <w:tr w:rsidR="00411FB7" w:rsidRPr="007575CF" w14:paraId="6CE0E463" w14:textId="77777777" w:rsidTr="00E912A7">
        <w:tc>
          <w:tcPr>
            <w:tcW w:w="5280" w:type="dxa"/>
          </w:tcPr>
          <w:p w14:paraId="254F0858"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720" w:type="dxa"/>
          </w:tcPr>
          <w:p w14:paraId="63FFF182"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Lot No. ___________________________</w:t>
            </w:r>
          </w:p>
        </w:tc>
      </w:tr>
    </w:tbl>
    <w:p w14:paraId="0AA693D8"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33826BE8"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ab/>
        <w:t>We, the undersigned, tender to execute in conformity with the Tender Document, the following Goods and related services, viz:</w:t>
      </w:r>
    </w:p>
    <w:p w14:paraId="2D728417"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411FB7" w:rsidRPr="007575CF" w14:paraId="7270080F" w14:textId="77777777" w:rsidTr="00E912A7">
        <w:tc>
          <w:tcPr>
            <w:tcW w:w="9020" w:type="dxa"/>
            <w:tcBorders>
              <w:top w:val="single" w:sz="4" w:space="0" w:color="auto"/>
              <w:left w:val="single" w:sz="4" w:space="0" w:color="auto"/>
              <w:bottom w:val="single" w:sz="4" w:space="0" w:color="auto"/>
              <w:right w:val="single" w:sz="4" w:space="0" w:color="auto"/>
            </w:tcBorders>
          </w:tcPr>
          <w:p w14:paraId="1D4233E9"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0FCE250C"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4EF22B53"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3B74DD01"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r w:rsidRPr="007575CF">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0D4F3EA4"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3422D3C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29.1) and it shall remain binding upon us and may be accepted at any time before the expiration of that period;</w:t>
      </w:r>
    </w:p>
    <w:p w14:paraId="3724181F"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EBE1D06"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 Tender Security is attached in the form of a </w:t>
      </w:r>
      <w:r w:rsidRPr="007575CF">
        <w:rPr>
          <w:rFonts w:ascii="Cambria Math" w:eastAsia="SimSun" w:hAnsi="Cambria Math" w:cs="Arial"/>
          <w:i/>
          <w:iCs/>
          <w:color w:val="000000"/>
          <w:kern w:val="0"/>
          <w:sz w:val="21"/>
          <w:szCs w:val="21"/>
          <w:lang w:val="en-GB" w:eastAsia="zh-CN"/>
          <w14:ligatures w14:val="none"/>
        </w:rPr>
        <w:t>[state Pay Order, Bank Draft, Bank Guarantee]</w:t>
      </w:r>
      <w:r w:rsidRPr="007575CF">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31) and valid for a period of twenty-eight (28) days beyond the Tender Validity date; </w:t>
      </w:r>
    </w:p>
    <w:p w14:paraId="5E6C5F1F"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E8A107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7575CF">
        <w:rPr>
          <w:rFonts w:ascii="Cambria Math" w:eastAsia="SimSun" w:hAnsi="Cambria Math" w:cs="Arial"/>
          <w:i/>
          <w:iCs/>
          <w:color w:val="000000"/>
          <w:kern w:val="0"/>
          <w:sz w:val="21"/>
          <w:szCs w:val="21"/>
          <w:lang w:val="en-GB" w:eastAsia="zh-CN"/>
          <w14:ligatures w14:val="none"/>
        </w:rPr>
        <w:t xml:space="preserve">[insert date]; </w:t>
      </w:r>
      <w:r w:rsidRPr="007575CF">
        <w:rPr>
          <w:rFonts w:ascii="Cambria Math" w:eastAsia="SimSun" w:hAnsi="Cambria Math" w:cs="Arial"/>
          <w:color w:val="000000"/>
          <w:kern w:val="0"/>
          <w:sz w:val="21"/>
          <w:szCs w:val="21"/>
          <w:lang w:val="en-GB" w:eastAsia="zh-CN"/>
          <w14:ligatures w14:val="none"/>
        </w:rPr>
        <w:t>including Addendum to Tender Document No(s) [</w:t>
      </w:r>
      <w:r w:rsidRPr="007575CF">
        <w:rPr>
          <w:rFonts w:ascii="Cambria Math" w:eastAsia="SimSun" w:hAnsi="Cambria Math" w:cs="Arial"/>
          <w:i/>
          <w:iCs/>
          <w:color w:val="000000"/>
          <w:kern w:val="0"/>
          <w:sz w:val="21"/>
          <w:szCs w:val="21"/>
          <w:lang w:val="en-GB" w:eastAsia="zh-CN"/>
          <w14:ligatures w14:val="none"/>
        </w:rPr>
        <w:t>state numbers</w:t>
      </w:r>
      <w:r w:rsidRPr="007575CF">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11). </w:t>
      </w:r>
      <w:r w:rsidRPr="007575CF">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11A7584A"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BF2D072"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nationalities from eligible countries,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5.1;</w:t>
      </w:r>
    </w:p>
    <w:p w14:paraId="0D337CC9"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B46D68E"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Cs/>
          <w:color w:val="000000"/>
          <w:kern w:val="0"/>
          <w:sz w:val="21"/>
          <w:szCs w:val="21"/>
          <w:lang w:val="en-GB" w:eastAsia="zh-CN"/>
          <w14:ligatures w14:val="none"/>
        </w:rPr>
        <w:t>we are submitting this Tender as a sole Tenderer;</w:t>
      </w:r>
    </w:p>
    <w:p w14:paraId="37A1CD85" w14:textId="77777777" w:rsidR="00411FB7" w:rsidRPr="007575CF" w:rsidRDefault="00411FB7" w:rsidP="00F72C33">
      <w:pPr>
        <w:spacing w:after="0" w:line="240" w:lineRule="auto"/>
        <w:ind w:left="720"/>
        <w:rPr>
          <w:rFonts w:ascii="Cambria Math" w:eastAsia="SimSun" w:hAnsi="Cambria Math" w:cs="Arial"/>
          <w:color w:val="000000"/>
          <w:kern w:val="0"/>
          <w:sz w:val="21"/>
          <w:szCs w:val="21"/>
          <w:lang w:val="en-GB" w:eastAsia="zh-CN"/>
          <w14:ligatures w14:val="none"/>
        </w:rPr>
      </w:pPr>
    </w:p>
    <w:p w14:paraId="5556292D"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65769696"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117BE045"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or</w:t>
      </w:r>
    </w:p>
    <w:p w14:paraId="5857807F" w14:textId="77777777" w:rsidR="00411FB7" w:rsidRPr="007575CF" w:rsidRDefault="00411FB7" w:rsidP="00F72C33">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2FE96247"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76C04FA"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5.6;</w:t>
      </w:r>
    </w:p>
    <w:p w14:paraId="7607B3B9"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086B64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5.7;</w:t>
      </w:r>
    </w:p>
    <w:p w14:paraId="6B0C3F46"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FE44D13"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046DBA6E"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p w14:paraId="0095D05A"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intend to subcontract an activity or part of the Goods,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16.1 to the following Subcontractor(s);</w:t>
      </w:r>
    </w:p>
    <w:p w14:paraId="0E66BDA0"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411FB7" w:rsidRPr="007575CF" w14:paraId="6A2BF1B6" w14:textId="77777777" w:rsidTr="00E912A7">
        <w:trPr>
          <w:trHeight w:val="360"/>
        </w:trPr>
        <w:tc>
          <w:tcPr>
            <w:tcW w:w="3780" w:type="dxa"/>
          </w:tcPr>
          <w:p w14:paraId="16856E0F"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Nature of the Supply or related service </w:t>
            </w:r>
          </w:p>
        </w:tc>
        <w:tc>
          <w:tcPr>
            <w:tcW w:w="4140" w:type="dxa"/>
          </w:tcPr>
          <w:p w14:paraId="17DBE6A4"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 and address of Subcontractor with Location &amp; District</w:t>
            </w:r>
          </w:p>
        </w:tc>
      </w:tr>
      <w:tr w:rsidR="00411FB7" w:rsidRPr="007575CF" w14:paraId="178C9A5F" w14:textId="77777777" w:rsidTr="00E912A7">
        <w:trPr>
          <w:trHeight w:val="188"/>
        </w:trPr>
        <w:tc>
          <w:tcPr>
            <w:tcW w:w="3780" w:type="dxa"/>
          </w:tcPr>
          <w:p w14:paraId="32E4CA4B"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0E316216"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94DBD60" w14:textId="77777777" w:rsidTr="00E912A7">
        <w:trPr>
          <w:trHeight w:val="360"/>
        </w:trPr>
        <w:tc>
          <w:tcPr>
            <w:tcW w:w="3780" w:type="dxa"/>
          </w:tcPr>
          <w:p w14:paraId="080AE0B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45B9AC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559086D1" w14:textId="77777777" w:rsidTr="00E912A7">
        <w:trPr>
          <w:trHeight w:val="360"/>
        </w:trPr>
        <w:tc>
          <w:tcPr>
            <w:tcW w:w="3780" w:type="dxa"/>
          </w:tcPr>
          <w:p w14:paraId="6666FA1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17954BF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490E754"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6074E77"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bookmarkStart w:id="747" w:name="_Hlk176776991"/>
      <w:r w:rsidRPr="007575CF">
        <w:rPr>
          <w:rFonts w:ascii="Cambria Math" w:eastAsia="SimSun" w:hAnsi="Cambria Math" w:cs="Arial"/>
          <w:color w:val="000000"/>
          <w:kern w:val="0"/>
          <w:sz w:val="21"/>
          <w:szCs w:val="21"/>
          <w:lang w:val="en-GB" w:eastAsia="zh-CN"/>
          <w14:ligatures w14:val="none"/>
        </w:rPr>
        <w:t xml:space="preserve">we, confirm that </w:t>
      </w:r>
      <w:r w:rsidRPr="007575CF">
        <w:rPr>
          <w:rFonts w:ascii="Cambria Math" w:eastAsia="SimSun" w:hAnsi="Cambria Math" w:cs="Arial"/>
          <w:kern w:val="0"/>
          <w:sz w:val="21"/>
          <w:szCs w:val="21"/>
          <w:lang w:val="en-GB" w:eastAsia="zh-CN"/>
          <w14:ligatures w14:val="none"/>
        </w:rPr>
        <w:t>we are not currently suspended or debarred in connection with</w:t>
      </w:r>
      <w:r w:rsidRPr="007575CF">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 xml:space="preserve">ITT </w:t>
        </w:r>
      </w:smartTag>
      <w:r w:rsidRPr="007575CF">
        <w:rPr>
          <w:rFonts w:ascii="Cambria Math" w:eastAsia="SimSun" w:hAnsi="Cambria Math" w:cs="Arial"/>
          <w:color w:val="000000"/>
          <w:kern w:val="0"/>
          <w:sz w:val="21"/>
          <w:szCs w:val="21"/>
          <w:lang w:val="en-GB" w:eastAsia="zh-CN"/>
          <w14:ligatures w14:val="none"/>
        </w:rPr>
        <w:t xml:space="preserve">Clause 5.8, </w:t>
      </w:r>
    </w:p>
    <w:bookmarkEnd w:id="747"/>
    <w:p w14:paraId="415A19FA"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38A35121"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6C6C3980"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EE6CD87"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currently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5.9;</w:t>
      </w:r>
    </w:p>
    <w:p w14:paraId="4767686B"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51DA96F"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we have fulfilled our obligations to pay taxes and social security contributions applicable under the relevant national laws and regulations of Bangladesh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5.5;  </w:t>
      </w:r>
    </w:p>
    <w:p w14:paraId="3DF9FBFD"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3A44EBA2"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59.</w:t>
      </w:r>
    </w:p>
    <w:p w14:paraId="01106DB6" w14:textId="77777777" w:rsidR="00411FB7" w:rsidRPr="007575CF" w:rsidRDefault="00411FB7" w:rsidP="00F72C33">
      <w:pPr>
        <w:spacing w:after="0" w:line="240" w:lineRule="auto"/>
        <w:jc w:val="both"/>
        <w:rPr>
          <w:rFonts w:ascii="Cambria Math" w:eastAsia="SimSun" w:hAnsi="Cambria Math" w:cs="Arial"/>
          <w:color w:val="000000"/>
          <w:kern w:val="0"/>
          <w:sz w:val="1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11FB7" w:rsidRPr="007575CF" w14:paraId="3299DD02" w14:textId="77777777" w:rsidTr="00E912A7">
        <w:trPr>
          <w:trHeight w:val="243"/>
        </w:trPr>
        <w:tc>
          <w:tcPr>
            <w:tcW w:w="3073" w:type="dxa"/>
          </w:tcPr>
          <w:p w14:paraId="6E4D9A02"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487" w:type="dxa"/>
          </w:tcPr>
          <w:p w14:paraId="321A3617" w14:textId="26EBDE2D"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[insert signature of </w:t>
            </w:r>
            <w:r w:rsidR="00D471F2">
              <w:rPr>
                <w:rFonts w:ascii="Cambria Math" w:eastAsia="SimSun" w:hAnsi="Cambria Math" w:cs="Arial"/>
                <w:i/>
                <w:iCs/>
                <w:color w:val="000000"/>
                <w:kern w:val="0"/>
                <w:sz w:val="21"/>
                <w:szCs w:val="21"/>
                <w:lang w:val="en-GB" w:eastAsia="zh-CN"/>
                <w14:ligatures w14:val="none"/>
              </w:rPr>
              <w:t xml:space="preserve">authorized </w:t>
            </w:r>
            <w:r w:rsidRPr="007575CF">
              <w:rPr>
                <w:rFonts w:ascii="Cambria Math" w:eastAsia="SimSun" w:hAnsi="Cambria Math" w:cs="Arial"/>
                <w:i/>
                <w:iCs/>
                <w:color w:val="000000"/>
                <w:kern w:val="0"/>
                <w:sz w:val="21"/>
                <w:szCs w:val="21"/>
                <w:lang w:val="en-GB" w:eastAsia="zh-CN"/>
                <w14:ligatures w14:val="none"/>
              </w:rPr>
              <w:t xml:space="preserve"> representative of the Tenderer]</w:t>
            </w:r>
          </w:p>
        </w:tc>
      </w:tr>
      <w:tr w:rsidR="00411FB7" w:rsidRPr="007575CF" w14:paraId="2CE4BAE4" w14:textId="77777777" w:rsidTr="00E912A7">
        <w:trPr>
          <w:trHeight w:val="243"/>
        </w:trPr>
        <w:tc>
          <w:tcPr>
            <w:tcW w:w="3073" w:type="dxa"/>
          </w:tcPr>
          <w:p w14:paraId="53C06899"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tc>
        <w:tc>
          <w:tcPr>
            <w:tcW w:w="4487" w:type="dxa"/>
          </w:tcPr>
          <w:p w14:paraId="17798B61"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411FB7" w:rsidRPr="007575CF" w14:paraId="10D96BF2" w14:textId="77777777" w:rsidTr="00E912A7">
        <w:tc>
          <w:tcPr>
            <w:tcW w:w="3073" w:type="dxa"/>
          </w:tcPr>
          <w:p w14:paraId="5DE28E93"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capacity of:</w:t>
            </w:r>
          </w:p>
        </w:tc>
        <w:tc>
          <w:tcPr>
            <w:tcW w:w="4487" w:type="dxa"/>
          </w:tcPr>
          <w:p w14:paraId="57847DC2"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capacity of signatory]</w:t>
            </w:r>
          </w:p>
        </w:tc>
      </w:tr>
      <w:tr w:rsidR="00411FB7" w:rsidRPr="007575CF" w14:paraId="57F54173" w14:textId="77777777" w:rsidTr="00E912A7">
        <w:tc>
          <w:tcPr>
            <w:tcW w:w="7560" w:type="dxa"/>
            <w:gridSpan w:val="2"/>
          </w:tcPr>
          <w:p w14:paraId="000EEF0C" w14:textId="2D133209"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Duly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to sign the Tender for and on behalf of the Tenderer</w:t>
            </w:r>
          </w:p>
        </w:tc>
      </w:tr>
    </w:tbl>
    <w:p w14:paraId="76DCCB6A"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0F74ABE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09F3834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5E0003C6"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[If there is more than one (1) signatory, add other boxes and sign accordingly].</w:t>
      </w:r>
    </w:p>
    <w:p w14:paraId="419D999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Attachment 1</w:t>
      </w:r>
      <w:r w:rsidRPr="007575CF">
        <w:rPr>
          <w:rFonts w:ascii="Cambria Math" w:eastAsia="SimSun" w:hAnsi="Cambria Math" w:cs="Arial"/>
          <w:color w:val="000000"/>
          <w:kern w:val="0"/>
          <w:sz w:val="21"/>
          <w:szCs w:val="21"/>
          <w:lang w:val="en-GB" w:eastAsia="zh-CN"/>
          <w14:ligatures w14:val="none"/>
        </w:rPr>
        <w:t>:</w:t>
      </w:r>
    </w:p>
    <w:p w14:paraId="561B48AB"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36]</w:t>
      </w:r>
    </w:p>
    <w:p w14:paraId="6FBFB524"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Written confirmation authorising the above signatory(ies) to commit the Tenderer</w:t>
      </w:r>
    </w:p>
    <w:p w14:paraId="28950AE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78D1392E"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[and, if applicable]</w:t>
      </w:r>
    </w:p>
    <w:p w14:paraId="0D8B890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3D15B4EE"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04CAD5F2" w14:textId="77777777" w:rsidR="00411FB7" w:rsidRPr="007575CF" w:rsidRDefault="00411FB7" w:rsidP="00F72C33">
      <w:pPr>
        <w:numPr>
          <w:ilvl w:val="0"/>
          <w:numId w:val="76"/>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411FB7" w:rsidRPr="007575CF" w:rsidSect="00AC0301">
          <w:footerReference w:type="default" r:id="rId16"/>
          <w:footnotePr>
            <w:numStart w:val="16"/>
          </w:footnotePr>
          <w:pgSz w:w="11909" w:h="16834" w:code="9"/>
          <w:pgMar w:top="1440" w:right="749" w:bottom="1350" w:left="1440" w:header="720" w:footer="720" w:gutter="0"/>
          <w:cols w:space="720"/>
          <w:docGrid w:linePitch="360"/>
        </w:sectPr>
      </w:pPr>
    </w:p>
    <w:p w14:paraId="747E6354"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48" w:name="_Toc227576356"/>
      <w:bookmarkStart w:id="749" w:name="_Toc472588417"/>
      <w:bookmarkStart w:id="750" w:name="_Toc115009725"/>
      <w:bookmarkStart w:id="751" w:name="_Toc132720814"/>
      <w:bookmarkEnd w:id="735"/>
      <w:bookmarkEnd w:id="736"/>
      <w:bookmarkEnd w:id="737"/>
      <w:bookmarkEnd w:id="738"/>
      <w:bookmarkEnd w:id="739"/>
      <w:bookmarkEnd w:id="740"/>
      <w:r w:rsidRPr="007575CF">
        <w:rPr>
          <w:rFonts w:ascii="Cambria Math" w:eastAsia="Times New Roman" w:hAnsi="Cambria Math" w:cs="Times New Roman"/>
          <w:b/>
          <w:bCs/>
          <w:kern w:val="0"/>
          <w:sz w:val="28"/>
          <w:szCs w:val="28"/>
          <w:lang w:val="en-GB" w:eastAsia="zh-CN"/>
          <w14:ligatures w14:val="none"/>
        </w:rPr>
        <w:t>Tender Submission Letter for Financial Offer (Form PG8-1b)</w:t>
      </w:r>
      <w:bookmarkEnd w:id="748"/>
    </w:p>
    <w:p w14:paraId="2FB5731F" w14:textId="77777777" w:rsidR="00411FB7" w:rsidRPr="007575CF" w:rsidRDefault="00411FB7" w:rsidP="00F72C33">
      <w:pPr>
        <w:spacing w:after="0" w:line="240" w:lineRule="auto"/>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 </w:t>
      </w:r>
    </w:p>
    <w:p w14:paraId="5F0E2B6D" w14:textId="6555548B"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3DA4D328"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17"/>
        <w:gridCol w:w="3694"/>
      </w:tblGrid>
      <w:tr w:rsidR="00411FB7" w:rsidRPr="007575CF" w14:paraId="62F191EA" w14:textId="77777777" w:rsidTr="00E912A7">
        <w:tc>
          <w:tcPr>
            <w:tcW w:w="5280" w:type="dxa"/>
          </w:tcPr>
          <w:p w14:paraId="77458835"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418761EC"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[Contact Person]</w:t>
            </w:r>
          </w:p>
          <w:p w14:paraId="01C48091" w14:textId="77777777" w:rsidR="00411FB7" w:rsidRPr="007575CF" w:rsidRDefault="00411FB7" w:rsidP="00F72C33">
            <w:pPr>
              <w:spacing w:before="40" w:after="12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[Name of the Procuring Entity]</w:t>
            </w:r>
          </w:p>
          <w:p w14:paraId="6A84E861" w14:textId="77777777" w:rsidR="00411FB7" w:rsidRPr="007575CF" w:rsidRDefault="00411FB7" w:rsidP="00F72C33">
            <w:pPr>
              <w:spacing w:before="40" w:after="12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[Address of the Procuring Entity</w:t>
            </w:r>
            <w:r w:rsidRPr="007575CF">
              <w:rPr>
                <w:rFonts w:ascii="Cambria Math" w:eastAsia="SimSun" w:hAnsi="Cambria Math" w:cs="Arial"/>
                <w:i/>
                <w:iCs/>
                <w:color w:val="000000"/>
                <w:kern w:val="0"/>
                <w:sz w:val="21"/>
                <w:szCs w:val="21"/>
                <w:lang w:val="en-GB" w:eastAsia="zh-CN"/>
                <w14:ligatures w14:val="none"/>
              </w:rPr>
              <w:t>]</w:t>
            </w:r>
          </w:p>
        </w:tc>
        <w:tc>
          <w:tcPr>
            <w:tcW w:w="3720" w:type="dxa"/>
          </w:tcPr>
          <w:p w14:paraId="07D3C9CE"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0C952191" w14:textId="77777777" w:rsidTr="00E912A7">
        <w:tc>
          <w:tcPr>
            <w:tcW w:w="5280" w:type="dxa"/>
          </w:tcPr>
          <w:p w14:paraId="6877B30B"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tc>
        <w:tc>
          <w:tcPr>
            <w:tcW w:w="3720" w:type="dxa"/>
          </w:tcPr>
          <w:p w14:paraId="531CA28F"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IFT No. __________________________</w:t>
            </w:r>
          </w:p>
        </w:tc>
      </w:tr>
      <w:tr w:rsidR="00411FB7" w:rsidRPr="007575CF" w14:paraId="5F15C3F0" w14:textId="77777777" w:rsidTr="00E912A7">
        <w:tc>
          <w:tcPr>
            <w:tcW w:w="5280" w:type="dxa"/>
          </w:tcPr>
          <w:p w14:paraId="50357471"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tc>
        <w:tc>
          <w:tcPr>
            <w:tcW w:w="3720" w:type="dxa"/>
          </w:tcPr>
          <w:p w14:paraId="2DC0F8CE"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Package No. _____________________</w:t>
            </w:r>
          </w:p>
        </w:tc>
      </w:tr>
      <w:tr w:rsidR="00411FB7" w:rsidRPr="007575CF" w14:paraId="268B3483" w14:textId="77777777" w:rsidTr="00E912A7">
        <w:tc>
          <w:tcPr>
            <w:tcW w:w="5280" w:type="dxa"/>
          </w:tcPr>
          <w:p w14:paraId="610AA481"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720" w:type="dxa"/>
          </w:tcPr>
          <w:p w14:paraId="7055CC4A"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Lot No. ___________________________</w:t>
            </w:r>
          </w:p>
        </w:tc>
      </w:tr>
    </w:tbl>
    <w:p w14:paraId="456A425B"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188082D0"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ab/>
        <w:t>We, the undersigned, tender to execute in conformity with the Tender Document, the following Goods and related services, viz:</w:t>
      </w:r>
    </w:p>
    <w:p w14:paraId="152732AB"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8911"/>
      </w:tblGrid>
      <w:tr w:rsidR="00411FB7" w:rsidRPr="007575CF" w14:paraId="4EB1AE24" w14:textId="77777777" w:rsidTr="00E912A7">
        <w:tc>
          <w:tcPr>
            <w:tcW w:w="9020" w:type="dxa"/>
            <w:tcBorders>
              <w:top w:val="single" w:sz="4" w:space="0" w:color="auto"/>
              <w:left w:val="single" w:sz="4" w:space="0" w:color="auto"/>
              <w:bottom w:val="single" w:sz="4" w:space="0" w:color="auto"/>
              <w:right w:val="single" w:sz="4" w:space="0" w:color="auto"/>
            </w:tcBorders>
          </w:tcPr>
          <w:p w14:paraId="1BCF7A14"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018B0E56"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11727E10"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705AE8BA" w14:textId="77777777" w:rsidR="00411FB7" w:rsidRPr="007575CF" w:rsidRDefault="00411FB7" w:rsidP="00F72C33">
      <w:pPr>
        <w:spacing w:before="40" w:after="0" w:line="240" w:lineRule="auto"/>
        <w:ind w:firstLine="720"/>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7575CF">
          <w:rPr>
            <w:rFonts w:ascii="Cambria Math" w:eastAsia="SimSun" w:hAnsi="Cambria Math" w:cs="Arial"/>
            <w:color w:val="000000"/>
            <w:kern w:val="0"/>
            <w:sz w:val="21"/>
            <w:szCs w:val="24"/>
            <w:lang w:val="en-GB" w:eastAsia="zh-CN"/>
            <w14:ligatures w14:val="none"/>
          </w:rPr>
          <w:t>ITT</w:t>
        </w:r>
      </w:smartTag>
      <w:r w:rsidRPr="007575CF">
        <w:rPr>
          <w:rFonts w:ascii="Cambria Math" w:eastAsia="SimSun" w:hAnsi="Cambria Math" w:cs="Arial"/>
          <w:color w:val="000000"/>
          <w:kern w:val="0"/>
          <w:sz w:val="21"/>
          <w:szCs w:val="24"/>
          <w:lang w:val="en-GB" w:eastAsia="zh-CN"/>
          <w14:ligatures w14:val="none"/>
        </w:rPr>
        <w:t xml:space="preserve"> Clause 24 and 25, the following price applies to our Tender:</w:t>
      </w:r>
    </w:p>
    <w:p w14:paraId="6A9F1B42"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4662"/>
        <w:gridCol w:w="3871"/>
      </w:tblGrid>
      <w:tr w:rsidR="00411FB7" w:rsidRPr="007575CF" w14:paraId="654C6B3A" w14:textId="77777777" w:rsidTr="00E912A7">
        <w:trPr>
          <w:trHeight w:val="248"/>
        </w:trPr>
        <w:tc>
          <w:tcPr>
            <w:tcW w:w="4662" w:type="dxa"/>
          </w:tcPr>
          <w:p w14:paraId="74E59E32"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Tender price is:</w:t>
            </w:r>
          </w:p>
          <w:p w14:paraId="27F2E199"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4"/>
                  <w:lang w:val="en-GB" w:eastAsia="zh-CN"/>
                  <w14:ligatures w14:val="none"/>
                </w:rPr>
                <w:t>ITT</w:t>
              </w:r>
            </w:smartTag>
            <w:r w:rsidRPr="007575CF">
              <w:rPr>
                <w:rFonts w:ascii="Cambria Math" w:eastAsia="SimSun" w:hAnsi="Cambria Math" w:cs="Arial"/>
                <w:color w:val="000000"/>
                <w:kern w:val="0"/>
                <w:sz w:val="21"/>
                <w:szCs w:val="24"/>
                <w:lang w:val="en-GB" w:eastAsia="zh-CN"/>
                <w14:ligatures w14:val="none"/>
              </w:rPr>
              <w:t xml:space="preserve"> Sub Clause 24.7 and 25)</w:t>
            </w:r>
          </w:p>
        </w:tc>
        <w:tc>
          <w:tcPr>
            <w:tcW w:w="3871" w:type="dxa"/>
          </w:tcPr>
          <w:p w14:paraId="2BC560C2"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_________________________</w:t>
            </w:r>
          </w:p>
          <w:p w14:paraId="4E1DB277"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[state the currency(ies) and amount in figures]</w:t>
            </w:r>
          </w:p>
          <w:p w14:paraId="64545DB7"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139C1132"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 xml:space="preserve">state the currency(ies)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2F744B62" w14:textId="77777777" w:rsidTr="00E912A7">
        <w:trPr>
          <w:trHeight w:val="248"/>
        </w:trPr>
        <w:tc>
          <w:tcPr>
            <w:tcW w:w="4662" w:type="dxa"/>
          </w:tcPr>
          <w:p w14:paraId="3FBA7586"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advance payment (</w:t>
            </w:r>
            <w:r w:rsidRPr="007575CF">
              <w:rPr>
                <w:rFonts w:ascii="Cambria Math" w:eastAsia="SimSun" w:hAnsi="Cambria Math" w:cs="Arial"/>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4"/>
                <w:lang w:val="en-GB" w:eastAsia="zh-CN"/>
                <w14:ligatures w14:val="none"/>
              </w:rPr>
              <w:t>) is:</w:t>
            </w:r>
          </w:p>
          <w:p w14:paraId="6F3B6D45" w14:textId="77777777" w:rsidR="00411FB7" w:rsidRPr="007575CF" w:rsidRDefault="00411FB7" w:rsidP="00F72C33">
            <w:pPr>
              <w:spacing w:before="40" w:after="60" w:line="240" w:lineRule="auto"/>
              <w:jc w:val="both"/>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[insert the amount based on percentage of the Tender Price]</w:t>
            </w:r>
          </w:p>
          <w:p w14:paraId="55DBD6DE"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(GCC Sub Clause 25.1)</w:t>
            </w:r>
          </w:p>
        </w:tc>
        <w:tc>
          <w:tcPr>
            <w:tcW w:w="3871" w:type="dxa"/>
          </w:tcPr>
          <w:p w14:paraId="6DCEE494"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3523EB1E" w14:textId="77777777" w:rsidR="00411FB7" w:rsidRPr="007575CF" w:rsidRDefault="00411FB7" w:rsidP="00F72C33">
            <w:pPr>
              <w:spacing w:before="40" w:after="60" w:line="240" w:lineRule="auto"/>
              <w:jc w:val="both"/>
              <w:rPr>
                <w:rFonts w:ascii="Cambria Math" w:eastAsia="SimSun" w:hAnsi="Cambria Math" w:cs="Arial"/>
                <w:i/>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 xml:space="preserve">state the currency(ies) and amount </w:t>
            </w:r>
            <w:r w:rsidRPr="007575CF">
              <w:rPr>
                <w:rFonts w:ascii="Cambria Math" w:eastAsia="SimSun" w:hAnsi="Cambria Math" w:cs="Arial"/>
                <w:i/>
                <w:color w:val="000000"/>
                <w:kern w:val="0"/>
                <w:sz w:val="18"/>
                <w:szCs w:val="18"/>
                <w:lang w:val="en-GB" w:eastAsia="zh-CN"/>
                <w14:ligatures w14:val="none"/>
              </w:rPr>
              <w:t>in words]</w:t>
            </w:r>
          </w:p>
          <w:p w14:paraId="3DFFA05C"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12B7C7AF"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 xml:space="preserve">state the currency(ies)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30DC502B" w14:textId="77777777" w:rsidTr="00E912A7">
        <w:trPr>
          <w:trHeight w:val="248"/>
        </w:trPr>
        <w:tc>
          <w:tcPr>
            <w:tcW w:w="8533" w:type="dxa"/>
            <w:gridSpan w:val="2"/>
          </w:tcPr>
          <w:p w14:paraId="1B7CBB08" w14:textId="77777777" w:rsidR="00411FB7" w:rsidRPr="007575CF" w:rsidRDefault="00411FB7" w:rsidP="00F72C33">
            <w:pPr>
              <w:spacing w:before="40" w:after="60" w:line="240" w:lineRule="auto"/>
              <w:jc w:val="both"/>
              <w:rPr>
                <w:rFonts w:ascii="Cambria Math" w:eastAsia="SimSun" w:hAnsi="Cambria Math" w:cs="Arial"/>
                <w:b/>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 xml:space="preserve">and we shall accordingly submit an Advance Payment Guarantee in the format shown in Form </w:t>
            </w:r>
            <w:r w:rsidRPr="007575CF">
              <w:rPr>
                <w:rFonts w:ascii="Cambria Math" w:eastAsia="SimSun" w:hAnsi="Cambria Math" w:cs="Arial"/>
                <w:b/>
                <w:color w:val="000000"/>
                <w:kern w:val="0"/>
                <w:sz w:val="21"/>
                <w:szCs w:val="24"/>
                <w:lang w:val="en-GB" w:eastAsia="zh-CN"/>
                <w14:ligatures w14:val="none"/>
              </w:rPr>
              <w:t>PG8–12.</w:t>
            </w:r>
          </w:p>
          <w:p w14:paraId="1B1FDFE0"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1"/>
                <w:szCs w:val="24"/>
                <w:lang w:val="en-GB" w:eastAsia="zh-CN"/>
                <w14:ligatures w14:val="none"/>
              </w:rPr>
            </w:pPr>
          </w:p>
        </w:tc>
      </w:tr>
      <w:tr w:rsidR="00411FB7" w:rsidRPr="007575CF" w14:paraId="776B4F42" w14:textId="77777777" w:rsidTr="00E912A7">
        <w:trPr>
          <w:trHeight w:val="248"/>
        </w:trPr>
        <w:tc>
          <w:tcPr>
            <w:tcW w:w="4662" w:type="dxa"/>
            <w:tcBorders>
              <w:bottom w:val="single" w:sz="4" w:space="0" w:color="auto"/>
            </w:tcBorders>
          </w:tcPr>
          <w:p w14:paraId="0EFC5984"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Mandatory Spare Parts Price (When Economic Factor applicable) is:</w:t>
            </w:r>
          </w:p>
          <w:p w14:paraId="0202D2E8"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sz w:val="21"/>
                <w:szCs w:val="21"/>
                <w14:ligatures w14:val="none"/>
              </w:rPr>
              <w:t>(ITT Sub-Clause 52.5 &amp; 52.6 (b))</w:t>
            </w:r>
          </w:p>
        </w:tc>
        <w:tc>
          <w:tcPr>
            <w:tcW w:w="3871" w:type="dxa"/>
            <w:tcBorders>
              <w:bottom w:val="single" w:sz="4" w:space="0" w:color="auto"/>
            </w:tcBorders>
          </w:tcPr>
          <w:p w14:paraId="4161B95E"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5D110FA2" w14:textId="77777777" w:rsidR="00411FB7" w:rsidRPr="007575CF" w:rsidRDefault="00411FB7" w:rsidP="00F72C33">
            <w:pPr>
              <w:spacing w:before="40" w:after="60" w:line="240" w:lineRule="auto"/>
              <w:jc w:val="both"/>
              <w:rPr>
                <w:rFonts w:ascii="Cambria Math" w:eastAsia="SimSun" w:hAnsi="Cambria Math" w:cs="Arial"/>
                <w:i/>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 xml:space="preserve">state the currency(ies) and amount </w:t>
            </w:r>
            <w:r w:rsidRPr="007575CF">
              <w:rPr>
                <w:rFonts w:ascii="Cambria Math" w:eastAsia="SimSun" w:hAnsi="Cambria Math" w:cs="Arial"/>
                <w:i/>
                <w:color w:val="000000"/>
                <w:kern w:val="0"/>
                <w:sz w:val="18"/>
                <w:szCs w:val="18"/>
                <w:lang w:val="en-GB" w:eastAsia="zh-CN"/>
                <w14:ligatures w14:val="none"/>
              </w:rPr>
              <w:t>in words]</w:t>
            </w:r>
          </w:p>
          <w:p w14:paraId="7291AB71"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596AF5FA"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 xml:space="preserve">state the currency(ies)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45AB3337" w14:textId="77777777" w:rsidTr="00E912A7">
        <w:trPr>
          <w:trHeight w:val="248"/>
        </w:trPr>
        <w:tc>
          <w:tcPr>
            <w:tcW w:w="8533" w:type="dxa"/>
            <w:gridSpan w:val="2"/>
            <w:tcBorders>
              <w:top w:val="single" w:sz="4" w:space="0" w:color="auto"/>
              <w:left w:val="single" w:sz="4" w:space="0" w:color="auto"/>
              <w:right w:val="single" w:sz="4" w:space="0" w:color="auto"/>
            </w:tcBorders>
            <w:shd w:val="clear" w:color="auto" w:fill="F3F3F3"/>
          </w:tcPr>
          <w:p w14:paraId="6ACC9634"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In accordance with ITT Clauses 24, the following discounts shall apply to our Tender:</w:t>
            </w:r>
          </w:p>
        </w:tc>
      </w:tr>
      <w:tr w:rsidR="00411FB7" w:rsidRPr="007575CF" w14:paraId="2323C165" w14:textId="77777777" w:rsidTr="00E912A7">
        <w:trPr>
          <w:trHeight w:val="248"/>
        </w:trPr>
        <w:tc>
          <w:tcPr>
            <w:tcW w:w="4662" w:type="dxa"/>
            <w:tcBorders>
              <w:left w:val="single" w:sz="4" w:space="0" w:color="auto"/>
            </w:tcBorders>
            <w:shd w:val="clear" w:color="auto" w:fill="F3F3F3"/>
          </w:tcPr>
          <w:p w14:paraId="53D8953A"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unconditional discount proposed in this package/Lot/other lot(s) of the Tender is:</w:t>
            </w:r>
          </w:p>
        </w:tc>
        <w:tc>
          <w:tcPr>
            <w:tcW w:w="3871" w:type="dxa"/>
            <w:tcBorders>
              <w:right w:val="single" w:sz="4" w:space="0" w:color="auto"/>
            </w:tcBorders>
            <w:shd w:val="clear" w:color="auto" w:fill="F3F3F3"/>
          </w:tcPr>
          <w:p w14:paraId="36E1C084" w14:textId="77777777" w:rsidR="00411FB7" w:rsidRPr="007575CF" w:rsidRDefault="00411FB7" w:rsidP="00F72C33">
            <w:pPr>
              <w:spacing w:before="40" w:after="60" w:line="240" w:lineRule="auto"/>
              <w:rPr>
                <w:rFonts w:ascii="Cambria Math" w:eastAsia="SimSun" w:hAnsi="Cambria Math" w:cs="Arial"/>
                <w:color w:val="000000"/>
                <w:kern w:val="0"/>
                <w:sz w:val="21"/>
                <w:szCs w:val="24"/>
                <w:lang w:val="en-GB" w:eastAsia="zh-CN"/>
                <w14:ligatures w14:val="none"/>
              </w:rPr>
            </w:pPr>
          </w:p>
          <w:p w14:paraId="0DA357C1" w14:textId="77777777" w:rsidR="00411FB7" w:rsidRPr="007575CF" w:rsidRDefault="00411FB7" w:rsidP="00F72C33">
            <w:pPr>
              <w:spacing w:before="40" w:after="6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color w:val="000000"/>
                <w:kern w:val="0"/>
                <w:sz w:val="21"/>
                <w:szCs w:val="24"/>
                <w:lang w:val="en-GB" w:eastAsia="zh-CN"/>
                <w14:ligatures w14:val="none"/>
              </w:rPr>
              <w:t>In Percentage (%).-----------------</w:t>
            </w:r>
          </w:p>
          <w:p w14:paraId="4E6A4BBF" w14:textId="77777777" w:rsidR="00411FB7" w:rsidRPr="007575CF" w:rsidRDefault="00411FB7" w:rsidP="00F72C33">
            <w:pPr>
              <w:spacing w:before="40" w:after="60" w:line="240" w:lineRule="auto"/>
              <w:jc w:val="both"/>
              <w:rPr>
                <w:rFonts w:ascii="Cambria Math" w:eastAsia="SimSun" w:hAnsi="Cambria Math" w:cs="Arial"/>
                <w:iCs/>
                <w:color w:val="000000"/>
                <w:kern w:val="0"/>
                <w:sz w:val="21"/>
                <w:szCs w:val="24"/>
                <w:lang w:val="en-GB" w:eastAsia="zh-CN"/>
                <w14:ligatures w14:val="none"/>
              </w:rPr>
            </w:pPr>
          </w:p>
          <w:p w14:paraId="5EE8C6E9" w14:textId="77777777" w:rsidR="00411FB7" w:rsidRPr="007575CF" w:rsidRDefault="00411FB7" w:rsidP="00F72C33">
            <w:pPr>
              <w:spacing w:before="40" w:after="60" w:line="240" w:lineRule="auto"/>
              <w:jc w:val="both"/>
              <w:rPr>
                <w:rFonts w:ascii="Cambria Math" w:eastAsia="SimSun" w:hAnsi="Cambria Math" w:cs="Arial"/>
                <w:color w:val="000000"/>
                <w:kern w:val="0"/>
                <w:sz w:val="18"/>
                <w:szCs w:val="18"/>
                <w:lang w:val="en-GB" w:eastAsia="zh-CN"/>
                <w14:ligatures w14:val="none"/>
              </w:rPr>
            </w:pPr>
          </w:p>
        </w:tc>
      </w:tr>
      <w:tr w:rsidR="00411FB7" w:rsidRPr="007575CF" w14:paraId="65D6F05F" w14:textId="77777777" w:rsidTr="00E912A7">
        <w:trPr>
          <w:trHeight w:val="248"/>
        </w:trPr>
        <w:tc>
          <w:tcPr>
            <w:tcW w:w="4662" w:type="dxa"/>
            <w:tcBorders>
              <w:left w:val="single" w:sz="4" w:space="0" w:color="auto"/>
            </w:tcBorders>
            <w:shd w:val="clear" w:color="auto" w:fill="F3F3F3"/>
          </w:tcPr>
          <w:p w14:paraId="2DBF16FC"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discount shall be equally applicable on all the items of Price Schedule within each lot after arithmetical correction.</w:t>
            </w:r>
          </w:p>
        </w:tc>
        <w:tc>
          <w:tcPr>
            <w:tcW w:w="3871" w:type="dxa"/>
            <w:tcBorders>
              <w:right w:val="single" w:sz="4" w:space="0" w:color="auto"/>
            </w:tcBorders>
            <w:shd w:val="clear" w:color="auto" w:fill="F3F3F3"/>
          </w:tcPr>
          <w:p w14:paraId="16E18C7A" w14:textId="77777777" w:rsidR="00411FB7" w:rsidRPr="007575CF" w:rsidRDefault="00411FB7" w:rsidP="00F72C33">
            <w:pPr>
              <w:spacing w:before="40" w:after="60" w:line="240" w:lineRule="auto"/>
              <w:jc w:val="both"/>
              <w:rPr>
                <w:rFonts w:ascii="Cambria Math" w:eastAsia="SimSun" w:hAnsi="Cambria Math" w:cs="Arial"/>
                <w:i/>
                <w:iCs/>
                <w:color w:val="000000"/>
                <w:kern w:val="0"/>
                <w:sz w:val="21"/>
                <w:szCs w:val="24"/>
                <w:lang w:val="en-GB" w:eastAsia="zh-CN"/>
                <w14:ligatures w14:val="none"/>
              </w:rPr>
            </w:pPr>
          </w:p>
        </w:tc>
      </w:tr>
      <w:tr w:rsidR="00411FB7" w:rsidRPr="007575CF" w14:paraId="3041442F" w14:textId="77777777" w:rsidTr="00E912A7">
        <w:trPr>
          <w:trHeight w:val="248"/>
        </w:trPr>
        <w:tc>
          <w:tcPr>
            <w:tcW w:w="8533" w:type="dxa"/>
            <w:gridSpan w:val="2"/>
            <w:tcBorders>
              <w:left w:val="single" w:sz="4" w:space="0" w:color="auto"/>
              <w:bottom w:val="single" w:sz="4" w:space="0" w:color="auto"/>
              <w:right w:val="single" w:sz="4" w:space="0" w:color="auto"/>
            </w:tcBorders>
            <w:shd w:val="clear" w:color="auto" w:fill="auto"/>
          </w:tcPr>
          <w:p w14:paraId="01D0545E" w14:textId="77777777" w:rsidR="00411FB7" w:rsidRPr="007575CF" w:rsidRDefault="00411FB7" w:rsidP="00F72C33">
            <w:pPr>
              <w:spacing w:before="60" w:after="60" w:line="240" w:lineRule="auto"/>
              <w:jc w:val="center"/>
              <w:rPr>
                <w:rFonts w:ascii="Cambria Math" w:eastAsia="SimSun" w:hAnsi="Cambria Math" w:cs="Arial"/>
                <w:i/>
                <w:iCs/>
                <w:color w:val="000000"/>
                <w:kern w:val="0"/>
                <w:sz w:val="21"/>
                <w:szCs w:val="24"/>
                <w:lang w:val="en-GB" w:eastAsia="zh-CN"/>
                <w14:ligatures w14:val="none"/>
              </w:rPr>
            </w:pPr>
          </w:p>
        </w:tc>
      </w:tr>
    </w:tbl>
    <w:p w14:paraId="52E19518"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33219848"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r w:rsidRPr="007575CF">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2ADBBE7A"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4B270A4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29.1) and it shall remain binding upon us and may be accepted at any time before the expiration of that period;</w:t>
      </w:r>
    </w:p>
    <w:p w14:paraId="33C1922B"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4114FB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72B0B7F" w14:textId="77777777" w:rsidR="00411FB7" w:rsidRPr="007575CF" w:rsidRDefault="00411FB7" w:rsidP="00F72C33">
      <w:pPr>
        <w:widowControl w:val="0"/>
        <w:numPr>
          <w:ilvl w:val="0"/>
          <w:numId w:val="79"/>
        </w:numPr>
        <w:adjustRightInd w:val="0"/>
        <w:spacing w:after="0" w:line="240" w:lineRule="auto"/>
        <w:jc w:val="both"/>
        <w:rPr>
          <w:rFonts w:ascii="Arial" w:eastAsia="SimSun" w:hAnsi="Arial" w:cs="Arial"/>
          <w:kern w:val="0"/>
          <w:lang w:eastAsia="zh-CN"/>
          <w14:ligatures w14:val="none"/>
        </w:rPr>
      </w:pPr>
      <w:r w:rsidRPr="007575CF">
        <w:rPr>
          <w:rFonts w:ascii="Cambria Math" w:eastAsia="SimSun" w:hAnsi="Cambria Math" w:cs="Arial"/>
          <w:color w:val="000000"/>
          <w:kern w:val="0"/>
          <w:sz w:val="21"/>
          <w:szCs w:val="21"/>
          <w:lang w:val="en-GB" w:eastAsia="zh-CN"/>
          <w14:ligatures w14:val="none"/>
        </w:rPr>
        <w:t>if our Tender is accepted, we commit to furnishing a Performance Security within the time stated and, in the amount,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66) and in the form specified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67) valid for a period of twenty-eight (28) days beyond the date </w:t>
      </w:r>
      <w:r w:rsidRPr="007575CF">
        <w:rPr>
          <w:rFonts w:ascii="Cambria Math" w:eastAsia="SimSun" w:hAnsi="Cambria Math" w:cs="Arial"/>
          <w:kern w:val="0"/>
          <w:lang w:eastAsia="zh-CN"/>
          <w14:ligatures w14:val="none"/>
        </w:rPr>
        <w:t>of completion</w:t>
      </w:r>
      <w:r w:rsidRPr="007575CF">
        <w:rPr>
          <w:rFonts w:ascii="Cambria Math" w:eastAsia="SimSun" w:hAnsi="Cambria Math" w:cs="Times New Roman"/>
          <w:kern w:val="0"/>
          <w:lang w:eastAsia="zh-CN"/>
          <w14:ligatures w14:val="none"/>
        </w:rPr>
        <w:fldChar w:fldCharType="begin"/>
      </w:r>
      <w:r w:rsidRPr="007575CF">
        <w:rPr>
          <w:rFonts w:ascii="Cambria Math" w:eastAsia="SimSun" w:hAnsi="Cambria Math" w:cs="Times New Roman"/>
          <w:kern w:val="0"/>
          <w:lang w:eastAsia="zh-CN"/>
          <w14:ligatures w14:val="none"/>
        </w:rPr>
        <w:instrText xml:space="preserve"> XE "</w:instrText>
      </w:r>
      <w:r w:rsidRPr="007575CF">
        <w:rPr>
          <w:rFonts w:ascii="Cambria Math" w:eastAsia="SimSun" w:hAnsi="Cambria Math" w:cs="Arial"/>
          <w:kern w:val="0"/>
          <w:lang w:eastAsia="zh-CN"/>
          <w14:ligatures w14:val="none"/>
        </w:rPr>
        <w:instrText>date of completion</w:instrText>
      </w:r>
      <w:r w:rsidRPr="007575CF">
        <w:rPr>
          <w:rFonts w:ascii="Cambria Math" w:eastAsia="SimSun" w:hAnsi="Cambria Math" w:cs="Times New Roman"/>
          <w:kern w:val="0"/>
          <w:lang w:eastAsia="zh-CN"/>
          <w14:ligatures w14:val="none"/>
        </w:rPr>
        <w:instrText xml:space="preserve">" \i </w:instrText>
      </w:r>
      <w:r w:rsidRPr="007575CF">
        <w:rPr>
          <w:rFonts w:ascii="Cambria Math" w:eastAsia="SimSun" w:hAnsi="Cambria Math" w:cs="Times New Roman"/>
          <w:kern w:val="0"/>
          <w:lang w:eastAsia="zh-CN"/>
          <w14:ligatures w14:val="none"/>
        </w:rPr>
        <w:fldChar w:fldCharType="end"/>
      </w:r>
      <w:r w:rsidRPr="007575CF">
        <w:rPr>
          <w:rFonts w:ascii="Cambria Math" w:eastAsia="SimSun" w:hAnsi="Cambria Math" w:cs="Arial"/>
          <w:kern w:val="0"/>
          <w:lang w:eastAsia="zh-CN"/>
          <w14:ligatures w14:val="none"/>
        </w:rPr>
        <w:t xml:space="preserve"> of our performance obligations;</w:t>
      </w:r>
    </w:p>
    <w:p w14:paraId="5964EAF1"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0F95F74C"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7575CF">
        <w:rPr>
          <w:rFonts w:ascii="Cambria Math" w:eastAsia="SimSun" w:hAnsi="Cambria Math" w:cs="Arial"/>
          <w:i/>
          <w:iCs/>
          <w:color w:val="000000"/>
          <w:kern w:val="0"/>
          <w:sz w:val="21"/>
          <w:szCs w:val="21"/>
          <w:lang w:val="en-GB" w:eastAsia="zh-CN"/>
          <w14:ligatures w14:val="none"/>
        </w:rPr>
        <w:t xml:space="preserve">[insert date]; </w:t>
      </w:r>
      <w:r w:rsidRPr="007575CF">
        <w:rPr>
          <w:rFonts w:ascii="Cambria Math" w:eastAsia="SimSun" w:hAnsi="Cambria Math" w:cs="Arial"/>
          <w:color w:val="000000"/>
          <w:kern w:val="0"/>
          <w:sz w:val="21"/>
          <w:szCs w:val="21"/>
          <w:lang w:val="en-GB" w:eastAsia="zh-CN"/>
          <w14:ligatures w14:val="none"/>
        </w:rPr>
        <w:t>including Addendum to Tender Document No(s) [</w:t>
      </w:r>
      <w:r w:rsidRPr="007575CF">
        <w:rPr>
          <w:rFonts w:ascii="Cambria Math" w:eastAsia="SimSun" w:hAnsi="Cambria Math" w:cs="Arial"/>
          <w:i/>
          <w:iCs/>
          <w:color w:val="000000"/>
          <w:kern w:val="0"/>
          <w:sz w:val="21"/>
          <w:szCs w:val="21"/>
          <w:lang w:val="en-GB" w:eastAsia="zh-CN"/>
          <w14:ligatures w14:val="none"/>
        </w:rPr>
        <w:t>state numbers</w:t>
      </w:r>
      <w:r w:rsidRPr="007575CF">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11). </w:t>
      </w:r>
      <w:r w:rsidRPr="007575CF">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073CC6A0"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19C9B7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nationalities from eligible countries,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5.1;</w:t>
      </w:r>
    </w:p>
    <w:p w14:paraId="300474E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36049702"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Cs/>
          <w:color w:val="000000"/>
          <w:kern w:val="0"/>
          <w:sz w:val="21"/>
          <w:szCs w:val="21"/>
          <w:lang w:val="en-GB" w:eastAsia="zh-CN"/>
          <w14:ligatures w14:val="none"/>
        </w:rPr>
        <w:t>we are submitting this Tender as a sole Tenderer;</w:t>
      </w:r>
    </w:p>
    <w:p w14:paraId="6921F533"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56C89EAF"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697C94C3"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or</w:t>
      </w:r>
    </w:p>
    <w:p w14:paraId="6B63D9F9" w14:textId="77777777" w:rsidR="00411FB7" w:rsidRPr="007575CF" w:rsidRDefault="00411FB7" w:rsidP="00F72C33">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70AE1D3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62A2C4D4"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5.6;</w:t>
      </w:r>
    </w:p>
    <w:p w14:paraId="1965E5BD"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52B4CA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5.7;</w:t>
      </w:r>
    </w:p>
    <w:p w14:paraId="19280646"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F85650D"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2B82715A"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p w14:paraId="46434410"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intend to subcontract an activity or part of the Goods,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16.1 to the following Subcontractor(s);</w:t>
      </w:r>
    </w:p>
    <w:p w14:paraId="1D9706C3"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3927"/>
      </w:tblGrid>
      <w:tr w:rsidR="00411FB7" w:rsidRPr="007575CF" w14:paraId="48235991" w14:textId="77777777" w:rsidTr="00E912A7">
        <w:trPr>
          <w:trHeight w:val="360"/>
        </w:trPr>
        <w:tc>
          <w:tcPr>
            <w:tcW w:w="3780" w:type="dxa"/>
          </w:tcPr>
          <w:p w14:paraId="45EB1E5D"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Nature of the Supply or related service </w:t>
            </w:r>
          </w:p>
        </w:tc>
        <w:tc>
          <w:tcPr>
            <w:tcW w:w="4140" w:type="dxa"/>
          </w:tcPr>
          <w:p w14:paraId="67F8A01D"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 and address of Subcontractor with Location &amp; District</w:t>
            </w:r>
          </w:p>
        </w:tc>
      </w:tr>
      <w:tr w:rsidR="00411FB7" w:rsidRPr="007575CF" w14:paraId="78F6EAF0" w14:textId="77777777" w:rsidTr="00E912A7">
        <w:trPr>
          <w:trHeight w:val="188"/>
        </w:trPr>
        <w:tc>
          <w:tcPr>
            <w:tcW w:w="3780" w:type="dxa"/>
          </w:tcPr>
          <w:p w14:paraId="0F2FF223"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3D68CFC1"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5DDF0251" w14:textId="77777777" w:rsidTr="00E912A7">
        <w:trPr>
          <w:trHeight w:val="360"/>
        </w:trPr>
        <w:tc>
          <w:tcPr>
            <w:tcW w:w="3780" w:type="dxa"/>
          </w:tcPr>
          <w:p w14:paraId="339FF27F"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1A26CEF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0B741290" w14:textId="77777777" w:rsidTr="00E912A7">
        <w:trPr>
          <w:trHeight w:val="360"/>
        </w:trPr>
        <w:tc>
          <w:tcPr>
            <w:tcW w:w="3780" w:type="dxa"/>
          </w:tcPr>
          <w:p w14:paraId="4F68D1C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03450F99"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7EF8D7B5"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2B7830D5"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t>
      </w:r>
      <w:r w:rsidRPr="007575CF">
        <w:rPr>
          <w:rFonts w:ascii="Cambria Math" w:eastAsia="SimSun" w:hAnsi="Cambria Math" w:cs="Arial"/>
          <w:kern w:val="0"/>
          <w:sz w:val="21"/>
          <w:szCs w:val="21"/>
          <w:lang w:val="en-GB" w:eastAsia="zh-CN"/>
          <w14:ligatures w14:val="none"/>
        </w:rPr>
        <w:t>we are not currently suspended or debarred in connection with</w:t>
      </w:r>
      <w:r w:rsidRPr="007575CF">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 xml:space="preserve">ITT </w:t>
        </w:r>
      </w:smartTag>
      <w:r w:rsidRPr="007575CF">
        <w:rPr>
          <w:rFonts w:ascii="Cambria Math" w:eastAsia="SimSun" w:hAnsi="Cambria Math" w:cs="Arial"/>
          <w:color w:val="000000"/>
          <w:kern w:val="0"/>
          <w:sz w:val="21"/>
          <w:szCs w:val="21"/>
          <w:lang w:val="en-GB" w:eastAsia="zh-CN"/>
          <w14:ligatures w14:val="none"/>
        </w:rPr>
        <w:t xml:space="preserve">Clause 5.8, </w:t>
      </w:r>
    </w:p>
    <w:p w14:paraId="3CF63046"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BA6BF8D"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570F610F"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40B5851"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currently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5.9;</w:t>
      </w:r>
    </w:p>
    <w:p w14:paraId="4247C310"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56131A06"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we have fulfilled our obligations to pay taxes and social security contributions applicable under the relevant national laws and regulations of Bangladesh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5.5;  </w:t>
      </w:r>
    </w:p>
    <w:p w14:paraId="35DA3085"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E843E14"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59.</w:t>
      </w:r>
    </w:p>
    <w:p w14:paraId="024E3DFE" w14:textId="77777777" w:rsidR="00411FB7" w:rsidRPr="007575CF" w:rsidRDefault="00411FB7" w:rsidP="00F72C33">
      <w:pPr>
        <w:spacing w:after="0" w:line="240" w:lineRule="auto"/>
        <w:jc w:val="both"/>
        <w:rPr>
          <w:rFonts w:ascii="Cambria Math" w:eastAsia="SimSun" w:hAnsi="Cambria Math" w:cs="Arial"/>
          <w:color w:val="000000"/>
          <w:kern w:val="0"/>
          <w:sz w:val="1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8"/>
        <w:gridCol w:w="4433"/>
      </w:tblGrid>
      <w:tr w:rsidR="00411FB7" w:rsidRPr="007575CF" w14:paraId="1180CC83" w14:textId="77777777" w:rsidTr="00E912A7">
        <w:trPr>
          <w:trHeight w:val="243"/>
        </w:trPr>
        <w:tc>
          <w:tcPr>
            <w:tcW w:w="3073" w:type="dxa"/>
          </w:tcPr>
          <w:p w14:paraId="0EACD9A5"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487" w:type="dxa"/>
          </w:tcPr>
          <w:p w14:paraId="18265468" w14:textId="36BBBEE6"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[insert signature of </w:t>
            </w:r>
            <w:r w:rsidR="00D471F2">
              <w:rPr>
                <w:rFonts w:ascii="Cambria Math" w:eastAsia="SimSun" w:hAnsi="Cambria Math" w:cs="Arial"/>
                <w:i/>
                <w:iCs/>
                <w:color w:val="000000"/>
                <w:kern w:val="0"/>
                <w:sz w:val="21"/>
                <w:szCs w:val="21"/>
                <w:lang w:val="en-GB" w:eastAsia="zh-CN"/>
                <w14:ligatures w14:val="none"/>
              </w:rPr>
              <w:t xml:space="preserve">authorized </w:t>
            </w:r>
            <w:r w:rsidRPr="007575CF">
              <w:rPr>
                <w:rFonts w:ascii="Cambria Math" w:eastAsia="SimSun" w:hAnsi="Cambria Math" w:cs="Arial"/>
                <w:i/>
                <w:iCs/>
                <w:color w:val="000000"/>
                <w:kern w:val="0"/>
                <w:sz w:val="21"/>
                <w:szCs w:val="21"/>
                <w:lang w:val="en-GB" w:eastAsia="zh-CN"/>
                <w14:ligatures w14:val="none"/>
              </w:rPr>
              <w:t xml:space="preserve"> representative of the Tenderer]</w:t>
            </w:r>
          </w:p>
        </w:tc>
      </w:tr>
      <w:tr w:rsidR="00411FB7" w:rsidRPr="007575CF" w14:paraId="7277ABDC" w14:textId="77777777" w:rsidTr="00E912A7">
        <w:trPr>
          <w:trHeight w:val="243"/>
        </w:trPr>
        <w:tc>
          <w:tcPr>
            <w:tcW w:w="3073" w:type="dxa"/>
          </w:tcPr>
          <w:p w14:paraId="15326FF2"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tc>
        <w:tc>
          <w:tcPr>
            <w:tcW w:w="4487" w:type="dxa"/>
          </w:tcPr>
          <w:p w14:paraId="4AFD4CCA"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411FB7" w:rsidRPr="007575CF" w14:paraId="74AA1217" w14:textId="77777777" w:rsidTr="00E912A7">
        <w:tc>
          <w:tcPr>
            <w:tcW w:w="3073" w:type="dxa"/>
          </w:tcPr>
          <w:p w14:paraId="740905E3"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capacity of:</w:t>
            </w:r>
          </w:p>
        </w:tc>
        <w:tc>
          <w:tcPr>
            <w:tcW w:w="4487" w:type="dxa"/>
          </w:tcPr>
          <w:p w14:paraId="1933D61F"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capacity of signatory]</w:t>
            </w:r>
          </w:p>
        </w:tc>
      </w:tr>
      <w:tr w:rsidR="00411FB7" w:rsidRPr="007575CF" w14:paraId="751F4B0B" w14:textId="77777777" w:rsidTr="00E912A7">
        <w:tc>
          <w:tcPr>
            <w:tcW w:w="7560" w:type="dxa"/>
            <w:gridSpan w:val="2"/>
          </w:tcPr>
          <w:p w14:paraId="3B84EA5A" w14:textId="56EF7BA6"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Duly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to sign the Tender for and on behalf of the Tenderer</w:t>
            </w:r>
          </w:p>
        </w:tc>
      </w:tr>
    </w:tbl>
    <w:p w14:paraId="4C8EE8B8"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2182C146"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[If there is more than one (1) signatory, add other boxes and sign accordingly].</w:t>
      </w:r>
    </w:p>
    <w:p w14:paraId="303D598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Attachment 1</w:t>
      </w:r>
      <w:r w:rsidRPr="007575CF">
        <w:rPr>
          <w:rFonts w:ascii="Cambria Math" w:eastAsia="SimSun" w:hAnsi="Cambria Math" w:cs="Arial"/>
          <w:color w:val="000000"/>
          <w:kern w:val="0"/>
          <w:sz w:val="21"/>
          <w:szCs w:val="21"/>
          <w:lang w:val="en-GB" w:eastAsia="zh-CN"/>
          <w14:ligatures w14:val="none"/>
        </w:rPr>
        <w:t>:</w:t>
      </w:r>
    </w:p>
    <w:p w14:paraId="3CA01AE8"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36]</w:t>
      </w:r>
    </w:p>
    <w:p w14:paraId="65351D15"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Written confirmation authorising the above signatory(ies) to commit the Tenderer</w:t>
      </w:r>
    </w:p>
    <w:p w14:paraId="41A9908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211BA74D"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[and, if applicable]</w:t>
      </w:r>
    </w:p>
    <w:p w14:paraId="3CEDF749" w14:textId="77777777" w:rsidR="00411FB7" w:rsidRPr="007575CF" w:rsidRDefault="00411FB7" w:rsidP="00F72C33">
      <w:pPr>
        <w:keepNext/>
        <w:spacing w:before="60" w:after="60" w:line="240" w:lineRule="auto"/>
        <w:jc w:val="center"/>
        <w:outlineLvl w:val="3"/>
        <w:rPr>
          <w:rFonts w:ascii="Cambria Math" w:eastAsia="SimSun" w:hAnsi="Cambria Math" w:cs="Times New Roman"/>
          <w:b/>
          <w:bCs/>
          <w:kern w:val="0"/>
          <w:sz w:val="32"/>
          <w:szCs w:val="32"/>
          <w:lang w:val="en-GB" w:eastAsia="zh-CN"/>
          <w14:ligatures w14:val="none"/>
        </w:rPr>
      </w:pPr>
    </w:p>
    <w:p w14:paraId="10347BD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87FDC8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C3BA5FE"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75BECA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C925B0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5BAA9E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515E481"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3EC08E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11F1A54"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141E52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57FFE9F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FBEC348"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456625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107A4DC"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D4C4C10"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30EC7DF" w14:textId="29D9F36C"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95C48BB" w14:textId="545F073F"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CA5E981" w14:textId="63FBF019"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336E10C" w14:textId="77777777"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916897B"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50A51ADC"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9044854"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52" w:name="_Toc227576357"/>
      <w:r w:rsidRPr="007575CF">
        <w:rPr>
          <w:rFonts w:ascii="Cambria Math" w:eastAsia="Times New Roman" w:hAnsi="Cambria Math" w:cs="Times New Roman"/>
          <w:b/>
          <w:bCs/>
          <w:kern w:val="0"/>
          <w:sz w:val="28"/>
          <w:szCs w:val="28"/>
          <w:lang w:val="en-GB" w:eastAsia="zh-CN"/>
          <w14:ligatures w14:val="none"/>
        </w:rPr>
        <w:t>Letter of Authorization (Form PG8-1A)</w:t>
      </w:r>
      <w:bookmarkEnd w:id="749"/>
      <w:bookmarkEnd w:id="752"/>
    </w:p>
    <w:p w14:paraId="6457B99F" w14:textId="77777777" w:rsidR="00411FB7" w:rsidRPr="007575CF" w:rsidRDefault="00411FB7" w:rsidP="00F72C33">
      <w:pPr>
        <w:spacing w:after="0" w:line="240" w:lineRule="auto"/>
        <w:jc w:val="both"/>
        <w:rPr>
          <w:rFonts w:ascii="Cambria Math" w:eastAsia="SimSun" w:hAnsi="Cambria Math" w:cs="Arial"/>
          <w:kern w:val="0"/>
          <w:sz w:val="20"/>
          <w:szCs w:val="24"/>
          <w:lang w:val="en-GB" w:eastAsia="zh-CN"/>
          <w14:ligatures w14:val="none"/>
        </w:rPr>
      </w:pPr>
    </w:p>
    <w:p w14:paraId="1478F350" w14:textId="77777777" w:rsidR="00411FB7" w:rsidRPr="007575CF" w:rsidRDefault="00411FB7" w:rsidP="00F72C33">
      <w:pPr>
        <w:spacing w:after="0" w:line="240" w:lineRule="auto"/>
        <w:jc w:val="center"/>
        <w:rPr>
          <w:rFonts w:ascii="Cambria Math" w:eastAsia="SimSun" w:hAnsi="Cambria Math" w:cs="Arial"/>
          <w:i/>
          <w:iCs/>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[This is the format for the Letter of Authorization submitted by the tenderer in accordance with </w:t>
      </w:r>
      <w:smartTag w:uri="urn:schemas-microsoft-com:office:smarttags" w:element="stockticker">
        <w:r w:rsidRPr="007575CF">
          <w:rPr>
            <w:rFonts w:ascii="Cambria Math" w:eastAsia="SimSun" w:hAnsi="Cambria Math" w:cs="Arial"/>
            <w:i/>
            <w:iCs/>
            <w:kern w:val="0"/>
            <w:sz w:val="18"/>
            <w:szCs w:val="18"/>
            <w:lang w:val="en-GB" w:eastAsia="zh-CN"/>
            <w14:ligatures w14:val="none"/>
          </w:rPr>
          <w:t>ITT</w:t>
        </w:r>
      </w:smartTag>
      <w:r w:rsidRPr="007575CF">
        <w:rPr>
          <w:rFonts w:ascii="Cambria Math" w:eastAsia="SimSun" w:hAnsi="Cambria Math" w:cs="Arial"/>
          <w:i/>
          <w:iCs/>
          <w:kern w:val="0"/>
          <w:sz w:val="18"/>
          <w:szCs w:val="18"/>
          <w:lang w:val="en-GB" w:eastAsia="zh-CN"/>
          <w14:ligatures w14:val="none"/>
        </w:rPr>
        <w:t xml:space="preserve"> Clause 36.4]</w:t>
      </w:r>
    </w:p>
    <w:p w14:paraId="7F1B02C6" w14:textId="77777777" w:rsidR="00411FB7" w:rsidRPr="007575CF" w:rsidRDefault="00411FB7" w:rsidP="00F72C33">
      <w:pPr>
        <w:spacing w:after="0" w:line="240" w:lineRule="auto"/>
        <w:rPr>
          <w:rFonts w:ascii="Cambria Math" w:eastAsia="SimSun" w:hAnsi="Cambria Math" w:cs="Arial"/>
          <w:kern w:val="0"/>
          <w:sz w:val="18"/>
          <w:szCs w:val="18"/>
          <w:lang w:val="en-GB" w:eastAsia="zh-CN"/>
          <w14:ligatures w14:val="none"/>
        </w:rPr>
      </w:pPr>
    </w:p>
    <w:tbl>
      <w:tblPr>
        <w:tblW w:w="0" w:type="auto"/>
        <w:tblInd w:w="-5" w:type="dxa"/>
        <w:tblLook w:val="0000" w:firstRow="0" w:lastRow="0" w:firstColumn="0" w:lastColumn="0" w:noHBand="0" w:noVBand="0"/>
      </w:tblPr>
      <w:tblGrid>
        <w:gridCol w:w="4586"/>
        <w:gridCol w:w="4448"/>
      </w:tblGrid>
      <w:tr w:rsidR="00411FB7" w:rsidRPr="007575CF" w14:paraId="476F1DB6" w14:textId="77777777" w:rsidTr="00E912A7">
        <w:tc>
          <w:tcPr>
            <w:tcW w:w="4626" w:type="dxa"/>
          </w:tcPr>
          <w:p w14:paraId="4A466768"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Invitation for Tender No:</w:t>
            </w:r>
          </w:p>
          <w:p w14:paraId="09F9D5D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508CDFB6"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Date:</w:t>
            </w:r>
          </w:p>
        </w:tc>
      </w:tr>
      <w:tr w:rsidR="00411FB7" w:rsidRPr="007575CF" w14:paraId="2A4587E4" w14:textId="77777777" w:rsidTr="00E912A7">
        <w:tc>
          <w:tcPr>
            <w:tcW w:w="4626" w:type="dxa"/>
          </w:tcPr>
          <w:p w14:paraId="0CD3ABBB"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Tender Package No:</w:t>
            </w:r>
          </w:p>
          <w:p w14:paraId="2F6FEBE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73B9643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Lot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sz w:val="21"/>
                <w:szCs w:val="21"/>
                <w:lang w:val="en-GB" w:eastAsia="zh-CN"/>
                <w14:ligatures w14:val="none"/>
              </w:rPr>
              <w:t>)</w:t>
            </w:r>
          </w:p>
        </w:tc>
      </w:tr>
      <w:tr w:rsidR="00411FB7" w:rsidRPr="007575CF" w14:paraId="247CCB6D" w14:textId="77777777" w:rsidTr="00E912A7">
        <w:tc>
          <w:tcPr>
            <w:tcW w:w="4626" w:type="dxa"/>
          </w:tcPr>
          <w:p w14:paraId="487AF272"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FB3D73B"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154C7C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To:</w:t>
            </w:r>
          </w:p>
          <w:p w14:paraId="4C80F2DC"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9F1CC66" w14:textId="77777777" w:rsidR="00411FB7" w:rsidRPr="007575CF" w:rsidRDefault="00411FB7" w:rsidP="00F72C33">
            <w:pPr>
              <w:spacing w:after="0" w:line="240" w:lineRule="auto"/>
              <w:rPr>
                <w:rFonts w:ascii="Cambria Math" w:eastAsia="SimSun" w:hAnsi="Cambria Math" w:cs="Arial"/>
                <w:b/>
                <w:bCs/>
                <w:kern w:val="0"/>
                <w:sz w:val="21"/>
                <w:szCs w:val="21"/>
                <w:lang w:val="en-GB" w:eastAsia="zh-CN"/>
                <w14:ligatures w14:val="none"/>
              </w:rPr>
            </w:pPr>
            <w:r w:rsidRPr="007575CF">
              <w:rPr>
                <w:rFonts w:ascii="Cambria Math" w:eastAsia="SimSun" w:hAnsi="Cambria Math" w:cs="Arial"/>
                <w:bCs/>
                <w:kern w:val="0"/>
                <w:sz w:val="21"/>
                <w:szCs w:val="21"/>
                <w:lang w:val="en-GB" w:eastAsia="zh-CN"/>
                <w14:ligatures w14:val="none"/>
              </w:rPr>
              <w:t>[</w:t>
            </w:r>
            <w:r w:rsidRPr="007575CF">
              <w:rPr>
                <w:rFonts w:ascii="Cambria Math" w:eastAsia="SimSun" w:hAnsi="Cambria Math" w:cs="Arial"/>
                <w:i/>
                <w:kern w:val="0"/>
                <w:sz w:val="18"/>
                <w:szCs w:val="18"/>
                <w:lang w:val="en-GB" w:eastAsia="zh-CN"/>
                <w14:ligatures w14:val="none"/>
              </w:rPr>
              <w:t>Name and address of the Procuring Entity</w:t>
            </w:r>
            <w:r w:rsidRPr="007575CF">
              <w:rPr>
                <w:rFonts w:ascii="Cambria Math" w:eastAsia="SimSun" w:hAnsi="Cambria Math" w:cs="Arial"/>
                <w:bCs/>
                <w:kern w:val="0"/>
                <w:sz w:val="21"/>
                <w:szCs w:val="21"/>
                <w:lang w:val="en-GB" w:eastAsia="zh-CN"/>
                <w14:ligatures w14:val="none"/>
              </w:rPr>
              <w:t>]</w:t>
            </w:r>
          </w:p>
          <w:p w14:paraId="1C3B1CCE"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22CCC3B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6294D1D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24201C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 I/We, the undersigned, as the Sole Proprietor/Authorized Partner/Partner-in-Charge/Managing Director/Chairman/Chief Executive Officer of the firm titled [</w:t>
      </w:r>
      <w:r w:rsidRPr="007575CF">
        <w:rPr>
          <w:rFonts w:ascii="Cambria Math" w:eastAsia="SimSun" w:hAnsi="Cambria Math" w:cs="Arial"/>
          <w:i/>
          <w:kern w:val="0"/>
          <w:sz w:val="19"/>
          <w:szCs w:val="21"/>
          <w:lang w:val="en-GB" w:eastAsia="zh-CN"/>
          <w14:ligatures w14:val="none"/>
        </w:rPr>
        <w:t>Insert Name and Address of the firm</w:t>
      </w:r>
      <w:r w:rsidRPr="007575CF">
        <w:rPr>
          <w:rFonts w:ascii="Cambria Math" w:eastAsia="SimSun" w:hAnsi="Cambria Math" w:cs="Arial"/>
          <w:kern w:val="0"/>
          <w:sz w:val="21"/>
          <w:szCs w:val="21"/>
          <w:lang w:val="en-GB" w:eastAsia="zh-CN"/>
          <w14:ligatures w14:val="none"/>
        </w:rPr>
        <w:t>], do hereby authorize [</w:t>
      </w:r>
      <w:r w:rsidRPr="007575CF">
        <w:rPr>
          <w:rFonts w:ascii="Cambria Math" w:eastAsia="SimSun" w:hAnsi="Cambria Math" w:cs="Arial"/>
          <w:i/>
          <w:kern w:val="0"/>
          <w:sz w:val="21"/>
          <w:szCs w:val="21"/>
          <w:lang w:val="en-GB" w:eastAsia="zh-CN"/>
          <w14:ligatures w14:val="none"/>
        </w:rPr>
        <w:t>Insert name, designation, address and NID of the person being authorized</w:t>
      </w:r>
      <w:r w:rsidRPr="007575CF">
        <w:rPr>
          <w:rFonts w:ascii="Cambria Math" w:eastAsia="SimSun" w:hAnsi="Cambria Math" w:cs="Arial"/>
          <w:kern w:val="0"/>
          <w:sz w:val="21"/>
          <w:szCs w:val="21"/>
          <w:lang w:val="en-GB" w:eastAsia="zh-CN"/>
          <w14:ligatures w14:val="none"/>
        </w:rPr>
        <w:t>] to sign all the documents related with the tender on behalf of the firm. His/her specimen signatures are given below:</w:t>
      </w:r>
    </w:p>
    <w:p w14:paraId="394A709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77CDB65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2662"/>
        <w:gridCol w:w="6367"/>
      </w:tblGrid>
      <w:tr w:rsidR="00411FB7" w:rsidRPr="007575CF" w14:paraId="6F0167E7" w14:textId="77777777" w:rsidTr="00E912A7">
        <w:tc>
          <w:tcPr>
            <w:tcW w:w="2695" w:type="dxa"/>
            <w:shd w:val="clear" w:color="auto" w:fill="auto"/>
          </w:tcPr>
          <w:p w14:paraId="29D8C02F"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7B5194BA"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1………………………….</w:t>
            </w:r>
          </w:p>
          <w:p w14:paraId="03C3929E"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p>
          <w:p w14:paraId="00DC725F"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241C581E"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2………………………….</w:t>
            </w:r>
          </w:p>
          <w:p w14:paraId="6E6D33D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6E69B1C0"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67D50CA8"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3………………………….</w:t>
            </w:r>
          </w:p>
          <w:p w14:paraId="7353773F" w14:textId="77777777" w:rsidR="00411FB7" w:rsidRPr="007575CF" w:rsidRDefault="00411FB7" w:rsidP="00F72C33">
            <w:pPr>
              <w:spacing w:after="0" w:line="240" w:lineRule="auto"/>
              <w:ind w:firstLine="720"/>
              <w:jc w:val="both"/>
              <w:rPr>
                <w:rFonts w:ascii="Cambria Math" w:eastAsia="SimSun" w:hAnsi="Cambria Math" w:cs="Arial"/>
                <w:kern w:val="0"/>
                <w:sz w:val="21"/>
                <w:szCs w:val="21"/>
                <w:lang w:val="en-GB" w:eastAsia="zh-CN"/>
                <w14:ligatures w14:val="none"/>
              </w:rPr>
            </w:pPr>
          </w:p>
        </w:tc>
        <w:tc>
          <w:tcPr>
            <w:tcW w:w="6655" w:type="dxa"/>
            <w:shd w:val="clear" w:color="auto" w:fill="auto"/>
          </w:tcPr>
          <w:p w14:paraId="6412B381"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3C7D536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EF458D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23FBF86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1475B8C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33E5B9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A4CC3FE"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3E079EB9"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3007"/>
        <w:gridCol w:w="2444"/>
        <w:gridCol w:w="3578"/>
      </w:tblGrid>
      <w:tr w:rsidR="00411FB7" w:rsidRPr="007575CF" w14:paraId="65D9B884" w14:textId="77777777" w:rsidTr="00E912A7">
        <w:tc>
          <w:tcPr>
            <w:tcW w:w="3116" w:type="dxa"/>
            <w:shd w:val="clear" w:color="auto" w:fill="auto"/>
          </w:tcPr>
          <w:p w14:paraId="4560F99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2549" w:type="dxa"/>
            <w:shd w:val="clear" w:color="auto" w:fill="auto"/>
          </w:tcPr>
          <w:p w14:paraId="3452D61D"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bottom w:val="single" w:sz="4" w:space="0" w:color="auto"/>
            </w:tcBorders>
            <w:shd w:val="clear" w:color="auto" w:fill="auto"/>
          </w:tcPr>
          <w:p w14:paraId="68ECF757" w14:textId="77777777" w:rsidR="00411FB7" w:rsidRPr="007575CF" w:rsidRDefault="00411FB7" w:rsidP="00F72C33">
            <w:pPr>
              <w:spacing w:after="0" w:line="240" w:lineRule="auto"/>
              <w:jc w:val="center"/>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(Signature)</w:t>
            </w:r>
          </w:p>
        </w:tc>
      </w:tr>
      <w:tr w:rsidR="00411FB7" w:rsidRPr="007575CF" w14:paraId="74F4B9DF" w14:textId="77777777" w:rsidTr="00E912A7">
        <w:tc>
          <w:tcPr>
            <w:tcW w:w="3116" w:type="dxa"/>
            <w:shd w:val="clear" w:color="auto" w:fill="auto"/>
          </w:tcPr>
          <w:p w14:paraId="6C88A01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Date: </w:t>
            </w:r>
          </w:p>
        </w:tc>
        <w:tc>
          <w:tcPr>
            <w:tcW w:w="2549" w:type="dxa"/>
            <w:shd w:val="clear" w:color="auto" w:fill="auto"/>
          </w:tcPr>
          <w:p w14:paraId="5072105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top w:val="single" w:sz="4" w:space="0" w:color="auto"/>
            </w:tcBorders>
            <w:shd w:val="clear" w:color="auto" w:fill="auto"/>
          </w:tcPr>
          <w:p w14:paraId="42E96A7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Name, designation, address and NID</w:t>
            </w:r>
          </w:p>
          <w:p w14:paraId="0FA62C0D"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6B8BA754"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679F4384"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63EDFE7C"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r w:rsidRPr="007575CF">
        <w:rPr>
          <w:rFonts w:ascii="Cambria Math" w:eastAsia="SimSun" w:hAnsi="Cambria Math" w:cs="Times New Roman"/>
          <w:kern w:val="0"/>
          <w:sz w:val="24"/>
          <w:szCs w:val="24"/>
          <w:lang w:eastAsia="zh-CN"/>
          <w14:ligatures w14:val="none"/>
        </w:rPr>
        <w:t xml:space="preserve">Note: </w:t>
      </w:r>
    </w:p>
    <w:p w14:paraId="3C48CB97"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Times New Roman"/>
          <w:kern w:val="0"/>
          <w:sz w:val="24"/>
          <w:szCs w:val="24"/>
          <w:lang w:eastAsia="zh-CN"/>
          <w14:ligatures w14:val="none"/>
        </w:rPr>
        <w:br/>
      </w:r>
      <w:r w:rsidRPr="007575CF">
        <w:rPr>
          <w:rFonts w:ascii="Cambria Math" w:eastAsia="SimSun" w:hAnsi="Cambria Math" w:cs="Times New Roman"/>
          <w:kern w:val="0"/>
          <w:lang w:eastAsia="zh-CN"/>
          <w14:ligatures w14:val="none"/>
        </w:rPr>
        <w:t xml:space="preserve">1. </w:t>
      </w:r>
      <w:r w:rsidRPr="007575CF">
        <w:rPr>
          <w:rFonts w:ascii="Cambria Math" w:eastAsia="SimSun" w:hAnsi="Cambria Math" w:cs="Arial"/>
          <w:kern w:val="0"/>
          <w:lang w:val="en-GB" w:eastAsia="zh-CN"/>
          <w14:ligatures w14:val="none"/>
        </w:rPr>
        <w:t>Relevant documentary evidence of authorizing capacity of the signatory of this authorization letter shall be attached.</w:t>
      </w:r>
    </w:p>
    <w:p w14:paraId="4FB732F3"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422A7EFA"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73560978"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46B639D4"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57D54FF5" w14:textId="240478D1"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5A9BB561" w14:textId="228A20B5" w:rsidR="00777405" w:rsidRPr="007575CF" w:rsidRDefault="00777405" w:rsidP="00F72C33">
      <w:pPr>
        <w:spacing w:after="0" w:line="240" w:lineRule="auto"/>
        <w:rPr>
          <w:rFonts w:ascii="Cambria Math" w:eastAsia="SimSun" w:hAnsi="Cambria Math" w:cs="Times New Roman"/>
          <w:kern w:val="0"/>
          <w:sz w:val="24"/>
          <w:szCs w:val="24"/>
          <w:lang w:val="en-GB" w:eastAsia="zh-CN"/>
          <w14:ligatures w14:val="none"/>
        </w:rPr>
      </w:pPr>
    </w:p>
    <w:p w14:paraId="28158AC2" w14:textId="5D79077F" w:rsidR="00777405" w:rsidRPr="007575CF" w:rsidRDefault="00777405" w:rsidP="00F72C33">
      <w:pPr>
        <w:spacing w:after="0" w:line="240" w:lineRule="auto"/>
        <w:rPr>
          <w:rFonts w:ascii="Cambria Math" w:eastAsia="SimSun" w:hAnsi="Cambria Math" w:cs="Times New Roman"/>
          <w:kern w:val="0"/>
          <w:sz w:val="24"/>
          <w:szCs w:val="24"/>
          <w:lang w:val="en-GB" w:eastAsia="zh-CN"/>
          <w14:ligatures w14:val="none"/>
        </w:rPr>
      </w:pPr>
    </w:p>
    <w:p w14:paraId="6CDBAC5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53" w:name="_Toc227576358"/>
      <w:r w:rsidRPr="007575CF">
        <w:rPr>
          <w:rFonts w:ascii="Cambria Math" w:eastAsia="Times New Roman" w:hAnsi="Cambria Math" w:cs="Times New Roman"/>
          <w:b/>
          <w:bCs/>
          <w:kern w:val="0"/>
          <w:sz w:val="28"/>
          <w:szCs w:val="28"/>
          <w:lang w:val="en-GB" w:eastAsia="zh-CN"/>
          <w14:ligatures w14:val="none"/>
        </w:rPr>
        <w:t>Tenderer Information (Form PG8-2)</w:t>
      </w:r>
      <w:bookmarkEnd w:id="750"/>
      <w:bookmarkEnd w:id="751"/>
      <w:bookmarkEnd w:id="753"/>
    </w:p>
    <w:p w14:paraId="426F224E" w14:textId="6756154F"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3C83D3B1"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285D0079" w14:textId="77777777" w:rsidR="00411FB7" w:rsidRPr="007575CF" w:rsidRDefault="00411FB7" w:rsidP="00F72C33">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Look w:val="01E0" w:firstRow="1" w:lastRow="1" w:firstColumn="1" w:lastColumn="1" w:noHBand="0" w:noVBand="0"/>
      </w:tblPr>
      <w:tblGrid>
        <w:gridCol w:w="6000"/>
        <w:gridCol w:w="3240"/>
      </w:tblGrid>
      <w:tr w:rsidR="00411FB7" w:rsidRPr="007575CF" w14:paraId="3AB69D42" w14:textId="77777777" w:rsidTr="00E912A7">
        <w:tc>
          <w:tcPr>
            <w:tcW w:w="6000" w:type="dxa"/>
          </w:tcPr>
          <w:p w14:paraId="12E7ED4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Invitation for Tender No:</w:t>
            </w:r>
          </w:p>
        </w:tc>
        <w:tc>
          <w:tcPr>
            <w:tcW w:w="3240" w:type="dxa"/>
          </w:tcPr>
          <w:p w14:paraId="6685EBD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IFT No]</w:t>
            </w:r>
          </w:p>
        </w:tc>
      </w:tr>
      <w:tr w:rsidR="00411FB7" w:rsidRPr="007575CF" w14:paraId="4E332D04" w14:textId="77777777" w:rsidTr="00E912A7">
        <w:tc>
          <w:tcPr>
            <w:tcW w:w="6000" w:type="dxa"/>
          </w:tcPr>
          <w:p w14:paraId="0ABBBF4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 Package No:</w:t>
            </w:r>
          </w:p>
        </w:tc>
        <w:tc>
          <w:tcPr>
            <w:tcW w:w="3240" w:type="dxa"/>
          </w:tcPr>
          <w:p w14:paraId="5FA4BEA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 Package No]</w:t>
            </w:r>
          </w:p>
        </w:tc>
      </w:tr>
      <w:tr w:rsidR="00411FB7" w:rsidRPr="007575CF" w14:paraId="55EA1AF1" w14:textId="77777777" w:rsidTr="00E912A7">
        <w:tc>
          <w:tcPr>
            <w:tcW w:w="6000" w:type="dxa"/>
          </w:tcPr>
          <w:p w14:paraId="1C52C13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Lot No (</w:t>
            </w:r>
            <w:r w:rsidRPr="007575CF">
              <w:rPr>
                <w:rFonts w:ascii="Cambria Math" w:eastAsia="SimSun" w:hAnsi="Cambria Math" w:cs="Arial"/>
                <w:i/>
                <w:color w:val="000000"/>
                <w:kern w:val="0"/>
                <w:sz w:val="20"/>
                <w:szCs w:val="24"/>
                <w:lang w:val="en-GB" w:eastAsia="zh-CN"/>
                <w14:ligatures w14:val="none"/>
              </w:rPr>
              <w:t>when applicable</w:t>
            </w:r>
            <w:r w:rsidRPr="007575CF">
              <w:rPr>
                <w:rFonts w:ascii="Cambria Math" w:eastAsia="SimSun" w:hAnsi="Cambria Math" w:cs="Arial"/>
                <w:color w:val="000000"/>
                <w:kern w:val="0"/>
                <w:sz w:val="20"/>
                <w:szCs w:val="24"/>
                <w:lang w:val="en-GB" w:eastAsia="zh-CN"/>
                <w14:ligatures w14:val="none"/>
              </w:rPr>
              <w:t>)</w:t>
            </w:r>
          </w:p>
        </w:tc>
        <w:tc>
          <w:tcPr>
            <w:tcW w:w="3240" w:type="dxa"/>
          </w:tcPr>
          <w:p w14:paraId="2DCABE0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[Lot No)]</w:t>
            </w:r>
          </w:p>
        </w:tc>
      </w:tr>
    </w:tbl>
    <w:p w14:paraId="1118730F" w14:textId="77777777" w:rsidR="00411FB7" w:rsidRPr="007575CF" w:rsidRDefault="00411FB7" w:rsidP="00F72C33">
      <w:pPr>
        <w:spacing w:after="0" w:line="240" w:lineRule="auto"/>
        <w:rPr>
          <w:rFonts w:ascii="Cambria Math" w:eastAsia="SimSun" w:hAnsi="Cambria Math" w:cs="Arial"/>
          <w:color w:val="000000"/>
          <w:kern w:val="0"/>
          <w:sz w:val="21"/>
          <w:szCs w:val="21"/>
          <w:lang w:eastAsia="zh-CN"/>
          <w14:ligatures w14:val="none"/>
        </w:rPr>
      </w:pPr>
    </w:p>
    <w:tbl>
      <w:tblPr>
        <w:tblW w:w="92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2"/>
        <w:gridCol w:w="28"/>
        <w:gridCol w:w="89"/>
        <w:gridCol w:w="725"/>
        <w:gridCol w:w="35"/>
        <w:gridCol w:w="1644"/>
        <w:gridCol w:w="976"/>
        <w:gridCol w:w="854"/>
        <w:gridCol w:w="355"/>
        <w:gridCol w:w="740"/>
        <w:gridCol w:w="555"/>
        <w:gridCol w:w="1146"/>
        <w:gridCol w:w="1491"/>
        <w:gridCol w:w="30"/>
      </w:tblGrid>
      <w:tr w:rsidR="00411FB7" w:rsidRPr="007575CF" w14:paraId="6EE57C48" w14:textId="77777777" w:rsidTr="00E912A7">
        <w:trPr>
          <w:gridAfter w:val="1"/>
          <w:wAfter w:w="30" w:type="dxa"/>
        </w:trPr>
        <w:tc>
          <w:tcPr>
            <w:tcW w:w="9240" w:type="dxa"/>
            <w:gridSpan w:val="13"/>
            <w:shd w:val="clear" w:color="auto" w:fill="auto"/>
          </w:tcPr>
          <w:p w14:paraId="7202C250"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w:t>
            </w:r>
            <w:r w:rsidRPr="007575CF">
              <w:rPr>
                <w:rFonts w:ascii="Cambria Math" w:eastAsia="SimSun" w:hAnsi="Cambria Math" w:cs="Arial"/>
                <w:color w:val="000000"/>
                <w:kern w:val="0"/>
                <w:sz w:val="20"/>
                <w:szCs w:val="24"/>
                <w:lang w:val="en-GB" w:eastAsia="zh-CN"/>
                <w14:ligatures w14:val="none"/>
              </w:rPr>
              <w:tab/>
              <w:t>Eligibility Information of the Tenderer [</w:t>
            </w:r>
            <w:smartTag w:uri="urn:schemas-microsoft-com:office:smarttags" w:element="stockticker">
              <w:r w:rsidRPr="007575CF">
                <w:rPr>
                  <w:rFonts w:ascii="Cambria Math" w:eastAsia="SimSun" w:hAnsi="Cambria Math" w:cs="Arial"/>
                  <w:iCs/>
                  <w:color w:val="000000"/>
                  <w:kern w:val="0"/>
                  <w:sz w:val="20"/>
                  <w:szCs w:val="24"/>
                  <w:lang w:val="en-GB" w:eastAsia="zh-CN"/>
                  <w14:ligatures w14:val="none"/>
                </w:rPr>
                <w:t>ITT</w:t>
              </w:r>
            </w:smartTag>
            <w:r w:rsidRPr="007575CF">
              <w:rPr>
                <w:rFonts w:ascii="Cambria Math" w:eastAsia="SimSun" w:hAnsi="Cambria Math" w:cs="Arial"/>
                <w:iCs/>
                <w:color w:val="000000"/>
                <w:kern w:val="0"/>
                <w:sz w:val="20"/>
                <w:szCs w:val="24"/>
                <w:lang w:val="en-GB" w:eastAsia="zh-CN"/>
                <w14:ligatures w14:val="none"/>
              </w:rPr>
              <w:t xml:space="preserve"> –Clauses 5 &amp; 26]</w:t>
            </w:r>
          </w:p>
        </w:tc>
      </w:tr>
      <w:tr w:rsidR="00411FB7" w:rsidRPr="007575CF" w14:paraId="51341A77" w14:textId="77777777" w:rsidTr="00E912A7">
        <w:trPr>
          <w:gridAfter w:val="1"/>
          <w:wAfter w:w="30" w:type="dxa"/>
        </w:trPr>
        <w:tc>
          <w:tcPr>
            <w:tcW w:w="719" w:type="dxa"/>
            <w:gridSpan w:val="3"/>
          </w:tcPr>
          <w:p w14:paraId="74DDD4D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w:t>
            </w:r>
          </w:p>
        </w:tc>
        <w:tc>
          <w:tcPr>
            <w:tcW w:w="3380" w:type="dxa"/>
            <w:gridSpan w:val="4"/>
          </w:tcPr>
          <w:p w14:paraId="7D3BDB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Nationality of individual or country of registration</w:t>
            </w:r>
          </w:p>
          <w:p w14:paraId="7C6A613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1821512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6663BDF" w14:textId="77777777" w:rsidTr="00E912A7">
        <w:trPr>
          <w:gridAfter w:val="1"/>
          <w:wAfter w:w="30" w:type="dxa"/>
        </w:trPr>
        <w:tc>
          <w:tcPr>
            <w:tcW w:w="719" w:type="dxa"/>
            <w:gridSpan w:val="3"/>
          </w:tcPr>
          <w:p w14:paraId="56E82F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1.2</w:t>
            </w:r>
          </w:p>
        </w:tc>
        <w:tc>
          <w:tcPr>
            <w:tcW w:w="3380" w:type="dxa"/>
            <w:gridSpan w:val="4"/>
          </w:tcPr>
          <w:p w14:paraId="246E888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legal title</w:t>
            </w:r>
          </w:p>
          <w:p w14:paraId="3F77CF2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7251C7A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A9E6801" w14:textId="77777777" w:rsidTr="00E912A7">
        <w:trPr>
          <w:gridAfter w:val="1"/>
          <w:wAfter w:w="30" w:type="dxa"/>
          <w:trHeight w:val="728"/>
        </w:trPr>
        <w:tc>
          <w:tcPr>
            <w:tcW w:w="719" w:type="dxa"/>
            <w:gridSpan w:val="3"/>
          </w:tcPr>
          <w:p w14:paraId="5B13B5F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1.3</w:t>
            </w:r>
          </w:p>
        </w:tc>
        <w:tc>
          <w:tcPr>
            <w:tcW w:w="3380" w:type="dxa"/>
            <w:gridSpan w:val="4"/>
          </w:tcPr>
          <w:p w14:paraId="1E38004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registered address</w:t>
            </w:r>
          </w:p>
        </w:tc>
        <w:tc>
          <w:tcPr>
            <w:tcW w:w="5141" w:type="dxa"/>
            <w:gridSpan w:val="6"/>
          </w:tcPr>
          <w:p w14:paraId="656E49F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318D48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3CADDE0" w14:textId="77777777" w:rsidTr="00E912A7">
        <w:trPr>
          <w:gridAfter w:val="1"/>
          <w:wAfter w:w="30" w:type="dxa"/>
        </w:trPr>
        <w:tc>
          <w:tcPr>
            <w:tcW w:w="719" w:type="dxa"/>
            <w:gridSpan w:val="3"/>
            <w:tcBorders>
              <w:bottom w:val="single" w:sz="4" w:space="0" w:color="auto"/>
            </w:tcBorders>
          </w:tcPr>
          <w:p w14:paraId="2A08DF3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1.4</w:t>
            </w:r>
          </w:p>
        </w:tc>
        <w:tc>
          <w:tcPr>
            <w:tcW w:w="8521" w:type="dxa"/>
            <w:gridSpan w:val="10"/>
          </w:tcPr>
          <w:p w14:paraId="3167BD03"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Tenderer’s legal status </w:t>
            </w:r>
            <w:r w:rsidRPr="007575CF">
              <w:rPr>
                <w:rFonts w:ascii="Cambria Math" w:eastAsia="SimSun" w:hAnsi="Cambria Math" w:cs="Arial"/>
                <w:i/>
                <w:iCs/>
                <w:color w:val="000000"/>
                <w:kern w:val="0"/>
                <w:sz w:val="20"/>
                <w:szCs w:val="24"/>
                <w:lang w:val="en-GB" w:eastAsia="zh-CN"/>
                <w14:ligatures w14:val="none"/>
              </w:rPr>
              <w:t>[complete the relevant box]</w:t>
            </w:r>
          </w:p>
        </w:tc>
      </w:tr>
      <w:tr w:rsidR="00411FB7" w:rsidRPr="007575CF" w14:paraId="6DB2D593" w14:textId="77777777" w:rsidTr="00E912A7">
        <w:trPr>
          <w:gridAfter w:val="1"/>
          <w:wAfter w:w="30" w:type="dxa"/>
        </w:trPr>
        <w:tc>
          <w:tcPr>
            <w:tcW w:w="719" w:type="dxa"/>
            <w:gridSpan w:val="3"/>
            <w:tcBorders>
              <w:bottom w:val="nil"/>
            </w:tcBorders>
          </w:tcPr>
          <w:p w14:paraId="48AEC6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740793E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Proprietorship </w:t>
            </w:r>
          </w:p>
          <w:p w14:paraId="61C2480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mention name and NID of the proprietor)</w:t>
            </w:r>
          </w:p>
        </w:tc>
        <w:tc>
          <w:tcPr>
            <w:tcW w:w="5141" w:type="dxa"/>
            <w:gridSpan w:val="6"/>
          </w:tcPr>
          <w:p w14:paraId="755234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E3296F" w14:textId="77777777" w:rsidTr="00E912A7">
        <w:trPr>
          <w:gridAfter w:val="1"/>
          <w:wAfter w:w="30" w:type="dxa"/>
          <w:trHeight w:val="422"/>
        </w:trPr>
        <w:tc>
          <w:tcPr>
            <w:tcW w:w="719" w:type="dxa"/>
            <w:gridSpan w:val="3"/>
            <w:tcBorders>
              <w:top w:val="nil"/>
              <w:bottom w:val="nil"/>
            </w:tcBorders>
          </w:tcPr>
          <w:p w14:paraId="00B8526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3A3EFA5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Partnership</w:t>
            </w:r>
          </w:p>
          <w:p w14:paraId="1D168D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Times New Roman" w:hAnsi="Cambria Math" w:cs="Arial"/>
                <w:color w:val="000000"/>
                <w:kern w:val="0"/>
                <w:sz w:val="20"/>
                <w:szCs w:val="20"/>
                <w:lang w:val="en-GB" w:eastAsia="zh-CN"/>
                <w14:ligatures w14:val="none"/>
              </w:rPr>
              <w:t>(Please mention name and NID of the partners)</w:t>
            </w:r>
          </w:p>
        </w:tc>
        <w:tc>
          <w:tcPr>
            <w:tcW w:w="5141" w:type="dxa"/>
            <w:gridSpan w:val="6"/>
          </w:tcPr>
          <w:p w14:paraId="054B17F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9748F4E" w14:textId="77777777" w:rsidTr="00E912A7">
        <w:trPr>
          <w:gridAfter w:val="1"/>
          <w:wAfter w:w="30" w:type="dxa"/>
        </w:trPr>
        <w:tc>
          <w:tcPr>
            <w:tcW w:w="719" w:type="dxa"/>
            <w:gridSpan w:val="3"/>
            <w:tcBorders>
              <w:top w:val="nil"/>
              <w:bottom w:val="nil"/>
            </w:tcBorders>
          </w:tcPr>
          <w:p w14:paraId="21B964D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605E339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Limited Liability Concern</w:t>
            </w:r>
          </w:p>
          <w:p w14:paraId="18EE1D7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(Please mention name and NID of </w:t>
            </w:r>
            <w:r w:rsidRPr="007575CF">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01EE4B5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2DCDC1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538D52A5" w14:textId="77777777" w:rsidTr="00E912A7">
        <w:trPr>
          <w:gridAfter w:val="1"/>
          <w:wAfter w:w="30" w:type="dxa"/>
        </w:trPr>
        <w:tc>
          <w:tcPr>
            <w:tcW w:w="719" w:type="dxa"/>
            <w:gridSpan w:val="3"/>
            <w:tcBorders>
              <w:top w:val="nil"/>
              <w:bottom w:val="nil"/>
            </w:tcBorders>
          </w:tcPr>
          <w:p w14:paraId="17AA83E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0393AD6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Government-owned Enterprise</w:t>
            </w:r>
          </w:p>
          <w:p w14:paraId="536F485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6F3807B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045E5CE" w14:textId="77777777" w:rsidTr="00E912A7">
        <w:trPr>
          <w:gridAfter w:val="1"/>
          <w:wAfter w:w="30" w:type="dxa"/>
        </w:trPr>
        <w:tc>
          <w:tcPr>
            <w:tcW w:w="719" w:type="dxa"/>
            <w:gridSpan w:val="3"/>
            <w:tcBorders>
              <w:top w:val="nil"/>
            </w:tcBorders>
          </w:tcPr>
          <w:p w14:paraId="6FA8695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2ADD3F6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Others</w:t>
            </w:r>
          </w:p>
          <w:p w14:paraId="04D68A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describe, if applicable]</w:t>
            </w:r>
          </w:p>
        </w:tc>
        <w:tc>
          <w:tcPr>
            <w:tcW w:w="5141" w:type="dxa"/>
            <w:gridSpan w:val="6"/>
          </w:tcPr>
          <w:p w14:paraId="357B8FB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07B9BF2" w14:textId="77777777" w:rsidTr="00E912A7">
        <w:trPr>
          <w:gridAfter w:val="1"/>
          <w:wAfter w:w="30" w:type="dxa"/>
        </w:trPr>
        <w:tc>
          <w:tcPr>
            <w:tcW w:w="719" w:type="dxa"/>
            <w:gridSpan w:val="3"/>
          </w:tcPr>
          <w:p w14:paraId="748DE6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1.5</w:t>
            </w:r>
          </w:p>
        </w:tc>
        <w:tc>
          <w:tcPr>
            <w:tcW w:w="3380" w:type="dxa"/>
            <w:gridSpan w:val="4"/>
          </w:tcPr>
          <w:p w14:paraId="02DA489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year of registration</w:t>
            </w:r>
          </w:p>
        </w:tc>
        <w:tc>
          <w:tcPr>
            <w:tcW w:w="5141" w:type="dxa"/>
            <w:gridSpan w:val="6"/>
          </w:tcPr>
          <w:p w14:paraId="0B1E9D0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58C86AB" w14:textId="77777777" w:rsidTr="00E912A7">
        <w:trPr>
          <w:gridAfter w:val="1"/>
          <w:wAfter w:w="30" w:type="dxa"/>
        </w:trPr>
        <w:tc>
          <w:tcPr>
            <w:tcW w:w="719" w:type="dxa"/>
            <w:gridSpan w:val="3"/>
            <w:vMerge w:val="restart"/>
          </w:tcPr>
          <w:p w14:paraId="111A616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1.6</w:t>
            </w:r>
          </w:p>
        </w:tc>
        <w:tc>
          <w:tcPr>
            <w:tcW w:w="8521" w:type="dxa"/>
            <w:gridSpan w:val="10"/>
          </w:tcPr>
          <w:p w14:paraId="3C189157" w14:textId="7A593565"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Tenderer’s </w:t>
            </w:r>
            <w:r w:rsidR="00D471F2">
              <w:rPr>
                <w:rFonts w:ascii="Cambria Math" w:eastAsia="SimSun" w:hAnsi="Cambria Math" w:cs="Arial"/>
                <w:color w:val="000000"/>
                <w:kern w:val="0"/>
                <w:sz w:val="20"/>
                <w:szCs w:val="24"/>
                <w:lang w:val="en-GB" w:eastAsia="zh-CN"/>
                <w14:ligatures w14:val="none"/>
              </w:rPr>
              <w:t xml:space="preserve">authorized </w:t>
            </w:r>
            <w:r w:rsidRPr="007575CF">
              <w:rPr>
                <w:rFonts w:ascii="Cambria Math" w:eastAsia="SimSun" w:hAnsi="Cambria Math" w:cs="Arial"/>
                <w:color w:val="000000"/>
                <w:kern w:val="0"/>
                <w:sz w:val="20"/>
                <w:szCs w:val="24"/>
                <w:lang w:val="en-GB" w:eastAsia="zh-CN"/>
                <w14:ligatures w14:val="none"/>
              </w:rPr>
              <w:t xml:space="preserve"> representative details</w:t>
            </w:r>
          </w:p>
        </w:tc>
      </w:tr>
      <w:tr w:rsidR="00411FB7" w:rsidRPr="007575CF" w14:paraId="1E1C7838" w14:textId="77777777" w:rsidTr="00E912A7">
        <w:trPr>
          <w:gridAfter w:val="1"/>
          <w:wAfter w:w="30" w:type="dxa"/>
        </w:trPr>
        <w:tc>
          <w:tcPr>
            <w:tcW w:w="719" w:type="dxa"/>
            <w:gridSpan w:val="3"/>
            <w:vMerge/>
          </w:tcPr>
          <w:p w14:paraId="4B17180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5000959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w:t>
            </w:r>
          </w:p>
        </w:tc>
        <w:tc>
          <w:tcPr>
            <w:tcW w:w="5141" w:type="dxa"/>
            <w:gridSpan w:val="6"/>
          </w:tcPr>
          <w:p w14:paraId="4177705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5207DF8" w14:textId="77777777" w:rsidTr="00E912A7">
        <w:trPr>
          <w:gridAfter w:val="1"/>
          <w:wAfter w:w="30" w:type="dxa"/>
        </w:trPr>
        <w:tc>
          <w:tcPr>
            <w:tcW w:w="719" w:type="dxa"/>
            <w:gridSpan w:val="3"/>
            <w:vMerge/>
          </w:tcPr>
          <w:p w14:paraId="453CB6F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4542F0A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 ID number</w:t>
            </w:r>
          </w:p>
        </w:tc>
        <w:tc>
          <w:tcPr>
            <w:tcW w:w="5141" w:type="dxa"/>
            <w:gridSpan w:val="6"/>
          </w:tcPr>
          <w:p w14:paraId="3417EE5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7FD9354" w14:textId="77777777" w:rsidTr="00E912A7">
        <w:trPr>
          <w:gridAfter w:val="1"/>
          <w:wAfter w:w="30" w:type="dxa"/>
        </w:trPr>
        <w:tc>
          <w:tcPr>
            <w:tcW w:w="719" w:type="dxa"/>
            <w:gridSpan w:val="3"/>
            <w:vMerge/>
          </w:tcPr>
          <w:p w14:paraId="1A8D433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3857C6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tc>
        <w:tc>
          <w:tcPr>
            <w:tcW w:w="5141" w:type="dxa"/>
            <w:gridSpan w:val="6"/>
          </w:tcPr>
          <w:p w14:paraId="1A68226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98C9FD9" w14:textId="77777777" w:rsidTr="00E912A7">
        <w:trPr>
          <w:gridAfter w:val="1"/>
          <w:wAfter w:w="30" w:type="dxa"/>
        </w:trPr>
        <w:tc>
          <w:tcPr>
            <w:tcW w:w="719" w:type="dxa"/>
            <w:gridSpan w:val="3"/>
            <w:vMerge/>
          </w:tcPr>
          <w:p w14:paraId="4609CE4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013BBF6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Telephone / Fax numbers</w:t>
            </w:r>
          </w:p>
        </w:tc>
        <w:tc>
          <w:tcPr>
            <w:tcW w:w="5141" w:type="dxa"/>
            <w:gridSpan w:val="6"/>
          </w:tcPr>
          <w:p w14:paraId="6C29C58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77FC09A" w14:textId="77777777" w:rsidTr="00E912A7">
        <w:trPr>
          <w:gridAfter w:val="1"/>
          <w:wAfter w:w="30" w:type="dxa"/>
        </w:trPr>
        <w:tc>
          <w:tcPr>
            <w:tcW w:w="719" w:type="dxa"/>
            <w:gridSpan w:val="3"/>
            <w:vMerge/>
            <w:tcBorders>
              <w:bottom w:val="single" w:sz="6" w:space="0" w:color="auto"/>
            </w:tcBorders>
          </w:tcPr>
          <w:p w14:paraId="42DCFCF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Borders>
              <w:bottom w:val="single" w:sz="6" w:space="0" w:color="auto"/>
            </w:tcBorders>
          </w:tcPr>
          <w:p w14:paraId="32E1148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e-mail address</w:t>
            </w:r>
          </w:p>
        </w:tc>
        <w:tc>
          <w:tcPr>
            <w:tcW w:w="5141" w:type="dxa"/>
            <w:gridSpan w:val="6"/>
            <w:tcBorders>
              <w:bottom w:val="single" w:sz="6" w:space="0" w:color="auto"/>
            </w:tcBorders>
          </w:tcPr>
          <w:p w14:paraId="7FDD4A7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F863B38" w14:textId="77777777" w:rsidTr="00E912A7">
        <w:trPr>
          <w:gridAfter w:val="1"/>
          <w:wAfter w:w="30" w:type="dxa"/>
        </w:trPr>
        <w:tc>
          <w:tcPr>
            <w:tcW w:w="719" w:type="dxa"/>
            <w:gridSpan w:val="3"/>
            <w:tcBorders>
              <w:top w:val="nil"/>
              <w:bottom w:val="single" w:sz="6" w:space="0" w:color="auto"/>
            </w:tcBorders>
          </w:tcPr>
          <w:p w14:paraId="2B0CC57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1.7</w:t>
            </w:r>
          </w:p>
        </w:tc>
        <w:tc>
          <w:tcPr>
            <w:tcW w:w="8521" w:type="dxa"/>
            <w:gridSpan w:val="10"/>
            <w:tcBorders>
              <w:bottom w:val="single" w:sz="6" w:space="0" w:color="auto"/>
            </w:tcBorders>
          </w:tcPr>
          <w:p w14:paraId="240020D4" w14:textId="77777777" w:rsidR="00411FB7" w:rsidRPr="007575CF" w:rsidRDefault="00411FB7" w:rsidP="00F72C33">
            <w:p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kern w:val="0"/>
                <w:lang w:val="en-GB" w:eastAsia="zh-CN"/>
                <w14:ligatures w14:val="none"/>
              </w:rPr>
              <w:t xml:space="preserve">Attached are copies of original documents of : </w:t>
            </w:r>
            <w:r w:rsidRPr="007575CF">
              <w:rPr>
                <w:rFonts w:ascii="Cambria Math" w:eastAsia="SimSun" w:hAnsi="Cambria Math" w:cs="Arial"/>
                <w:i/>
                <w:kern w:val="0"/>
                <w:lang w:val="en-GB" w:eastAsia="zh-CN"/>
                <w14:ligatures w14:val="none"/>
              </w:rPr>
              <w:t>[check box(es) of the attached original documents]</w:t>
            </w:r>
          </w:p>
          <w:p w14:paraId="33F81A24"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Articles of Incorporation or Registration of firm named in 1.1, in accordance with ITT sub-Clause 5.1and 5.2]</w:t>
            </w:r>
          </w:p>
          <w:p w14:paraId="500FA899"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 case of government owned entity, documents establishing legal and financial autonomy and compliance with commercial law, in accordance with ITT Sub-Clause 5.3</w:t>
            </w:r>
          </w:p>
          <w:p w14:paraId="03C3E767"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An affidavit confirming the legal capacity stating that there are no existing orders of any judicial court that prevents either the tenderer or employees of a tenderer entering into or signing a Contract with the Procuring Entity in accordance with ITT clause 5</w:t>
            </w:r>
          </w:p>
          <w:p w14:paraId="0D910A86"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in accordance with ITT Clause 5.</w:t>
            </w:r>
          </w:p>
          <w:p w14:paraId="104D81B0"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 certificate issued by the competent authority of Bangladesh stating that the Tenderer is a Tax payer having valid Tax identification Number (TIN) and VAT registration number or in lieu any other document acceptable to the Procuring Entity demonstrating that the Tenderer is a genuine Tax payer and has a VAT registration number as a proof of fulfilment of taxation obligations in accordance with ITT Clause 5 .</w:t>
            </w:r>
          </w:p>
          <w:p w14:paraId="0874E999"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Documentary evidence demonstrating that they are enrolled in the relevant professional or trade organizations registered in Bangladesh in accordance with ITT Clause 5.</w:t>
            </w:r>
          </w:p>
          <w:p w14:paraId="08324FF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0D31EE0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146549E"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6B9AACA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1.8</w:t>
            </w:r>
          </w:p>
        </w:tc>
        <w:tc>
          <w:tcPr>
            <w:tcW w:w="8521" w:type="dxa"/>
            <w:gridSpan w:val="10"/>
            <w:tcBorders>
              <w:top w:val="single" w:sz="6" w:space="0" w:color="auto"/>
              <w:left w:val="single" w:sz="6" w:space="0" w:color="auto"/>
              <w:bottom w:val="single" w:sz="6" w:space="0" w:color="auto"/>
              <w:right w:val="single" w:sz="6" w:space="0" w:color="auto"/>
            </w:tcBorders>
          </w:tcPr>
          <w:p w14:paraId="27DE96A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14.1(a)]</w:t>
            </w:r>
          </w:p>
        </w:tc>
      </w:tr>
      <w:tr w:rsidR="00411FB7" w:rsidRPr="007575CF" w14:paraId="402F4960" w14:textId="77777777" w:rsidTr="00E912A7">
        <w:trPr>
          <w:gridAfter w:val="1"/>
          <w:wAfter w:w="30" w:type="dxa"/>
        </w:trPr>
        <w:tc>
          <w:tcPr>
            <w:tcW w:w="719" w:type="dxa"/>
            <w:gridSpan w:val="3"/>
            <w:vMerge w:val="restart"/>
            <w:tcBorders>
              <w:top w:val="single" w:sz="6" w:space="0" w:color="auto"/>
              <w:left w:val="single" w:sz="6" w:space="0" w:color="auto"/>
              <w:right w:val="single" w:sz="6" w:space="0" w:color="auto"/>
            </w:tcBorders>
          </w:tcPr>
          <w:p w14:paraId="222903F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521" w:type="dxa"/>
            <w:gridSpan w:val="10"/>
            <w:tcBorders>
              <w:top w:val="single" w:sz="6" w:space="0" w:color="auto"/>
              <w:left w:val="single" w:sz="6" w:space="0" w:color="auto"/>
              <w:bottom w:val="single" w:sz="6" w:space="0" w:color="auto"/>
              <w:right w:val="single" w:sz="6" w:space="0" w:color="auto"/>
            </w:tcBorders>
          </w:tcPr>
          <w:p w14:paraId="1A8A21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 xml:space="preserve">A. No pending litigation             </w:t>
            </w:r>
            <w:r w:rsidRPr="007575CF">
              <w:rPr>
                <w:rFonts w:ascii="Cambria Math" w:eastAsia="SimSun" w:hAnsi="Cambria Math" w:cs="Arial"/>
                <w:b/>
                <w:color w:val="000000"/>
                <w:kern w:val="0"/>
                <w:sz w:val="46"/>
                <w:lang w:val="en-GB" w:eastAsia="zh-CN"/>
                <w14:ligatures w14:val="none"/>
              </w:rPr>
              <w:t>□</w:t>
            </w:r>
            <w:r w:rsidRPr="007575CF">
              <w:rPr>
                <w:rFonts w:ascii="Cambria Math" w:eastAsia="SimSun" w:hAnsi="Cambria Math" w:cs="Arial"/>
                <w:color w:val="000000"/>
                <w:kern w:val="0"/>
                <w:lang w:val="en-GB" w:eastAsia="zh-CN"/>
                <w14:ligatures w14:val="none"/>
              </w:rPr>
              <w:t>[if no pending litigation put Tick Mark in Box]</w:t>
            </w:r>
          </w:p>
        </w:tc>
      </w:tr>
      <w:tr w:rsidR="00411FB7" w:rsidRPr="007575CF" w14:paraId="5352CEB4" w14:textId="77777777" w:rsidTr="00E912A7">
        <w:trPr>
          <w:gridAfter w:val="1"/>
          <w:wAfter w:w="30" w:type="dxa"/>
        </w:trPr>
        <w:tc>
          <w:tcPr>
            <w:tcW w:w="719" w:type="dxa"/>
            <w:gridSpan w:val="3"/>
            <w:vMerge/>
            <w:tcBorders>
              <w:left w:val="single" w:sz="6" w:space="0" w:color="auto"/>
              <w:right w:val="single" w:sz="6" w:space="0" w:color="auto"/>
            </w:tcBorders>
          </w:tcPr>
          <w:p w14:paraId="711EB81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521" w:type="dxa"/>
            <w:gridSpan w:val="10"/>
            <w:tcBorders>
              <w:top w:val="single" w:sz="6" w:space="0" w:color="auto"/>
              <w:left w:val="single" w:sz="6" w:space="0" w:color="auto"/>
              <w:bottom w:val="single" w:sz="6" w:space="0" w:color="auto"/>
              <w:right w:val="single" w:sz="6" w:space="0" w:color="auto"/>
            </w:tcBorders>
          </w:tcPr>
          <w:p w14:paraId="428A6BB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B. Pending litigation</w:t>
            </w:r>
          </w:p>
        </w:tc>
      </w:tr>
      <w:tr w:rsidR="00411FB7" w:rsidRPr="007575CF" w14:paraId="60D6BEB4" w14:textId="77777777" w:rsidTr="00E912A7">
        <w:trPr>
          <w:gridAfter w:val="1"/>
          <w:wAfter w:w="30" w:type="dxa"/>
        </w:trPr>
        <w:tc>
          <w:tcPr>
            <w:tcW w:w="719" w:type="dxa"/>
            <w:gridSpan w:val="3"/>
            <w:vMerge/>
            <w:tcBorders>
              <w:left w:val="single" w:sz="6" w:space="0" w:color="auto"/>
              <w:bottom w:val="single" w:sz="4" w:space="0" w:color="auto"/>
              <w:right w:val="single" w:sz="6" w:space="0" w:color="auto"/>
            </w:tcBorders>
          </w:tcPr>
          <w:p w14:paraId="2AD0A1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6" w:space="0" w:color="auto"/>
              <w:left w:val="single" w:sz="6" w:space="0" w:color="auto"/>
              <w:bottom w:val="single" w:sz="4" w:space="0" w:color="auto"/>
              <w:right w:val="single" w:sz="6" w:space="0" w:color="auto"/>
            </w:tcBorders>
          </w:tcPr>
          <w:p w14:paraId="20E23AA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Month/ Year</w:t>
            </w:r>
          </w:p>
        </w:tc>
        <w:tc>
          <w:tcPr>
            <w:tcW w:w="4604" w:type="dxa"/>
            <w:gridSpan w:val="6"/>
            <w:tcBorders>
              <w:top w:val="single" w:sz="6" w:space="0" w:color="auto"/>
              <w:left w:val="single" w:sz="6" w:space="0" w:color="auto"/>
              <w:bottom w:val="single" w:sz="4" w:space="0" w:color="auto"/>
              <w:right w:val="single" w:sz="6" w:space="0" w:color="auto"/>
            </w:tcBorders>
          </w:tcPr>
          <w:p w14:paraId="21F0DBC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Matter in dispute</w:t>
            </w:r>
          </w:p>
        </w:tc>
        <w:tc>
          <w:tcPr>
            <w:tcW w:w="1701" w:type="dxa"/>
            <w:gridSpan w:val="2"/>
            <w:tcBorders>
              <w:top w:val="single" w:sz="6" w:space="0" w:color="auto"/>
              <w:left w:val="single" w:sz="6" w:space="0" w:color="auto"/>
              <w:bottom w:val="single" w:sz="4" w:space="0" w:color="auto"/>
              <w:right w:val="single" w:sz="6" w:space="0" w:color="auto"/>
            </w:tcBorders>
          </w:tcPr>
          <w:p w14:paraId="302D3E1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Value of Pending Claim in Taka</w:t>
            </w:r>
          </w:p>
          <w:p w14:paraId="52B39A1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 </w:t>
            </w:r>
          </w:p>
        </w:tc>
        <w:tc>
          <w:tcPr>
            <w:tcW w:w="1491" w:type="dxa"/>
            <w:tcBorders>
              <w:top w:val="single" w:sz="6" w:space="0" w:color="auto"/>
              <w:left w:val="single" w:sz="6" w:space="0" w:color="auto"/>
              <w:bottom w:val="single" w:sz="4" w:space="0" w:color="auto"/>
              <w:right w:val="single" w:sz="6" w:space="0" w:color="auto"/>
            </w:tcBorders>
          </w:tcPr>
          <w:p w14:paraId="4F2A9AB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307DB00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 </w:t>
            </w:r>
          </w:p>
        </w:tc>
      </w:tr>
      <w:tr w:rsidR="00411FB7" w:rsidRPr="007575CF" w14:paraId="3A4A6702" w14:textId="77777777" w:rsidTr="00E912A7">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295EE82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38FC845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604" w:type="dxa"/>
            <w:gridSpan w:val="6"/>
            <w:tcBorders>
              <w:top w:val="single" w:sz="4" w:space="0" w:color="auto"/>
              <w:left w:val="single" w:sz="4" w:space="0" w:color="auto"/>
              <w:bottom w:val="single" w:sz="4" w:space="0" w:color="auto"/>
              <w:right w:val="single" w:sz="4" w:space="0" w:color="auto"/>
            </w:tcBorders>
          </w:tcPr>
          <w:p w14:paraId="4A6EFB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701" w:type="dxa"/>
            <w:gridSpan w:val="2"/>
            <w:tcBorders>
              <w:top w:val="single" w:sz="4" w:space="0" w:color="auto"/>
              <w:left w:val="single" w:sz="4" w:space="0" w:color="auto"/>
              <w:bottom w:val="single" w:sz="4" w:space="0" w:color="auto"/>
              <w:right w:val="single" w:sz="4" w:space="0" w:color="auto"/>
            </w:tcBorders>
          </w:tcPr>
          <w:p w14:paraId="1EB0EA1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491" w:type="dxa"/>
            <w:tcBorders>
              <w:top w:val="single" w:sz="4" w:space="0" w:color="auto"/>
              <w:left w:val="single" w:sz="4" w:space="0" w:color="auto"/>
              <w:bottom w:val="single" w:sz="4" w:space="0" w:color="auto"/>
              <w:right w:val="single" w:sz="4" w:space="0" w:color="auto"/>
            </w:tcBorders>
          </w:tcPr>
          <w:p w14:paraId="0411CF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08AB3F2" w14:textId="77777777" w:rsidTr="00E912A7">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535E8DB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6D709F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604" w:type="dxa"/>
            <w:gridSpan w:val="6"/>
            <w:tcBorders>
              <w:top w:val="single" w:sz="4" w:space="0" w:color="auto"/>
              <w:left w:val="single" w:sz="4" w:space="0" w:color="auto"/>
              <w:bottom w:val="single" w:sz="4" w:space="0" w:color="auto"/>
              <w:right w:val="single" w:sz="4" w:space="0" w:color="auto"/>
            </w:tcBorders>
          </w:tcPr>
          <w:p w14:paraId="14B4CC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701" w:type="dxa"/>
            <w:gridSpan w:val="2"/>
            <w:tcBorders>
              <w:top w:val="single" w:sz="4" w:space="0" w:color="auto"/>
              <w:left w:val="single" w:sz="4" w:space="0" w:color="auto"/>
              <w:bottom w:val="single" w:sz="4" w:space="0" w:color="auto"/>
              <w:right w:val="single" w:sz="4" w:space="0" w:color="auto"/>
            </w:tcBorders>
          </w:tcPr>
          <w:p w14:paraId="770E613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491" w:type="dxa"/>
            <w:tcBorders>
              <w:top w:val="single" w:sz="4" w:space="0" w:color="auto"/>
              <w:left w:val="single" w:sz="4" w:space="0" w:color="auto"/>
              <w:bottom w:val="single" w:sz="4" w:space="0" w:color="auto"/>
              <w:right w:val="single" w:sz="4" w:space="0" w:color="auto"/>
            </w:tcBorders>
          </w:tcPr>
          <w:p w14:paraId="7DB554F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2A2437C" w14:textId="77777777" w:rsidTr="00E912A7">
        <w:trPr>
          <w:gridAfter w:val="1"/>
          <w:wAfter w:w="30" w:type="dxa"/>
        </w:trPr>
        <w:tc>
          <w:tcPr>
            <w:tcW w:w="719" w:type="dxa"/>
            <w:gridSpan w:val="3"/>
            <w:tcBorders>
              <w:top w:val="single" w:sz="6" w:space="0" w:color="auto"/>
              <w:bottom w:val="single" w:sz="4" w:space="0" w:color="auto"/>
            </w:tcBorders>
          </w:tcPr>
          <w:p w14:paraId="542627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1.9</w:t>
            </w:r>
          </w:p>
        </w:tc>
        <w:tc>
          <w:tcPr>
            <w:tcW w:w="3380" w:type="dxa"/>
            <w:gridSpan w:val="4"/>
            <w:tcBorders>
              <w:top w:val="single" w:sz="6" w:space="0" w:color="auto"/>
              <w:bottom w:val="single" w:sz="4" w:space="0" w:color="auto"/>
            </w:tcBorders>
          </w:tcPr>
          <w:p w14:paraId="56CFCC9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 to attach photocopies of the original documents mentioned aside</w:t>
            </w:r>
          </w:p>
        </w:tc>
        <w:tc>
          <w:tcPr>
            <w:tcW w:w="5141" w:type="dxa"/>
            <w:gridSpan w:val="6"/>
            <w:tcBorders>
              <w:top w:val="single" w:sz="6" w:space="0" w:color="auto"/>
              <w:bottom w:val="single" w:sz="4" w:space="0" w:color="auto"/>
            </w:tcBorders>
            <w:vAlign w:val="bottom"/>
          </w:tcPr>
          <w:p w14:paraId="7CE97108" w14:textId="77777777" w:rsidR="00411FB7" w:rsidRPr="007575CF" w:rsidRDefault="00411FB7" w:rsidP="00F72C33">
            <w:pPr>
              <w:spacing w:before="60" w:after="60" w:line="240" w:lineRule="auto"/>
              <w:jc w:val="center"/>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7575CF">
                <w:rPr>
                  <w:rFonts w:ascii="Cambria Math" w:eastAsia="SimSun" w:hAnsi="Cambria Math" w:cs="Arial"/>
                  <w:color w:val="000000"/>
                  <w:kern w:val="0"/>
                  <w:sz w:val="16"/>
                  <w:szCs w:val="16"/>
                  <w:lang w:val="en-GB" w:eastAsia="zh-CN"/>
                  <w14:ligatures w14:val="none"/>
                </w:rPr>
                <w:t>ITT</w:t>
              </w:r>
            </w:smartTag>
            <w:r w:rsidRPr="007575CF">
              <w:rPr>
                <w:rFonts w:ascii="Cambria Math" w:eastAsia="SimSun" w:hAnsi="Cambria Math" w:cs="Arial"/>
                <w:color w:val="000000"/>
                <w:kern w:val="0"/>
                <w:sz w:val="16"/>
                <w:szCs w:val="16"/>
                <w:lang w:val="en-GB" w:eastAsia="zh-CN"/>
                <w14:ligatures w14:val="none"/>
              </w:rPr>
              <w:t xml:space="preserve"> Clauses 5 and 28]</w:t>
            </w:r>
          </w:p>
        </w:tc>
      </w:tr>
      <w:tr w:rsidR="00411FB7" w:rsidRPr="007575CF" w14:paraId="13D22BF1" w14:textId="77777777" w:rsidTr="00E912A7">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tcPr>
          <w:p w14:paraId="46039E0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following two information are applicable for National Tenderers </w:t>
            </w:r>
          </w:p>
        </w:tc>
      </w:tr>
      <w:tr w:rsidR="00411FB7" w:rsidRPr="007575CF" w14:paraId="22F3DD6F"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00EC754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1.10</w:t>
            </w:r>
          </w:p>
        </w:tc>
        <w:tc>
          <w:tcPr>
            <w:tcW w:w="3380" w:type="dxa"/>
            <w:gridSpan w:val="4"/>
            <w:tcBorders>
              <w:top w:val="single" w:sz="6" w:space="0" w:color="auto"/>
              <w:left w:val="single" w:sz="6" w:space="0" w:color="auto"/>
              <w:bottom w:val="single" w:sz="6" w:space="0" w:color="auto"/>
              <w:right w:val="single" w:sz="6" w:space="0" w:color="auto"/>
            </w:tcBorders>
          </w:tcPr>
          <w:p w14:paraId="0A5BC52A"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Value Added Tax Registration (VAT) Number</w:t>
            </w:r>
          </w:p>
        </w:tc>
        <w:tc>
          <w:tcPr>
            <w:tcW w:w="5141" w:type="dxa"/>
            <w:gridSpan w:val="6"/>
            <w:tcBorders>
              <w:top w:val="single" w:sz="6" w:space="0" w:color="auto"/>
              <w:left w:val="single" w:sz="6" w:space="0" w:color="auto"/>
              <w:bottom w:val="single" w:sz="6" w:space="0" w:color="auto"/>
              <w:right w:val="single" w:sz="6" w:space="0" w:color="auto"/>
            </w:tcBorders>
          </w:tcPr>
          <w:p w14:paraId="7DA7A1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7C82657"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0082B56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1.11</w:t>
            </w:r>
          </w:p>
        </w:tc>
        <w:tc>
          <w:tcPr>
            <w:tcW w:w="3380" w:type="dxa"/>
            <w:gridSpan w:val="4"/>
            <w:tcBorders>
              <w:top w:val="single" w:sz="6" w:space="0" w:color="auto"/>
              <w:left w:val="single" w:sz="6" w:space="0" w:color="auto"/>
              <w:bottom w:val="single" w:sz="6" w:space="0" w:color="auto"/>
              <w:right w:val="single" w:sz="6" w:space="0" w:color="auto"/>
            </w:tcBorders>
          </w:tcPr>
          <w:p w14:paraId="31770917"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Tax Identification Number (TIN)</w:t>
            </w:r>
          </w:p>
        </w:tc>
        <w:tc>
          <w:tcPr>
            <w:tcW w:w="5141" w:type="dxa"/>
            <w:gridSpan w:val="6"/>
            <w:tcBorders>
              <w:top w:val="single" w:sz="6" w:space="0" w:color="auto"/>
              <w:left w:val="single" w:sz="6" w:space="0" w:color="auto"/>
              <w:bottom w:val="single" w:sz="6" w:space="0" w:color="auto"/>
              <w:right w:val="single" w:sz="6" w:space="0" w:color="auto"/>
            </w:tcBorders>
          </w:tcPr>
          <w:p w14:paraId="3EA47F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71780D1" w14:textId="77777777" w:rsidTr="00E912A7">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shd w:val="clear" w:color="auto" w:fill="auto"/>
          </w:tcPr>
          <w:p w14:paraId="6473BC9B" w14:textId="77777777" w:rsidR="00411FB7" w:rsidRPr="007575CF" w:rsidRDefault="00411FB7" w:rsidP="00F72C33">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foreign Tenderers, in accordance with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411FB7" w:rsidRPr="007575CF" w14:paraId="3371710A" w14:textId="77777777" w:rsidTr="00E912A7">
        <w:trPr>
          <w:gridAfter w:val="1"/>
          <w:wAfter w:w="30" w:type="dxa"/>
        </w:trPr>
        <w:tc>
          <w:tcPr>
            <w:tcW w:w="9240" w:type="dxa"/>
            <w:gridSpan w:val="13"/>
            <w:tcBorders>
              <w:top w:val="single" w:sz="6" w:space="0" w:color="auto"/>
            </w:tcBorders>
            <w:shd w:val="clear" w:color="auto" w:fill="auto"/>
          </w:tcPr>
          <w:p w14:paraId="6BB5AB17"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w:t>
            </w:r>
            <w:r w:rsidRPr="007575CF">
              <w:rPr>
                <w:rFonts w:ascii="Cambria Math" w:eastAsia="SimSun" w:hAnsi="Cambria Math" w:cs="Arial"/>
                <w:color w:val="000000"/>
                <w:kern w:val="0"/>
                <w:sz w:val="20"/>
                <w:szCs w:val="24"/>
                <w:lang w:val="en-GB" w:eastAsia="zh-CN"/>
                <w14:ligatures w14:val="none"/>
              </w:rPr>
              <w:tab/>
              <w:t xml:space="preserve">Qualification Information of the Tenderer </w:t>
            </w:r>
            <w:r w:rsidRPr="007575CF">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7575CF">
                <w:rPr>
                  <w:rFonts w:ascii="Cambria Math" w:eastAsia="SimSun" w:hAnsi="Cambria Math" w:cs="Arial"/>
                  <w:iCs/>
                  <w:color w:val="000000"/>
                  <w:kern w:val="0"/>
                  <w:sz w:val="20"/>
                  <w:szCs w:val="24"/>
                  <w:lang w:val="en-GB" w:eastAsia="zh-CN"/>
                  <w14:ligatures w14:val="none"/>
                </w:rPr>
                <w:t>ITT</w:t>
              </w:r>
            </w:smartTag>
            <w:r w:rsidRPr="007575CF">
              <w:rPr>
                <w:rFonts w:ascii="Cambria Math" w:eastAsia="SimSun" w:hAnsi="Cambria Math" w:cs="Arial"/>
                <w:iCs/>
                <w:color w:val="000000"/>
                <w:kern w:val="0"/>
                <w:sz w:val="20"/>
                <w:szCs w:val="24"/>
                <w:lang w:val="en-GB" w:eastAsia="zh-CN"/>
                <w14:ligatures w14:val="none"/>
              </w:rPr>
              <w:t xml:space="preserve"> Clause 28]</w:t>
            </w:r>
          </w:p>
        </w:tc>
      </w:tr>
      <w:tr w:rsidR="00411FB7" w:rsidRPr="007575CF" w14:paraId="14E03D49" w14:textId="77777777" w:rsidTr="00E912A7">
        <w:trPr>
          <w:gridAfter w:val="1"/>
          <w:wAfter w:w="30" w:type="dxa"/>
          <w:trHeight w:val="332"/>
        </w:trPr>
        <w:tc>
          <w:tcPr>
            <w:tcW w:w="602" w:type="dxa"/>
            <w:tcBorders>
              <w:bottom w:val="nil"/>
            </w:tcBorders>
            <w:shd w:val="clear" w:color="auto" w:fill="auto"/>
          </w:tcPr>
          <w:p w14:paraId="220A64D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2.1</w:t>
            </w:r>
          </w:p>
        </w:tc>
        <w:tc>
          <w:tcPr>
            <w:tcW w:w="8638" w:type="dxa"/>
            <w:gridSpan w:val="12"/>
            <w:shd w:val="clear" w:color="auto" w:fill="auto"/>
          </w:tcPr>
          <w:p w14:paraId="03CAC47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General Experience in the Supply of Goods </w:t>
            </w:r>
            <w:r w:rsidRPr="007575CF">
              <w:rPr>
                <w:rFonts w:ascii="Cambria Math" w:eastAsia="SimSun" w:hAnsi="Cambria Math" w:cs="Arial"/>
                <w:color w:val="000000"/>
                <w:kern w:val="0"/>
                <w:lang w:val="en-GB" w:eastAsia="zh-CN"/>
                <w14:ligatures w14:val="none"/>
              </w:rPr>
              <w:t>[</w:t>
            </w:r>
            <w:r w:rsidRPr="007575CF">
              <w:rPr>
                <w:rFonts w:ascii="Cambria Math" w:eastAsia="SimSun" w:hAnsi="Cambria Math" w:cs="Arial"/>
                <w:color w:val="000000"/>
                <w:kern w:val="0"/>
                <w:sz w:val="18"/>
                <w:szCs w:val="18"/>
                <w:lang w:val="en-GB" w:eastAsia="zh-CN"/>
                <w14:ligatures w14:val="none"/>
              </w:rPr>
              <w:t>State years of experience</w:t>
            </w:r>
            <w:r w:rsidRPr="007575CF">
              <w:rPr>
                <w:rFonts w:ascii="Cambria Math" w:eastAsia="SimSun" w:hAnsi="Cambria Math" w:cs="Arial"/>
                <w:color w:val="000000"/>
                <w:kern w:val="0"/>
                <w:lang w:val="en-GB" w:eastAsia="zh-CN"/>
                <w14:ligatures w14:val="none"/>
              </w:rPr>
              <w:t xml:space="preserve">]  </w:t>
            </w:r>
          </w:p>
        </w:tc>
      </w:tr>
      <w:tr w:rsidR="00411FB7" w:rsidRPr="007575CF" w14:paraId="0730B69D" w14:textId="77777777" w:rsidTr="00E912A7">
        <w:trPr>
          <w:gridAfter w:val="1"/>
          <w:wAfter w:w="30" w:type="dxa"/>
          <w:trHeight w:val="530"/>
        </w:trPr>
        <w:tc>
          <w:tcPr>
            <w:tcW w:w="602" w:type="dxa"/>
            <w:vMerge w:val="restart"/>
            <w:tcBorders>
              <w:top w:val="single" w:sz="4" w:space="0" w:color="auto"/>
            </w:tcBorders>
          </w:tcPr>
          <w:p w14:paraId="799BDF8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2.2</w:t>
            </w:r>
          </w:p>
        </w:tc>
        <w:tc>
          <w:tcPr>
            <w:tcW w:w="8638" w:type="dxa"/>
            <w:gridSpan w:val="12"/>
            <w:shd w:val="clear" w:color="auto" w:fill="auto"/>
          </w:tcPr>
          <w:p w14:paraId="6BDA245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Specific Experience of satisfactory completion of supply of similar Goods  </w:t>
            </w:r>
          </w:p>
          <w:p w14:paraId="2AB1EF2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32249BC" w14:textId="77777777" w:rsidTr="00E912A7">
        <w:trPr>
          <w:gridAfter w:val="1"/>
          <w:wAfter w:w="30" w:type="dxa"/>
          <w:trHeight w:val="530"/>
        </w:trPr>
        <w:tc>
          <w:tcPr>
            <w:tcW w:w="602" w:type="dxa"/>
            <w:vMerge/>
          </w:tcPr>
          <w:p w14:paraId="72DA59C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3DB3491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Contract No</w:t>
            </w:r>
          </w:p>
          <w:p w14:paraId="2206CAF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79A4817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Name of Contract </w:t>
            </w:r>
          </w:p>
          <w:p w14:paraId="3707FD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6117" w:type="dxa"/>
            <w:gridSpan w:val="7"/>
          </w:tcPr>
          <w:p w14:paraId="48A0DBF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insert reference no] of [ insert year]</w:t>
            </w:r>
          </w:p>
          <w:p w14:paraId="5E2396E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166105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name]</w:t>
            </w:r>
          </w:p>
        </w:tc>
      </w:tr>
      <w:tr w:rsidR="00411FB7" w:rsidRPr="007575CF" w14:paraId="723CD930" w14:textId="77777777" w:rsidTr="00E912A7">
        <w:trPr>
          <w:gridAfter w:val="1"/>
          <w:wAfter w:w="30" w:type="dxa"/>
          <w:trHeight w:val="530"/>
        </w:trPr>
        <w:tc>
          <w:tcPr>
            <w:tcW w:w="602" w:type="dxa"/>
            <w:vMerge/>
          </w:tcPr>
          <w:p w14:paraId="75736D0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682A036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Role in Contract</w:t>
            </w:r>
          </w:p>
          <w:p w14:paraId="2ED05A4F"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[tick relevant box].</w:t>
            </w:r>
          </w:p>
        </w:tc>
        <w:tc>
          <w:tcPr>
            <w:tcW w:w="1830" w:type="dxa"/>
            <w:gridSpan w:val="2"/>
          </w:tcPr>
          <w:p w14:paraId="0A2559C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Supplier</w:t>
            </w:r>
          </w:p>
          <w:p w14:paraId="55F1C8E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650" w:type="dxa"/>
            <w:gridSpan w:val="3"/>
          </w:tcPr>
          <w:p w14:paraId="37B6680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w:t>
            </w:r>
          </w:p>
        </w:tc>
        <w:tc>
          <w:tcPr>
            <w:tcW w:w="2637" w:type="dxa"/>
            <w:gridSpan w:val="2"/>
          </w:tcPr>
          <w:p w14:paraId="6BC15092" w14:textId="77777777" w:rsidR="00411FB7" w:rsidRPr="007575CF" w:rsidRDefault="00411FB7" w:rsidP="00F72C33">
            <w:pPr>
              <w:spacing w:before="60" w:after="60" w:line="240" w:lineRule="auto"/>
              <w:rPr>
                <w:rFonts w:ascii="Nirmala UI" w:eastAsia="SimSun" w:hAnsi="Nirmala UI" w:cs="Nirmala UI"/>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Manufacturer</w:t>
            </w:r>
          </w:p>
        </w:tc>
      </w:tr>
      <w:tr w:rsidR="00411FB7" w:rsidRPr="007575CF" w14:paraId="2472700E" w14:textId="77777777" w:rsidTr="00E912A7">
        <w:trPr>
          <w:gridAfter w:val="1"/>
          <w:wAfter w:w="30" w:type="dxa"/>
          <w:trHeight w:val="530"/>
        </w:trPr>
        <w:tc>
          <w:tcPr>
            <w:tcW w:w="602" w:type="dxa"/>
            <w:vMerge/>
          </w:tcPr>
          <w:p w14:paraId="2364F2D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72C5B57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Award date</w:t>
            </w:r>
          </w:p>
          <w:p w14:paraId="25CF84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Completion date</w:t>
            </w:r>
          </w:p>
          <w:p w14:paraId="2516315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Total Contract Value</w:t>
            </w:r>
          </w:p>
        </w:tc>
        <w:tc>
          <w:tcPr>
            <w:tcW w:w="6117" w:type="dxa"/>
            <w:gridSpan w:val="7"/>
          </w:tcPr>
          <w:p w14:paraId="5F6EAD1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date]</w:t>
            </w:r>
          </w:p>
          <w:p w14:paraId="33F436A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date]</w:t>
            </w:r>
          </w:p>
          <w:p w14:paraId="3AE2A8C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amount]</w:t>
            </w:r>
          </w:p>
        </w:tc>
      </w:tr>
      <w:tr w:rsidR="00411FB7" w:rsidRPr="007575CF" w14:paraId="5F662CB4" w14:textId="77777777" w:rsidTr="00E912A7">
        <w:trPr>
          <w:gridAfter w:val="1"/>
          <w:wAfter w:w="30" w:type="dxa"/>
          <w:trHeight w:val="530"/>
        </w:trPr>
        <w:tc>
          <w:tcPr>
            <w:tcW w:w="602" w:type="dxa"/>
            <w:vMerge/>
            <w:tcBorders>
              <w:bottom w:val="single" w:sz="4" w:space="0" w:color="auto"/>
            </w:tcBorders>
          </w:tcPr>
          <w:p w14:paraId="554189A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Borders>
              <w:bottom w:val="single" w:sz="4" w:space="0" w:color="auto"/>
            </w:tcBorders>
          </w:tcPr>
          <w:p w14:paraId="4E4B7B5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Procuring Entity’s Name</w:t>
            </w:r>
          </w:p>
          <w:p w14:paraId="40C80CC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p w14:paraId="559FFDE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Tel </w:t>
            </w:r>
          </w:p>
          <w:p w14:paraId="75DC29D5" w14:textId="77777777" w:rsidR="00411FB7" w:rsidRPr="007575CF" w:rsidRDefault="00411FB7" w:rsidP="00F72C33">
            <w:pPr>
              <w:spacing w:before="60" w:after="60" w:line="240" w:lineRule="auto"/>
              <w:rPr>
                <w:rFonts w:ascii="Cambria Math" w:eastAsia="SimSun" w:hAnsi="Cambria Math" w:cs="Arial"/>
                <w:color w:val="000000"/>
                <w:kern w:val="0"/>
                <w:sz w:val="20"/>
                <w:szCs w:val="24"/>
                <w:u w:val="single"/>
                <w:lang w:val="en-GB" w:eastAsia="zh-CN"/>
                <w14:ligatures w14:val="none"/>
              </w:rPr>
            </w:pPr>
            <w:r w:rsidRPr="007575CF">
              <w:rPr>
                <w:rFonts w:ascii="Cambria Math" w:eastAsia="SimSun" w:hAnsi="Cambria Math" w:cs="Arial"/>
                <w:color w:val="000000"/>
                <w:kern w:val="0"/>
                <w:sz w:val="20"/>
                <w:szCs w:val="24"/>
                <w:u w:val="single"/>
                <w:lang w:val="en-GB" w:eastAsia="zh-CN"/>
                <w14:ligatures w14:val="none"/>
              </w:rPr>
              <w:t>e-mail</w:t>
            </w:r>
          </w:p>
          <w:p w14:paraId="1A3DC2F2" w14:textId="77777777" w:rsidR="00411FB7" w:rsidRPr="007575CF" w:rsidRDefault="00411FB7" w:rsidP="00F72C33">
            <w:pPr>
              <w:spacing w:before="60" w:after="60" w:line="240" w:lineRule="auto"/>
              <w:rPr>
                <w:rFonts w:ascii="Cambria Math" w:eastAsia="SimSun" w:hAnsi="Cambria Math" w:cs="Arial"/>
                <w:color w:val="000000"/>
                <w:kern w:val="0"/>
                <w:sz w:val="20"/>
                <w:szCs w:val="24"/>
                <w:u w:val="single"/>
                <w:lang w:val="en-GB" w:eastAsia="zh-CN"/>
                <w14:ligatures w14:val="none"/>
              </w:rPr>
            </w:pPr>
          </w:p>
          <w:p w14:paraId="4E6C8D6A"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Brief description with justifications of the similarity compared to the Procuring Entity’s requirements</w:t>
            </w:r>
          </w:p>
        </w:tc>
        <w:tc>
          <w:tcPr>
            <w:tcW w:w="6117" w:type="dxa"/>
            <w:gridSpan w:val="7"/>
            <w:tcBorders>
              <w:bottom w:val="single" w:sz="4" w:space="0" w:color="auto"/>
            </w:tcBorders>
          </w:tcPr>
          <w:p w14:paraId="3579EAA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212B1B8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0DCABE6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35F6C15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6641D9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9D014C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1EB9F7D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[state justification in support of its similarity compared to the proposed supply]</w:t>
            </w:r>
          </w:p>
        </w:tc>
      </w:tr>
      <w:tr w:rsidR="00411FB7" w:rsidRPr="007575CF" w14:paraId="75B5AF89" w14:textId="77777777" w:rsidTr="00E912A7">
        <w:trPr>
          <w:trHeight w:val="530"/>
        </w:trPr>
        <w:tc>
          <w:tcPr>
            <w:tcW w:w="602" w:type="dxa"/>
            <w:vMerge w:val="restart"/>
            <w:tcBorders>
              <w:top w:val="single" w:sz="4" w:space="0" w:color="auto"/>
            </w:tcBorders>
          </w:tcPr>
          <w:p w14:paraId="6DCDCC4E"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2.3</w:t>
            </w:r>
          </w:p>
        </w:tc>
        <w:tc>
          <w:tcPr>
            <w:tcW w:w="8668" w:type="dxa"/>
            <w:gridSpan w:val="13"/>
            <w:shd w:val="clear" w:color="auto" w:fill="auto"/>
          </w:tcPr>
          <w:p w14:paraId="0B23C12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Supply and/or production capacity of Goods are:</w:t>
            </w:r>
          </w:p>
        </w:tc>
      </w:tr>
      <w:tr w:rsidR="00411FB7" w:rsidRPr="007575CF" w14:paraId="4EE0EDA2" w14:textId="77777777" w:rsidTr="00E912A7">
        <w:trPr>
          <w:trHeight w:val="530"/>
        </w:trPr>
        <w:tc>
          <w:tcPr>
            <w:tcW w:w="602" w:type="dxa"/>
            <w:vMerge/>
          </w:tcPr>
          <w:p w14:paraId="561C07B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p>
        </w:tc>
        <w:tc>
          <w:tcPr>
            <w:tcW w:w="842" w:type="dxa"/>
            <w:gridSpan w:val="3"/>
          </w:tcPr>
          <w:p w14:paraId="0C60D585"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Year</w:t>
            </w:r>
          </w:p>
        </w:tc>
        <w:tc>
          <w:tcPr>
            <w:tcW w:w="3864" w:type="dxa"/>
            <w:gridSpan w:val="5"/>
          </w:tcPr>
          <w:p w14:paraId="79EC013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Quantity</w:t>
            </w:r>
          </w:p>
        </w:tc>
        <w:tc>
          <w:tcPr>
            <w:tcW w:w="3962" w:type="dxa"/>
            <w:gridSpan w:val="5"/>
          </w:tcPr>
          <w:p w14:paraId="6DF79A22"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Type of Goods</w:t>
            </w:r>
          </w:p>
        </w:tc>
      </w:tr>
      <w:tr w:rsidR="00411FB7" w:rsidRPr="007575CF" w14:paraId="3E66F7F3" w14:textId="77777777" w:rsidTr="00E912A7">
        <w:trPr>
          <w:trHeight w:val="350"/>
        </w:trPr>
        <w:tc>
          <w:tcPr>
            <w:tcW w:w="602" w:type="dxa"/>
            <w:vMerge/>
          </w:tcPr>
          <w:p w14:paraId="26092D41"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842" w:type="dxa"/>
            <w:gridSpan w:val="3"/>
          </w:tcPr>
          <w:p w14:paraId="4919E271"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3864" w:type="dxa"/>
            <w:gridSpan w:val="5"/>
          </w:tcPr>
          <w:p w14:paraId="0110DC00"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3962" w:type="dxa"/>
            <w:gridSpan w:val="5"/>
          </w:tcPr>
          <w:p w14:paraId="7ED4A265"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r>
      <w:tr w:rsidR="00411FB7" w:rsidRPr="007575CF" w14:paraId="1B7783BF" w14:textId="77777777" w:rsidTr="00E912A7">
        <w:trPr>
          <w:gridAfter w:val="1"/>
          <w:wAfter w:w="30" w:type="dxa"/>
        </w:trPr>
        <w:tc>
          <w:tcPr>
            <w:tcW w:w="630" w:type="dxa"/>
            <w:gridSpan w:val="2"/>
            <w:vMerge w:val="restart"/>
            <w:tcBorders>
              <w:top w:val="single" w:sz="4" w:space="0" w:color="auto"/>
            </w:tcBorders>
          </w:tcPr>
          <w:p w14:paraId="0F43030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2.4</w:t>
            </w:r>
          </w:p>
        </w:tc>
        <w:tc>
          <w:tcPr>
            <w:tcW w:w="8610" w:type="dxa"/>
            <w:gridSpan w:val="11"/>
            <w:tcBorders>
              <w:bottom w:val="single" w:sz="4" w:space="0" w:color="auto"/>
            </w:tcBorders>
            <w:shd w:val="clear" w:color="auto" w:fill="auto"/>
          </w:tcPr>
          <w:p w14:paraId="18D76CD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 xml:space="preserve">Liquid assets available </w:t>
            </w:r>
            <w:r w:rsidRPr="007575CF">
              <w:rPr>
                <w:rFonts w:ascii="Cambria Math" w:eastAsia="SimSun" w:hAnsi="Cambria Math" w:cs="Arial"/>
                <w:color w:val="000000"/>
                <w:kern w:val="0"/>
                <w:sz w:val="20"/>
                <w:szCs w:val="24"/>
                <w:lang w:val="en-GB" w:eastAsia="zh-CN"/>
                <w14:ligatures w14:val="none"/>
              </w:rPr>
              <w:t>[ITT Sub Clause 14.1(b)]</w:t>
            </w:r>
          </w:p>
        </w:tc>
      </w:tr>
      <w:tr w:rsidR="00411FB7" w:rsidRPr="007575CF" w14:paraId="63587CF1" w14:textId="77777777" w:rsidTr="00E912A7">
        <w:trPr>
          <w:gridAfter w:val="1"/>
          <w:wAfter w:w="30" w:type="dxa"/>
        </w:trPr>
        <w:tc>
          <w:tcPr>
            <w:tcW w:w="630" w:type="dxa"/>
            <w:gridSpan w:val="2"/>
            <w:vMerge/>
          </w:tcPr>
          <w:p w14:paraId="5305F1B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Pr>
          <w:p w14:paraId="261767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No</w:t>
            </w:r>
          </w:p>
        </w:tc>
        <w:tc>
          <w:tcPr>
            <w:tcW w:w="3829" w:type="dxa"/>
            <w:gridSpan w:val="4"/>
          </w:tcPr>
          <w:p w14:paraId="6AE5C2E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Source of Financing</w:t>
            </w:r>
          </w:p>
        </w:tc>
        <w:tc>
          <w:tcPr>
            <w:tcW w:w="3932" w:type="dxa"/>
            <w:gridSpan w:val="4"/>
          </w:tcPr>
          <w:p w14:paraId="0B735A3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Amount Available</w:t>
            </w:r>
          </w:p>
        </w:tc>
      </w:tr>
      <w:tr w:rsidR="00411FB7" w:rsidRPr="007575CF" w14:paraId="5FA8DE69" w14:textId="77777777" w:rsidTr="00E912A7">
        <w:trPr>
          <w:gridAfter w:val="1"/>
          <w:wAfter w:w="30" w:type="dxa"/>
        </w:trPr>
        <w:tc>
          <w:tcPr>
            <w:tcW w:w="630" w:type="dxa"/>
            <w:gridSpan w:val="2"/>
            <w:vMerge/>
          </w:tcPr>
          <w:p w14:paraId="54BE13A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Pr>
          <w:p w14:paraId="1B04A8F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Pr>
          <w:p w14:paraId="1CD1CCA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Pr>
          <w:p w14:paraId="37A5688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7128374" w14:textId="77777777" w:rsidTr="00E912A7">
        <w:trPr>
          <w:gridAfter w:val="1"/>
          <w:wAfter w:w="30" w:type="dxa"/>
        </w:trPr>
        <w:tc>
          <w:tcPr>
            <w:tcW w:w="630" w:type="dxa"/>
            <w:gridSpan w:val="2"/>
            <w:vMerge/>
          </w:tcPr>
          <w:p w14:paraId="6C693F4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Borders>
              <w:bottom w:val="single" w:sz="4" w:space="0" w:color="auto"/>
            </w:tcBorders>
          </w:tcPr>
          <w:p w14:paraId="1CAD7E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Borders>
              <w:bottom w:val="single" w:sz="4" w:space="0" w:color="auto"/>
            </w:tcBorders>
          </w:tcPr>
          <w:p w14:paraId="46DBE5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Borders>
              <w:bottom w:val="single" w:sz="4" w:space="0" w:color="auto"/>
            </w:tcBorders>
          </w:tcPr>
          <w:p w14:paraId="7CEFD02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C7C74CE" w14:textId="77777777" w:rsidTr="00E912A7">
        <w:trPr>
          <w:gridAfter w:val="1"/>
          <w:wAfter w:w="30" w:type="dxa"/>
        </w:trPr>
        <w:tc>
          <w:tcPr>
            <w:tcW w:w="630" w:type="dxa"/>
            <w:gridSpan w:val="2"/>
            <w:vMerge/>
            <w:tcBorders>
              <w:bottom w:val="single" w:sz="4" w:space="0" w:color="auto"/>
            </w:tcBorders>
          </w:tcPr>
          <w:p w14:paraId="3C49ADA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Borders>
              <w:bottom w:val="single" w:sz="4" w:space="0" w:color="auto"/>
            </w:tcBorders>
          </w:tcPr>
          <w:p w14:paraId="7198394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Borders>
              <w:bottom w:val="single" w:sz="4" w:space="0" w:color="auto"/>
            </w:tcBorders>
          </w:tcPr>
          <w:p w14:paraId="77D9856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Borders>
              <w:bottom w:val="single" w:sz="4" w:space="0" w:color="auto"/>
            </w:tcBorders>
          </w:tcPr>
          <w:p w14:paraId="6EDF6D9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E135FCE" w14:textId="77777777" w:rsidTr="00E912A7">
        <w:trPr>
          <w:gridAfter w:val="1"/>
          <w:wAfter w:w="30" w:type="dxa"/>
        </w:trPr>
        <w:tc>
          <w:tcPr>
            <w:tcW w:w="9240" w:type="dxa"/>
            <w:gridSpan w:val="13"/>
            <w:tcBorders>
              <w:bottom w:val="single" w:sz="4" w:space="0" w:color="auto"/>
            </w:tcBorders>
            <w:shd w:val="clear" w:color="auto" w:fill="auto"/>
          </w:tcPr>
          <w:p w14:paraId="1D99BDCF"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In order to confirm the above statements, the Tenderer shall submit, as applicable, the documents mentioned in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28.1</w:t>
            </w:r>
          </w:p>
        </w:tc>
      </w:tr>
      <w:tr w:rsidR="00411FB7" w:rsidRPr="007575CF" w14:paraId="2C0076E9" w14:textId="77777777" w:rsidTr="00E912A7">
        <w:trPr>
          <w:gridAfter w:val="1"/>
          <w:wAfter w:w="30" w:type="dxa"/>
        </w:trPr>
        <w:tc>
          <w:tcPr>
            <w:tcW w:w="630" w:type="dxa"/>
            <w:gridSpan w:val="2"/>
            <w:vMerge w:val="restart"/>
            <w:shd w:val="clear" w:color="auto" w:fill="auto"/>
          </w:tcPr>
          <w:p w14:paraId="384F1EC1" w14:textId="77777777" w:rsidR="00411FB7" w:rsidRPr="007575CF" w:rsidRDefault="00411FB7" w:rsidP="00F72C33">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2.5</w:t>
            </w:r>
          </w:p>
        </w:tc>
        <w:tc>
          <w:tcPr>
            <w:tcW w:w="8610" w:type="dxa"/>
            <w:gridSpan w:val="11"/>
            <w:shd w:val="clear" w:color="auto" w:fill="auto"/>
          </w:tcPr>
          <w:p w14:paraId="4E5B9F70"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28.1 (</w:t>
            </w:r>
            <w:proofErr w:type="spellStart"/>
            <w:r w:rsidRPr="007575CF">
              <w:rPr>
                <w:rFonts w:ascii="Cambria Math" w:eastAsia="SimSun" w:hAnsi="Cambria Math" w:cs="Arial"/>
                <w:color w:val="000000"/>
                <w:kern w:val="0"/>
                <w:sz w:val="20"/>
                <w:szCs w:val="24"/>
                <w:lang w:val="en-GB" w:eastAsia="zh-CN"/>
                <w14:ligatures w14:val="none"/>
              </w:rPr>
              <w:t>i</w:t>
            </w:r>
            <w:proofErr w:type="spellEnd"/>
            <w:r w:rsidRPr="007575CF">
              <w:rPr>
                <w:rFonts w:ascii="Cambria Math" w:eastAsia="SimSun" w:hAnsi="Cambria Math" w:cs="Arial"/>
                <w:color w:val="000000"/>
                <w:kern w:val="0"/>
                <w:sz w:val="20"/>
                <w:szCs w:val="24"/>
                <w:lang w:val="en-GB" w:eastAsia="zh-CN"/>
                <w14:ligatures w14:val="none"/>
              </w:rPr>
              <w:t xml:space="preserve">)] </w:t>
            </w:r>
          </w:p>
        </w:tc>
      </w:tr>
      <w:tr w:rsidR="00411FB7" w:rsidRPr="007575CF" w14:paraId="53A3B085" w14:textId="77777777" w:rsidTr="00E912A7">
        <w:trPr>
          <w:gridAfter w:val="1"/>
          <w:wAfter w:w="30" w:type="dxa"/>
        </w:trPr>
        <w:tc>
          <w:tcPr>
            <w:tcW w:w="630" w:type="dxa"/>
            <w:gridSpan w:val="2"/>
            <w:vMerge/>
          </w:tcPr>
          <w:p w14:paraId="28DE9F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610" w:type="dxa"/>
            <w:gridSpan w:val="11"/>
            <w:tcBorders>
              <w:bottom w:val="single" w:sz="4" w:space="0" w:color="auto"/>
            </w:tcBorders>
          </w:tcPr>
          <w:p w14:paraId="7FA1E580"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address, and other contact details of Tenderer Bankers and other Procuring Entity(s) that may provide references, if contacted by this Procuring Entity</w:t>
            </w:r>
          </w:p>
          <w:p w14:paraId="00EE5E48"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p>
        </w:tc>
      </w:tr>
    </w:tbl>
    <w:p w14:paraId="49B7B948" w14:textId="77777777" w:rsidR="00411FB7" w:rsidRPr="007575CF" w:rsidRDefault="00411FB7" w:rsidP="00F72C33">
      <w:pPr>
        <w:spacing w:after="0" w:line="240" w:lineRule="auto"/>
        <w:jc w:val="both"/>
        <w:rPr>
          <w:rFonts w:ascii="Cambria Math" w:eastAsia="SimSun" w:hAnsi="Cambria Math" w:cs="Arial"/>
          <w:color w:val="000000"/>
          <w:kern w:val="0"/>
          <w:szCs w:val="24"/>
          <w:lang w:eastAsia="zh-CN"/>
          <w14:ligatures w14:val="none"/>
        </w:rPr>
      </w:pPr>
    </w:p>
    <w:p w14:paraId="284BD1BB" w14:textId="77777777" w:rsidR="00411FB7" w:rsidRPr="007575CF" w:rsidRDefault="00411FB7" w:rsidP="00F72C33">
      <w:pPr>
        <w:spacing w:after="0" w:line="240" w:lineRule="auto"/>
        <w:jc w:val="both"/>
        <w:rPr>
          <w:rFonts w:ascii="Cambria Math" w:eastAsia="SimSun" w:hAnsi="Cambria Math" w:cs="Arial"/>
          <w:color w:val="000000"/>
          <w:kern w:val="0"/>
          <w:szCs w:val="24"/>
          <w:lang w:val="en-GB" w:eastAsia="zh-CN"/>
          <w14:ligatures w14:val="none"/>
        </w:rPr>
      </w:pPr>
    </w:p>
    <w:p w14:paraId="7FB9ACD9" w14:textId="77777777" w:rsidR="00411FB7" w:rsidRPr="007575CF" w:rsidRDefault="00411FB7" w:rsidP="00F72C33">
      <w:pPr>
        <w:spacing w:after="0" w:line="240" w:lineRule="auto"/>
        <w:jc w:val="both"/>
        <w:rPr>
          <w:rFonts w:ascii="Cambria Math" w:eastAsia="SimSun" w:hAnsi="Cambria Math" w:cs="Arial"/>
          <w:color w:val="000000"/>
          <w:kern w:val="0"/>
          <w:szCs w:val="24"/>
          <w:lang w:val="en-GB" w:eastAsia="zh-CN"/>
          <w14:ligatures w14:val="none"/>
        </w:rPr>
        <w:sectPr w:rsidR="00411FB7" w:rsidRPr="007575CF" w:rsidSect="00D67CB9">
          <w:footnotePr>
            <w:numStart w:val="16"/>
          </w:footnotePr>
          <w:pgSz w:w="11909" w:h="16834" w:code="9"/>
          <w:pgMar w:top="1440" w:right="1440" w:bottom="1440" w:left="1440" w:header="720" w:footer="720" w:gutter="0"/>
          <w:cols w:space="720"/>
          <w:docGrid w:linePitch="360"/>
        </w:sectPr>
      </w:pPr>
    </w:p>
    <w:p w14:paraId="112910B3" w14:textId="77777777" w:rsidR="00411FB7" w:rsidRPr="007575CF" w:rsidRDefault="00411FB7" w:rsidP="00F72C33">
      <w:pPr>
        <w:spacing w:after="0" w:line="240" w:lineRule="auto"/>
        <w:jc w:val="center"/>
        <w:rPr>
          <w:rFonts w:ascii="Arial" w:eastAsia="SimSun" w:hAnsi="Arial" w:cs="Arial"/>
          <w:b/>
          <w:bCs/>
          <w:color w:val="000000"/>
          <w:kern w:val="0"/>
          <w:sz w:val="32"/>
          <w:szCs w:val="32"/>
          <w:lang w:val="en-GB" w:eastAsia="zh-CN"/>
          <w14:ligatures w14:val="none"/>
        </w:rPr>
      </w:pPr>
    </w:p>
    <w:p w14:paraId="6F724CE9"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54" w:name="_Toc132720816"/>
      <w:bookmarkStart w:id="755" w:name="_Toc227576359"/>
      <w:r w:rsidRPr="007575CF">
        <w:rPr>
          <w:rFonts w:ascii="Cambria Math" w:eastAsia="Times New Roman" w:hAnsi="Cambria Math" w:cs="Times New Roman"/>
          <w:b/>
          <w:bCs/>
          <w:kern w:val="0"/>
          <w:sz w:val="28"/>
          <w:szCs w:val="28"/>
          <w:lang w:val="en-GB" w:eastAsia="zh-CN"/>
          <w14:ligatures w14:val="none"/>
        </w:rPr>
        <w:t>Subcontractor Information Form (Form PG8-3)</w:t>
      </w:r>
      <w:bookmarkEnd w:id="754"/>
      <w:bookmarkEnd w:id="755"/>
    </w:p>
    <w:p w14:paraId="0EFD7518"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2C81C34E" w14:textId="77777777" w:rsidR="00411FB7" w:rsidRPr="007575CF" w:rsidRDefault="00411FB7" w:rsidP="00F72C33">
      <w:pPr>
        <w:spacing w:after="0" w:line="240" w:lineRule="auto"/>
        <w:jc w:val="center"/>
        <w:rPr>
          <w:rFonts w:ascii="Cambria Math" w:eastAsia="SimSun" w:hAnsi="Cambria Math" w:cs="Arial"/>
          <w:i/>
          <w:iCs/>
          <w:color w:val="000000"/>
          <w:kern w:val="0"/>
          <w:sz w:val="20"/>
          <w:lang w:val="en-GB" w:eastAsia="zh-CN"/>
          <w14:ligatures w14:val="none"/>
        </w:rPr>
      </w:pPr>
      <w:r w:rsidRPr="007575CF">
        <w:rPr>
          <w:rFonts w:ascii="Cambria Math" w:eastAsia="SimSun" w:hAnsi="Cambria Math" w:cs="Arial"/>
          <w:i/>
          <w:iCs/>
          <w:color w:val="000000"/>
          <w:kern w:val="0"/>
          <w:sz w:val="20"/>
          <w:lang w:val="en-GB" w:eastAsia="zh-CN"/>
          <w14:ligatures w14:val="none"/>
        </w:rPr>
        <w:t>[</w:t>
      </w:r>
      <w:r w:rsidRPr="007575CF">
        <w:rPr>
          <w:rFonts w:ascii="Cambria Math" w:eastAsia="SimSun" w:hAnsi="Cambria Math" w:cs="Arial"/>
          <w:i/>
          <w:iCs/>
          <w:color w:val="000000"/>
          <w:kern w:val="0"/>
          <w:sz w:val="18"/>
          <w:szCs w:val="20"/>
          <w:lang w:val="en-GB" w:eastAsia="zh-CN"/>
          <w14:ligatures w14:val="none"/>
        </w:rPr>
        <w:t>This Form should be completed</w:t>
      </w:r>
      <w:r w:rsidRPr="007575CF">
        <w:rPr>
          <w:rFonts w:ascii="Cambria Math" w:eastAsia="SimSun" w:hAnsi="Cambria Math" w:cs="Arial"/>
          <w:i/>
          <w:iCs/>
          <w:color w:val="000000"/>
          <w:kern w:val="0"/>
          <w:sz w:val="18"/>
          <w:szCs w:val="20"/>
          <w:u w:val="single"/>
          <w:lang w:val="en-GB" w:eastAsia="zh-CN"/>
          <w14:ligatures w14:val="none"/>
        </w:rPr>
        <w:t xml:space="preserve"> and signed by each Subcontractor</w:t>
      </w:r>
      <w:r w:rsidRPr="007575CF">
        <w:rPr>
          <w:rFonts w:ascii="Cambria Math" w:eastAsia="SimSun" w:hAnsi="Cambria Math" w:cs="Arial"/>
          <w:i/>
          <w:iCs/>
          <w:color w:val="000000"/>
          <w:kern w:val="0"/>
          <w:sz w:val="18"/>
          <w:szCs w:val="20"/>
          <w:lang w:val="en-GB" w:eastAsia="zh-CN"/>
          <w14:ligatures w14:val="none"/>
        </w:rPr>
        <w:t>, without alterations, preferably on its Letter-Head Pad]</w:t>
      </w:r>
    </w:p>
    <w:p w14:paraId="092E59E9"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5944"/>
        <w:gridCol w:w="2977"/>
      </w:tblGrid>
      <w:tr w:rsidR="00411FB7" w:rsidRPr="007575CF" w14:paraId="342CE5D0" w14:textId="77777777" w:rsidTr="00E912A7">
        <w:tc>
          <w:tcPr>
            <w:tcW w:w="6000" w:type="dxa"/>
          </w:tcPr>
          <w:p w14:paraId="523BF99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Invitation for Tender No:</w:t>
            </w:r>
          </w:p>
        </w:tc>
        <w:tc>
          <w:tcPr>
            <w:tcW w:w="3000" w:type="dxa"/>
          </w:tcPr>
          <w:p w14:paraId="61E1F2C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[IFT No]</w:t>
            </w:r>
          </w:p>
        </w:tc>
      </w:tr>
      <w:tr w:rsidR="00411FB7" w:rsidRPr="007575CF" w14:paraId="75D346A8" w14:textId="77777777" w:rsidTr="00E912A7">
        <w:tc>
          <w:tcPr>
            <w:tcW w:w="6000" w:type="dxa"/>
          </w:tcPr>
          <w:p w14:paraId="397924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 Package No</w:t>
            </w:r>
          </w:p>
        </w:tc>
        <w:tc>
          <w:tcPr>
            <w:tcW w:w="3000" w:type="dxa"/>
          </w:tcPr>
          <w:p w14:paraId="777F9DB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[Package No]</w:t>
            </w:r>
          </w:p>
        </w:tc>
      </w:tr>
      <w:tr w:rsidR="00411FB7" w:rsidRPr="007575CF" w14:paraId="30DFE568" w14:textId="77777777" w:rsidTr="00E912A7">
        <w:tc>
          <w:tcPr>
            <w:tcW w:w="6000" w:type="dxa"/>
          </w:tcPr>
          <w:p w14:paraId="454A838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Lot No.</w:t>
            </w:r>
            <w:r w:rsidRPr="007575CF">
              <w:rPr>
                <w:rFonts w:ascii="Cambria Math" w:eastAsia="SimSun" w:hAnsi="Cambria Math" w:cs="Arial"/>
                <w:color w:val="000000"/>
                <w:kern w:val="0"/>
                <w:sz w:val="21"/>
                <w:szCs w:val="21"/>
                <w:lang w:val="en-GB" w:eastAsia="zh-CN"/>
                <w14:ligatures w14:val="none"/>
              </w:rPr>
              <w:t xml:space="preserve">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000" w:type="dxa"/>
          </w:tcPr>
          <w:p w14:paraId="56A5C76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[Lot No]</w:t>
            </w:r>
          </w:p>
        </w:tc>
      </w:tr>
    </w:tbl>
    <w:p w14:paraId="18708D97"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411FB7" w:rsidRPr="007575CF" w14:paraId="349BFC7C" w14:textId="77777777" w:rsidTr="00E912A7">
        <w:tc>
          <w:tcPr>
            <w:tcW w:w="9028" w:type="dxa"/>
            <w:gridSpan w:val="6"/>
            <w:shd w:val="clear" w:color="auto" w:fill="auto"/>
          </w:tcPr>
          <w:p w14:paraId="30F4A649"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w:t>
            </w:r>
            <w:r w:rsidRPr="007575CF">
              <w:rPr>
                <w:rFonts w:ascii="Cambria Math" w:eastAsia="SimSun" w:hAnsi="Cambria Math" w:cs="Arial"/>
                <w:color w:val="000000"/>
                <w:kern w:val="0"/>
                <w:sz w:val="20"/>
                <w:szCs w:val="24"/>
                <w:lang w:val="en-GB" w:eastAsia="zh-CN"/>
                <w14:ligatures w14:val="none"/>
              </w:rPr>
              <w:tab/>
              <w:t>Eligibility Information of the Subcontractor [</w:t>
            </w:r>
            <w:smartTag w:uri="urn:schemas-microsoft-com:office:smarttags" w:element="stockticker">
              <w:r w:rsidRPr="007575CF">
                <w:rPr>
                  <w:rFonts w:ascii="Cambria Math" w:eastAsia="SimSun" w:hAnsi="Cambria Math" w:cs="Arial"/>
                  <w:i/>
                  <w:iCs/>
                  <w:color w:val="000000"/>
                  <w:kern w:val="0"/>
                  <w:sz w:val="20"/>
                  <w:szCs w:val="24"/>
                  <w:lang w:val="en-GB" w:eastAsia="zh-CN"/>
                  <w14:ligatures w14:val="none"/>
                </w:rPr>
                <w:t>ITT</w:t>
              </w:r>
            </w:smartTag>
            <w:r w:rsidRPr="007575CF">
              <w:rPr>
                <w:rFonts w:ascii="Cambria Math" w:eastAsia="SimSun" w:hAnsi="Cambria Math" w:cs="Arial"/>
                <w:i/>
                <w:iCs/>
                <w:color w:val="000000"/>
                <w:kern w:val="0"/>
                <w:sz w:val="20"/>
                <w:szCs w:val="24"/>
                <w:lang w:val="en-GB" w:eastAsia="zh-CN"/>
                <w14:ligatures w14:val="none"/>
              </w:rPr>
              <w:t xml:space="preserve"> –Clauses 5 &amp; 26]</w:t>
            </w:r>
          </w:p>
        </w:tc>
      </w:tr>
      <w:tr w:rsidR="00411FB7" w:rsidRPr="007575CF" w14:paraId="69B0D8FA" w14:textId="77777777" w:rsidTr="00E912A7">
        <w:tc>
          <w:tcPr>
            <w:tcW w:w="720" w:type="dxa"/>
            <w:gridSpan w:val="2"/>
          </w:tcPr>
          <w:p w14:paraId="5F32033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w:t>
            </w:r>
          </w:p>
        </w:tc>
        <w:tc>
          <w:tcPr>
            <w:tcW w:w="3381" w:type="dxa"/>
            <w:gridSpan w:val="2"/>
          </w:tcPr>
          <w:p w14:paraId="1CB1B9C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Nationality of Individual or country of Registration</w:t>
            </w:r>
          </w:p>
          <w:p w14:paraId="693109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958408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5FCB466F" w14:textId="77777777" w:rsidTr="00E912A7">
        <w:tc>
          <w:tcPr>
            <w:tcW w:w="720" w:type="dxa"/>
            <w:gridSpan w:val="2"/>
          </w:tcPr>
          <w:p w14:paraId="4080EFC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1.2</w:t>
            </w:r>
          </w:p>
        </w:tc>
        <w:tc>
          <w:tcPr>
            <w:tcW w:w="3381" w:type="dxa"/>
            <w:gridSpan w:val="2"/>
          </w:tcPr>
          <w:p w14:paraId="2D7B498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legal title</w:t>
            </w:r>
          </w:p>
          <w:p w14:paraId="6DC1C97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E5BB8B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CC6CFEB" w14:textId="77777777" w:rsidTr="00E912A7">
        <w:trPr>
          <w:trHeight w:val="917"/>
        </w:trPr>
        <w:tc>
          <w:tcPr>
            <w:tcW w:w="720" w:type="dxa"/>
            <w:gridSpan w:val="2"/>
          </w:tcPr>
          <w:p w14:paraId="145A025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1.3</w:t>
            </w:r>
          </w:p>
        </w:tc>
        <w:tc>
          <w:tcPr>
            <w:tcW w:w="3381" w:type="dxa"/>
            <w:gridSpan w:val="2"/>
          </w:tcPr>
          <w:p w14:paraId="5C19952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registered address</w:t>
            </w:r>
          </w:p>
        </w:tc>
        <w:tc>
          <w:tcPr>
            <w:tcW w:w="4927" w:type="dxa"/>
            <w:gridSpan w:val="2"/>
          </w:tcPr>
          <w:p w14:paraId="5C7C04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1DD783D" w14:textId="77777777" w:rsidTr="00E912A7">
        <w:tc>
          <w:tcPr>
            <w:tcW w:w="720" w:type="dxa"/>
            <w:gridSpan w:val="2"/>
            <w:tcBorders>
              <w:bottom w:val="single" w:sz="4" w:space="0" w:color="auto"/>
            </w:tcBorders>
          </w:tcPr>
          <w:p w14:paraId="12231D2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1.4</w:t>
            </w:r>
          </w:p>
        </w:tc>
        <w:tc>
          <w:tcPr>
            <w:tcW w:w="8308" w:type="dxa"/>
            <w:gridSpan w:val="4"/>
          </w:tcPr>
          <w:p w14:paraId="682300AA"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Subcontractor’s legal status </w:t>
            </w:r>
            <w:r w:rsidRPr="007575CF">
              <w:rPr>
                <w:rFonts w:ascii="Cambria Math" w:eastAsia="SimSun" w:hAnsi="Cambria Math" w:cs="Arial"/>
                <w:i/>
                <w:iCs/>
                <w:color w:val="000000"/>
                <w:kern w:val="0"/>
                <w:sz w:val="20"/>
                <w:szCs w:val="24"/>
                <w:lang w:val="en-GB" w:eastAsia="zh-CN"/>
                <w14:ligatures w14:val="none"/>
              </w:rPr>
              <w:t>[complete the relevant box]</w:t>
            </w:r>
          </w:p>
        </w:tc>
      </w:tr>
      <w:tr w:rsidR="00411FB7" w:rsidRPr="007575CF" w14:paraId="36FA82E6" w14:textId="77777777" w:rsidTr="00E912A7">
        <w:tc>
          <w:tcPr>
            <w:tcW w:w="720" w:type="dxa"/>
            <w:gridSpan w:val="2"/>
            <w:tcBorders>
              <w:bottom w:val="nil"/>
            </w:tcBorders>
          </w:tcPr>
          <w:p w14:paraId="485A870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3FA698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Proprietorship </w:t>
            </w:r>
          </w:p>
          <w:p w14:paraId="48AF98B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mention name and NID of the proprietor)</w:t>
            </w:r>
          </w:p>
        </w:tc>
        <w:tc>
          <w:tcPr>
            <w:tcW w:w="4927" w:type="dxa"/>
            <w:gridSpan w:val="2"/>
          </w:tcPr>
          <w:p w14:paraId="1383810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9B1D398" w14:textId="77777777" w:rsidTr="00E912A7">
        <w:tc>
          <w:tcPr>
            <w:tcW w:w="720" w:type="dxa"/>
            <w:gridSpan w:val="2"/>
            <w:tcBorders>
              <w:top w:val="nil"/>
              <w:bottom w:val="nil"/>
            </w:tcBorders>
          </w:tcPr>
          <w:p w14:paraId="437C8D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C558F5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Partnership</w:t>
            </w:r>
          </w:p>
          <w:p w14:paraId="196962C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Times New Roman" w:hAnsi="Cambria Math" w:cs="Arial"/>
                <w:color w:val="000000"/>
                <w:kern w:val="0"/>
                <w:sz w:val="20"/>
                <w:szCs w:val="20"/>
                <w:lang w:val="en-GB" w:eastAsia="zh-CN"/>
                <w14:ligatures w14:val="none"/>
              </w:rPr>
              <w:t>(Please mention name and NID of the partners)</w:t>
            </w:r>
          </w:p>
        </w:tc>
        <w:tc>
          <w:tcPr>
            <w:tcW w:w="4927" w:type="dxa"/>
            <w:gridSpan w:val="2"/>
          </w:tcPr>
          <w:p w14:paraId="7AFF92D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09E43AD" w14:textId="77777777" w:rsidTr="00E912A7">
        <w:tc>
          <w:tcPr>
            <w:tcW w:w="720" w:type="dxa"/>
            <w:gridSpan w:val="2"/>
            <w:tcBorders>
              <w:top w:val="nil"/>
              <w:bottom w:val="nil"/>
            </w:tcBorders>
          </w:tcPr>
          <w:p w14:paraId="760F47C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4340B9A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Limited Liability Concern</w:t>
            </w:r>
          </w:p>
          <w:p w14:paraId="251E8C3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(Please mention name and NID of </w:t>
            </w:r>
            <w:r w:rsidRPr="007575CF">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1FF6DAD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C35A23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0227D8F" w14:textId="77777777" w:rsidTr="00E912A7">
        <w:tc>
          <w:tcPr>
            <w:tcW w:w="720" w:type="dxa"/>
            <w:gridSpan w:val="2"/>
            <w:tcBorders>
              <w:top w:val="nil"/>
              <w:bottom w:val="nil"/>
            </w:tcBorders>
          </w:tcPr>
          <w:p w14:paraId="2296EFD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37B89C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Government-owned Enterprise</w:t>
            </w:r>
          </w:p>
          <w:p w14:paraId="0560A6F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67F293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90587E7" w14:textId="77777777" w:rsidTr="00E912A7">
        <w:tc>
          <w:tcPr>
            <w:tcW w:w="720" w:type="dxa"/>
            <w:gridSpan w:val="2"/>
          </w:tcPr>
          <w:p w14:paraId="2637BE3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1.5</w:t>
            </w:r>
          </w:p>
        </w:tc>
        <w:tc>
          <w:tcPr>
            <w:tcW w:w="8308" w:type="dxa"/>
            <w:gridSpan w:val="4"/>
          </w:tcPr>
          <w:p w14:paraId="43888FE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year of registration</w:t>
            </w:r>
          </w:p>
        </w:tc>
      </w:tr>
      <w:tr w:rsidR="00411FB7" w:rsidRPr="007575CF" w14:paraId="075BC7A0" w14:textId="77777777" w:rsidTr="00E912A7">
        <w:tc>
          <w:tcPr>
            <w:tcW w:w="720" w:type="dxa"/>
            <w:gridSpan w:val="2"/>
            <w:tcBorders>
              <w:bottom w:val="single" w:sz="4" w:space="0" w:color="auto"/>
            </w:tcBorders>
          </w:tcPr>
          <w:p w14:paraId="143B93D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1.6</w:t>
            </w:r>
          </w:p>
        </w:tc>
        <w:tc>
          <w:tcPr>
            <w:tcW w:w="3381" w:type="dxa"/>
            <w:gridSpan w:val="2"/>
          </w:tcPr>
          <w:p w14:paraId="4CA380A9" w14:textId="160437F2"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Subcontractor’s </w:t>
            </w:r>
            <w:r w:rsidR="00D471F2">
              <w:rPr>
                <w:rFonts w:ascii="Cambria Math" w:eastAsia="SimSun" w:hAnsi="Cambria Math" w:cs="Arial"/>
                <w:color w:val="000000"/>
                <w:kern w:val="0"/>
                <w:sz w:val="20"/>
                <w:szCs w:val="24"/>
                <w:lang w:val="en-GB" w:eastAsia="zh-CN"/>
                <w14:ligatures w14:val="none"/>
              </w:rPr>
              <w:t xml:space="preserve">authorized </w:t>
            </w:r>
            <w:r w:rsidRPr="007575CF">
              <w:rPr>
                <w:rFonts w:ascii="Cambria Math" w:eastAsia="SimSun" w:hAnsi="Cambria Math" w:cs="Arial"/>
                <w:color w:val="000000"/>
                <w:kern w:val="0"/>
                <w:sz w:val="20"/>
                <w:szCs w:val="24"/>
                <w:lang w:val="en-GB" w:eastAsia="zh-CN"/>
                <w14:ligatures w14:val="none"/>
              </w:rPr>
              <w:t xml:space="preserve"> representative details</w:t>
            </w:r>
          </w:p>
        </w:tc>
        <w:tc>
          <w:tcPr>
            <w:tcW w:w="4927" w:type="dxa"/>
            <w:gridSpan w:val="2"/>
          </w:tcPr>
          <w:p w14:paraId="378BC04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D21C7CA" w14:textId="77777777" w:rsidTr="00E912A7">
        <w:tc>
          <w:tcPr>
            <w:tcW w:w="720" w:type="dxa"/>
            <w:gridSpan w:val="2"/>
            <w:tcBorders>
              <w:bottom w:val="nil"/>
            </w:tcBorders>
          </w:tcPr>
          <w:p w14:paraId="6705ED3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696A114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w:t>
            </w:r>
          </w:p>
        </w:tc>
        <w:tc>
          <w:tcPr>
            <w:tcW w:w="4927" w:type="dxa"/>
            <w:gridSpan w:val="2"/>
          </w:tcPr>
          <w:p w14:paraId="2525906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AD66BBB" w14:textId="77777777" w:rsidTr="00E912A7">
        <w:tc>
          <w:tcPr>
            <w:tcW w:w="720" w:type="dxa"/>
            <w:gridSpan w:val="2"/>
            <w:tcBorders>
              <w:top w:val="nil"/>
              <w:bottom w:val="nil"/>
            </w:tcBorders>
          </w:tcPr>
          <w:p w14:paraId="03FA5A5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366879C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tc>
        <w:tc>
          <w:tcPr>
            <w:tcW w:w="4927" w:type="dxa"/>
            <w:gridSpan w:val="2"/>
          </w:tcPr>
          <w:p w14:paraId="611557C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8C74763" w14:textId="77777777" w:rsidTr="00E912A7">
        <w:tc>
          <w:tcPr>
            <w:tcW w:w="720" w:type="dxa"/>
            <w:gridSpan w:val="2"/>
            <w:tcBorders>
              <w:top w:val="nil"/>
              <w:bottom w:val="nil"/>
            </w:tcBorders>
          </w:tcPr>
          <w:p w14:paraId="5EEF9C0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2940BF9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Telephone numbers</w:t>
            </w:r>
          </w:p>
        </w:tc>
        <w:tc>
          <w:tcPr>
            <w:tcW w:w="4927" w:type="dxa"/>
            <w:gridSpan w:val="2"/>
          </w:tcPr>
          <w:p w14:paraId="3403971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108154" w14:textId="77777777" w:rsidTr="00E912A7">
        <w:tc>
          <w:tcPr>
            <w:tcW w:w="720" w:type="dxa"/>
            <w:gridSpan w:val="2"/>
            <w:tcBorders>
              <w:top w:val="nil"/>
              <w:bottom w:val="single" w:sz="6" w:space="0" w:color="auto"/>
            </w:tcBorders>
          </w:tcPr>
          <w:p w14:paraId="600A5D2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Borders>
              <w:bottom w:val="single" w:sz="6" w:space="0" w:color="auto"/>
            </w:tcBorders>
          </w:tcPr>
          <w:p w14:paraId="08A3B5B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e-mail address</w:t>
            </w:r>
          </w:p>
        </w:tc>
        <w:tc>
          <w:tcPr>
            <w:tcW w:w="4927" w:type="dxa"/>
            <w:gridSpan w:val="2"/>
            <w:tcBorders>
              <w:bottom w:val="single" w:sz="6" w:space="0" w:color="auto"/>
            </w:tcBorders>
          </w:tcPr>
          <w:p w14:paraId="0B7F41E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F7254C1" w14:textId="77777777" w:rsidTr="00E912A7">
        <w:tc>
          <w:tcPr>
            <w:tcW w:w="720" w:type="dxa"/>
            <w:gridSpan w:val="2"/>
            <w:tcBorders>
              <w:top w:val="single" w:sz="6" w:space="0" w:color="auto"/>
              <w:bottom w:val="single" w:sz="4" w:space="0" w:color="auto"/>
            </w:tcBorders>
          </w:tcPr>
          <w:p w14:paraId="103E4CC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1.7</w:t>
            </w:r>
          </w:p>
        </w:tc>
        <w:tc>
          <w:tcPr>
            <w:tcW w:w="3381" w:type="dxa"/>
            <w:gridSpan w:val="2"/>
            <w:tcBorders>
              <w:top w:val="single" w:sz="6" w:space="0" w:color="auto"/>
              <w:bottom w:val="single" w:sz="4" w:space="0" w:color="auto"/>
            </w:tcBorders>
          </w:tcPr>
          <w:p w14:paraId="41136EC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 to attach copies of the following original documents</w:t>
            </w:r>
          </w:p>
        </w:tc>
        <w:tc>
          <w:tcPr>
            <w:tcW w:w="4927" w:type="dxa"/>
            <w:gridSpan w:val="2"/>
            <w:tcBorders>
              <w:top w:val="single" w:sz="6" w:space="0" w:color="auto"/>
              <w:bottom w:val="single" w:sz="4" w:space="0" w:color="auto"/>
            </w:tcBorders>
          </w:tcPr>
          <w:p w14:paraId="218D2933" w14:textId="77777777" w:rsidR="00411FB7" w:rsidRPr="007575CF" w:rsidRDefault="00411FB7" w:rsidP="00F72C33">
            <w:pPr>
              <w:tabs>
                <w:tab w:val="left" w:pos="771"/>
              </w:tabs>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All documents to the extent relevant to</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 xml:space="preserve"> ITT</w:t>
              </w:r>
            </w:smartTag>
            <w:r w:rsidRPr="007575CF">
              <w:rPr>
                <w:rFonts w:ascii="Cambria Math" w:eastAsia="SimSun" w:hAnsi="Cambria Math" w:cs="Arial"/>
                <w:color w:val="000000"/>
                <w:kern w:val="0"/>
                <w:sz w:val="20"/>
                <w:szCs w:val="24"/>
                <w:lang w:val="en-GB" w:eastAsia="zh-CN"/>
                <w14:ligatures w14:val="none"/>
              </w:rPr>
              <w:t xml:space="preserve"> Clause 5 and 26 in support of its qualifications </w:t>
            </w:r>
          </w:p>
        </w:tc>
      </w:tr>
      <w:tr w:rsidR="00411FB7" w:rsidRPr="007575CF" w14:paraId="13804F01" w14:textId="77777777" w:rsidTr="00E912A7">
        <w:tc>
          <w:tcPr>
            <w:tcW w:w="9028" w:type="dxa"/>
            <w:gridSpan w:val="6"/>
            <w:tcBorders>
              <w:top w:val="single" w:sz="6" w:space="0" w:color="auto"/>
              <w:left w:val="single" w:sz="6" w:space="0" w:color="auto"/>
              <w:bottom w:val="single" w:sz="6" w:space="0" w:color="auto"/>
              <w:right w:val="single" w:sz="6" w:space="0" w:color="auto"/>
            </w:tcBorders>
          </w:tcPr>
          <w:p w14:paraId="202A580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following two information are applicable for national Subcontractors </w:t>
            </w:r>
          </w:p>
        </w:tc>
      </w:tr>
      <w:tr w:rsidR="00411FB7" w:rsidRPr="007575CF" w14:paraId="15C2BE4F" w14:textId="77777777" w:rsidTr="00E912A7">
        <w:tc>
          <w:tcPr>
            <w:tcW w:w="720" w:type="dxa"/>
            <w:gridSpan w:val="2"/>
            <w:tcBorders>
              <w:top w:val="single" w:sz="6" w:space="0" w:color="auto"/>
              <w:left w:val="single" w:sz="6" w:space="0" w:color="auto"/>
              <w:bottom w:val="single" w:sz="6" w:space="0" w:color="auto"/>
              <w:right w:val="single" w:sz="6" w:space="0" w:color="auto"/>
            </w:tcBorders>
          </w:tcPr>
          <w:p w14:paraId="3C6384E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1.8</w:t>
            </w:r>
          </w:p>
        </w:tc>
        <w:tc>
          <w:tcPr>
            <w:tcW w:w="3381" w:type="dxa"/>
            <w:gridSpan w:val="2"/>
            <w:tcBorders>
              <w:top w:val="single" w:sz="6" w:space="0" w:color="auto"/>
              <w:left w:val="single" w:sz="6" w:space="0" w:color="auto"/>
              <w:bottom w:val="single" w:sz="6" w:space="0" w:color="auto"/>
              <w:right w:val="single" w:sz="6" w:space="0" w:color="auto"/>
            </w:tcBorders>
          </w:tcPr>
          <w:p w14:paraId="50EE337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5D3A044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C937A31" w14:textId="77777777" w:rsidTr="00E912A7">
        <w:tc>
          <w:tcPr>
            <w:tcW w:w="720" w:type="dxa"/>
            <w:gridSpan w:val="2"/>
            <w:tcBorders>
              <w:top w:val="single" w:sz="6" w:space="0" w:color="auto"/>
              <w:left w:val="single" w:sz="6" w:space="0" w:color="auto"/>
              <w:bottom w:val="single" w:sz="6" w:space="0" w:color="auto"/>
              <w:right w:val="single" w:sz="6" w:space="0" w:color="auto"/>
            </w:tcBorders>
          </w:tcPr>
          <w:p w14:paraId="6B0B9E1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1.9</w:t>
            </w:r>
          </w:p>
        </w:tc>
        <w:tc>
          <w:tcPr>
            <w:tcW w:w="3381" w:type="dxa"/>
            <w:gridSpan w:val="2"/>
            <w:tcBorders>
              <w:top w:val="single" w:sz="6" w:space="0" w:color="auto"/>
              <w:left w:val="single" w:sz="6" w:space="0" w:color="auto"/>
              <w:bottom w:val="single" w:sz="6" w:space="0" w:color="auto"/>
              <w:right w:val="single" w:sz="6" w:space="0" w:color="auto"/>
            </w:tcBorders>
          </w:tcPr>
          <w:p w14:paraId="37BD87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7D15E8D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AD9D700" w14:textId="77777777" w:rsidTr="00E912A7">
        <w:tc>
          <w:tcPr>
            <w:tcW w:w="9028" w:type="dxa"/>
            <w:gridSpan w:val="6"/>
            <w:tcBorders>
              <w:top w:val="single" w:sz="6" w:space="0" w:color="auto"/>
              <w:left w:val="single" w:sz="6" w:space="0" w:color="auto"/>
              <w:bottom w:val="single" w:sz="6" w:space="0" w:color="auto"/>
              <w:right w:val="single" w:sz="6" w:space="0" w:color="auto"/>
            </w:tcBorders>
            <w:shd w:val="clear" w:color="auto" w:fill="auto"/>
          </w:tcPr>
          <w:p w14:paraId="50C39938"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foreign Subcontractors, in accordance with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411FB7" w:rsidRPr="007575CF" w14:paraId="0EDD2847" w14:textId="77777777" w:rsidTr="00E912A7">
        <w:tc>
          <w:tcPr>
            <w:tcW w:w="9028" w:type="dxa"/>
            <w:gridSpan w:val="6"/>
            <w:shd w:val="clear" w:color="auto" w:fill="auto"/>
          </w:tcPr>
          <w:p w14:paraId="121A1D2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  Key Activity(ies) for which it is intended to be Subcontracted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16.1]</w:t>
            </w:r>
          </w:p>
        </w:tc>
      </w:tr>
      <w:tr w:rsidR="00411FB7" w:rsidRPr="007575CF" w14:paraId="5DDCF715" w14:textId="77777777" w:rsidTr="00E912A7">
        <w:tc>
          <w:tcPr>
            <w:tcW w:w="603" w:type="dxa"/>
          </w:tcPr>
          <w:p w14:paraId="555EEDB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2.1</w:t>
            </w:r>
          </w:p>
        </w:tc>
        <w:tc>
          <w:tcPr>
            <w:tcW w:w="3498" w:type="dxa"/>
            <w:gridSpan w:val="3"/>
          </w:tcPr>
          <w:p w14:paraId="35D2F2C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Elements of Activity</w:t>
            </w:r>
          </w:p>
        </w:tc>
        <w:tc>
          <w:tcPr>
            <w:tcW w:w="4927" w:type="dxa"/>
            <w:gridSpan w:val="2"/>
          </w:tcPr>
          <w:p w14:paraId="78B89FF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Brief description of Activity</w:t>
            </w:r>
          </w:p>
        </w:tc>
      </w:tr>
      <w:tr w:rsidR="00411FB7" w:rsidRPr="007575CF" w14:paraId="6B3C830A" w14:textId="77777777" w:rsidTr="00E912A7">
        <w:tc>
          <w:tcPr>
            <w:tcW w:w="603" w:type="dxa"/>
          </w:tcPr>
          <w:p w14:paraId="00FFB75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6D28A4B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4B432DA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04588AE" w14:textId="77777777" w:rsidTr="00E912A7">
        <w:tc>
          <w:tcPr>
            <w:tcW w:w="603" w:type="dxa"/>
          </w:tcPr>
          <w:p w14:paraId="0B7C092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3076D91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A72C6E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6D7D541" w14:textId="77777777" w:rsidTr="00E912A7">
        <w:tc>
          <w:tcPr>
            <w:tcW w:w="603" w:type="dxa"/>
            <w:tcBorders>
              <w:bottom w:val="single" w:sz="6" w:space="0" w:color="auto"/>
            </w:tcBorders>
          </w:tcPr>
          <w:p w14:paraId="069918E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2.2     </w:t>
            </w:r>
          </w:p>
        </w:tc>
        <w:tc>
          <w:tcPr>
            <w:tcW w:w="8425" w:type="dxa"/>
            <w:gridSpan w:val="5"/>
            <w:tcBorders>
              <w:bottom w:val="single" w:sz="6" w:space="0" w:color="auto"/>
            </w:tcBorders>
          </w:tcPr>
          <w:p w14:paraId="3A5C6D3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List of Similar Contracts in which the proposed Subcontractor had been engaged</w:t>
            </w:r>
          </w:p>
        </w:tc>
      </w:tr>
      <w:tr w:rsidR="00411FB7" w:rsidRPr="007575CF" w14:paraId="2065EC0B" w14:textId="77777777" w:rsidTr="00E912A7">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211CD74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6A7AE51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07B4066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BDC2973"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011D20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558560D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78E1072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CFC1A1C"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782F09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F84B7CC"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618BEB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4FD4423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2DBA3BB"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0E82628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B0A1A3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0D9CE65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573E0F3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5F7E1A"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3F24E71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05C34DD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308EA0E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6ABE94C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bl>
    <w:p w14:paraId="6675680F"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412605A1"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AB2C6D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782AEF2"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B7E646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5ADE081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2E8A02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0154336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6441A2F"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4DAD3FE9"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2B251147" w14:textId="77777777" w:rsidR="00411FB7" w:rsidRDefault="00411FB7"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58848152" w14:textId="77777777" w:rsidR="00A17AFC" w:rsidRDefault="00A17AFC"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41FB23EF" w14:textId="77777777" w:rsidR="00A17AFC" w:rsidRDefault="00A17AFC"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0A127D0D" w14:textId="77777777" w:rsidR="00A17AFC" w:rsidRDefault="00A17AFC"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70EB85C3" w14:textId="77777777" w:rsidR="00A17AFC" w:rsidRDefault="00A17AFC"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0A79B3E3" w14:textId="6F890D47" w:rsidR="00A17AFC" w:rsidRPr="007575CF" w:rsidRDefault="00A17AFC" w:rsidP="003E4E32">
      <w:pPr>
        <w:suppressAutoHyphens/>
        <w:overflowPunct w:val="0"/>
        <w:autoSpaceDE w:val="0"/>
        <w:autoSpaceDN w:val="0"/>
        <w:adjustRightInd w:val="0"/>
        <w:spacing w:after="0" w:line="240" w:lineRule="auto"/>
        <w:textAlignment w:val="baseline"/>
        <w:outlineLvl w:val="1"/>
        <w:rPr>
          <w:rFonts w:ascii="Arial" w:eastAsia="Times New Roman" w:hAnsi="Arial" w:cs="Times New Roman"/>
          <w:b/>
          <w:bCs/>
          <w:kern w:val="0"/>
          <w:sz w:val="28"/>
          <w:szCs w:val="28"/>
          <w:lang w:val="en-GB" w:eastAsia="zh-CN"/>
          <w14:ligatures w14:val="none"/>
        </w:rPr>
        <w:sectPr w:rsidR="00A17AFC" w:rsidRPr="007575CF" w:rsidSect="00EB5D71">
          <w:pgSz w:w="11909" w:h="16834" w:code="9"/>
          <w:pgMar w:top="1440" w:right="1440" w:bottom="1440" w:left="1440" w:header="720" w:footer="720" w:gutter="0"/>
          <w:cols w:space="720"/>
        </w:sectPr>
      </w:pPr>
    </w:p>
    <w:p w14:paraId="692B7769" w14:textId="0A51B89B" w:rsidR="003E4E32" w:rsidRDefault="003E4E32" w:rsidP="003E4E32">
      <w:pPr>
        <w:pStyle w:val="Heading2"/>
        <w:rPr>
          <w:rFonts w:ascii="Cambria Math" w:hAnsi="Cambria Math"/>
          <w:lang w:val="en-GB"/>
        </w:rPr>
      </w:pPr>
      <w:bookmarkStart w:id="756" w:name="_Toc227576360"/>
      <w:bookmarkStart w:id="757" w:name="_Toc421454328"/>
      <w:r w:rsidRPr="00EB5D71">
        <w:rPr>
          <w:rFonts w:ascii="Cambria Math" w:hAnsi="Cambria Math"/>
          <w:lang w:val="en-GB"/>
        </w:rPr>
        <w:t>Price Schedule for Goods (Form PG</w:t>
      </w:r>
      <w:r w:rsidR="000F03AB">
        <w:rPr>
          <w:rFonts w:ascii="Cambria Math" w:hAnsi="Cambria Math"/>
          <w:lang w:val="en-GB"/>
        </w:rPr>
        <w:t>8</w:t>
      </w:r>
      <w:r w:rsidRPr="00EB5D71">
        <w:rPr>
          <w:rFonts w:ascii="Cambria Math" w:hAnsi="Cambria Math"/>
          <w:lang w:val="en-GB"/>
        </w:rPr>
        <w:t>-4A</w:t>
      </w:r>
      <w:r w:rsidR="008E7A07">
        <w:rPr>
          <w:rFonts w:ascii="Cambria Math" w:hAnsi="Cambria Math"/>
          <w:lang w:val="en-GB"/>
        </w:rPr>
        <w:t>-1</w:t>
      </w:r>
      <w:r w:rsidRPr="00EB5D71">
        <w:rPr>
          <w:rFonts w:ascii="Cambria Math" w:hAnsi="Cambria Math"/>
          <w:lang w:val="en-GB"/>
        </w:rPr>
        <w:t>)</w:t>
      </w:r>
      <w:bookmarkEnd w:id="756"/>
    </w:p>
    <w:p w14:paraId="0541B9E1" w14:textId="5485357E" w:rsidR="008E7A07" w:rsidRPr="008E7A07" w:rsidRDefault="008E7A07" w:rsidP="008E7A07">
      <w:pPr>
        <w:jc w:val="center"/>
        <w:rPr>
          <w:rFonts w:ascii="Cambria Math" w:hAnsi="Cambria Math"/>
          <w:b/>
          <w:bCs/>
          <w:sz w:val="24"/>
          <w:szCs w:val="24"/>
          <w:u w:val="single"/>
          <w:lang w:val="en-GB" w:eastAsia="zh-CN"/>
        </w:rPr>
      </w:pPr>
      <w:r w:rsidRPr="008E7A07">
        <w:rPr>
          <w:rFonts w:ascii="Cambria Math" w:hAnsi="Cambria Math"/>
          <w:b/>
          <w:bCs/>
          <w:sz w:val="24"/>
          <w:szCs w:val="24"/>
          <w:u w:val="single"/>
          <w:lang w:val="en-GB" w:eastAsia="zh-CN"/>
        </w:rPr>
        <w:t>(For National Approach of Tendering)</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3E4E32" w:rsidRPr="00EB5D71" w14:paraId="77D45476" w14:textId="77777777" w:rsidTr="00BE3630">
        <w:tc>
          <w:tcPr>
            <w:tcW w:w="3514" w:type="dxa"/>
          </w:tcPr>
          <w:p w14:paraId="2B7C4DD3"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Invitation for Tender No:</w:t>
            </w:r>
          </w:p>
        </w:tc>
        <w:tc>
          <w:tcPr>
            <w:tcW w:w="2123" w:type="dxa"/>
          </w:tcPr>
          <w:p w14:paraId="5AC2546B" w14:textId="77777777" w:rsidR="003E4E32" w:rsidRPr="00EB5D71" w:rsidRDefault="003E4E32" w:rsidP="00536464">
            <w:pPr>
              <w:rPr>
                <w:rFonts w:ascii="Cambria Math" w:hAnsi="Cambria Math" w:cs="Arial"/>
                <w:lang w:val="en-GB"/>
              </w:rPr>
            </w:pPr>
          </w:p>
        </w:tc>
        <w:tc>
          <w:tcPr>
            <w:tcW w:w="2328" w:type="dxa"/>
          </w:tcPr>
          <w:p w14:paraId="6C2D729F"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Date:</w:t>
            </w:r>
          </w:p>
        </w:tc>
        <w:tc>
          <w:tcPr>
            <w:tcW w:w="5973" w:type="dxa"/>
          </w:tcPr>
          <w:p w14:paraId="2693313A" w14:textId="77777777" w:rsidR="003E4E32" w:rsidRPr="00EB5D71" w:rsidRDefault="003E4E32" w:rsidP="00536464">
            <w:pPr>
              <w:rPr>
                <w:rFonts w:ascii="Cambria Math" w:hAnsi="Cambria Math" w:cs="Arial"/>
                <w:lang w:val="en-GB"/>
              </w:rPr>
            </w:pPr>
          </w:p>
        </w:tc>
      </w:tr>
      <w:tr w:rsidR="003E4E32" w:rsidRPr="00EB5D71" w14:paraId="247E6E04" w14:textId="77777777" w:rsidTr="00BE3630">
        <w:tc>
          <w:tcPr>
            <w:tcW w:w="3514" w:type="dxa"/>
          </w:tcPr>
          <w:p w14:paraId="27B91D44"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Tender Package No:</w:t>
            </w:r>
          </w:p>
        </w:tc>
        <w:tc>
          <w:tcPr>
            <w:tcW w:w="2123" w:type="dxa"/>
          </w:tcPr>
          <w:p w14:paraId="03A490D9" w14:textId="77777777" w:rsidR="003E4E32" w:rsidRPr="00EB5D71" w:rsidRDefault="003E4E32" w:rsidP="00536464">
            <w:pPr>
              <w:rPr>
                <w:rFonts w:ascii="Cambria Math" w:hAnsi="Cambria Math" w:cs="Arial"/>
                <w:lang w:val="en-GB"/>
              </w:rPr>
            </w:pPr>
          </w:p>
        </w:tc>
        <w:tc>
          <w:tcPr>
            <w:tcW w:w="2328" w:type="dxa"/>
          </w:tcPr>
          <w:p w14:paraId="5B5591D3"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Package Description:</w:t>
            </w:r>
          </w:p>
        </w:tc>
        <w:tc>
          <w:tcPr>
            <w:tcW w:w="5973" w:type="dxa"/>
          </w:tcPr>
          <w:p w14:paraId="7CC81FF1" w14:textId="77777777" w:rsidR="003E4E32" w:rsidRPr="00EB5D71" w:rsidRDefault="003E4E32" w:rsidP="00536464">
            <w:pPr>
              <w:rPr>
                <w:rFonts w:ascii="Cambria Math" w:hAnsi="Cambria Math" w:cs="Arial"/>
                <w:lang w:val="en-GB"/>
              </w:rPr>
            </w:pPr>
            <w:r w:rsidRPr="00EB5D71">
              <w:rPr>
                <w:rFonts w:ascii="Cambria Math" w:hAnsi="Cambria Math" w:cs="Arial"/>
                <w:i/>
                <w:lang w:val="en-GB"/>
              </w:rPr>
              <w:t>[enter description as specified in Section 6]</w:t>
            </w:r>
          </w:p>
        </w:tc>
      </w:tr>
      <w:tr w:rsidR="003E4E32" w:rsidRPr="00EB5D71" w14:paraId="484E65FE" w14:textId="77777777" w:rsidTr="00BE3630">
        <w:tc>
          <w:tcPr>
            <w:tcW w:w="3514" w:type="dxa"/>
          </w:tcPr>
          <w:p w14:paraId="214F66E6"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123" w:type="dxa"/>
          </w:tcPr>
          <w:p w14:paraId="7E2B380E" w14:textId="77777777" w:rsidR="003E4E32" w:rsidRPr="00EB5D71" w:rsidRDefault="003E4E32" w:rsidP="00536464">
            <w:pPr>
              <w:rPr>
                <w:rFonts w:ascii="Cambria Math" w:hAnsi="Cambria Math" w:cs="Arial"/>
                <w:lang w:val="en-GB"/>
              </w:rPr>
            </w:pPr>
          </w:p>
        </w:tc>
        <w:tc>
          <w:tcPr>
            <w:tcW w:w="2328" w:type="dxa"/>
          </w:tcPr>
          <w:p w14:paraId="5B125B42" w14:textId="77777777" w:rsidR="003E4E32" w:rsidRPr="00EB5D71" w:rsidRDefault="003E4E32" w:rsidP="00536464">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5973" w:type="dxa"/>
          </w:tcPr>
          <w:p w14:paraId="6A43DBA6" w14:textId="77777777" w:rsidR="003E4E32" w:rsidRPr="00EB5D71" w:rsidRDefault="003E4E32" w:rsidP="00536464">
            <w:pPr>
              <w:rPr>
                <w:rFonts w:ascii="Cambria Math" w:hAnsi="Cambria Math" w:cs="Arial"/>
                <w:i/>
                <w:lang w:val="en-GB"/>
              </w:rPr>
            </w:pPr>
            <w:r w:rsidRPr="00EB5D71">
              <w:rPr>
                <w:rFonts w:ascii="Cambria Math" w:hAnsi="Cambria Math" w:cs="Arial"/>
                <w:i/>
                <w:lang w:val="en-GB"/>
              </w:rPr>
              <w:t>[enter description as specified in Section 6]</w:t>
            </w:r>
          </w:p>
        </w:tc>
      </w:tr>
    </w:tbl>
    <w:p w14:paraId="02AB9054" w14:textId="77777777" w:rsidR="003E4E32" w:rsidRPr="00BE3630" w:rsidRDefault="003E4E32" w:rsidP="003E4E32">
      <w:pPr>
        <w:rPr>
          <w:rFonts w:ascii="Cambria Math" w:hAnsi="Cambria Math" w:cs="Arial"/>
          <w:sz w:val="2"/>
          <w:szCs w:val="2"/>
          <w:lang w:val="en-GB"/>
        </w:rPr>
      </w:pPr>
    </w:p>
    <w:p w14:paraId="0ACC8BD5" w14:textId="77777777" w:rsidR="003E4E32" w:rsidRPr="00EB5D71" w:rsidRDefault="003E4E32" w:rsidP="003E4E32">
      <w:pPr>
        <w:suppressAutoHyphens/>
        <w:rPr>
          <w:rFonts w:ascii="Cambria Math" w:hAnsi="Cambria Math" w:cs="Arial"/>
          <w:b/>
          <w:bCs/>
          <w:lang w:val="en-GB"/>
        </w:rPr>
      </w:pPr>
      <w:r w:rsidRPr="00EB5D71">
        <w:rPr>
          <w:rFonts w:ascii="Cambria Math" w:hAnsi="Cambria Math" w:cs="Arial"/>
          <w:b/>
          <w:bCs/>
          <w:lang w:val="en-GB"/>
        </w:rPr>
        <w:t>A: PRICE OF GOODS (Including Spare Parts, if any) AND DELIVERY SCHEDULE</w:t>
      </w:r>
    </w:p>
    <w:tbl>
      <w:tblPr>
        <w:tblW w:w="141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160"/>
        <w:gridCol w:w="1530"/>
        <w:gridCol w:w="1440"/>
        <w:gridCol w:w="1260"/>
        <w:gridCol w:w="1080"/>
        <w:gridCol w:w="1260"/>
        <w:gridCol w:w="1440"/>
        <w:gridCol w:w="2790"/>
      </w:tblGrid>
      <w:tr w:rsidR="003E4E32" w:rsidRPr="00EB5D71" w14:paraId="4EDAAC51" w14:textId="77777777" w:rsidTr="00536464">
        <w:trPr>
          <w:cantSplit/>
        </w:trPr>
        <w:tc>
          <w:tcPr>
            <w:tcW w:w="1152" w:type="dxa"/>
          </w:tcPr>
          <w:p w14:paraId="4EAFE4F6"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1</w:t>
            </w:r>
          </w:p>
        </w:tc>
        <w:tc>
          <w:tcPr>
            <w:tcW w:w="2160" w:type="dxa"/>
          </w:tcPr>
          <w:p w14:paraId="4CEF9386"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2</w:t>
            </w:r>
          </w:p>
        </w:tc>
        <w:tc>
          <w:tcPr>
            <w:tcW w:w="1530" w:type="dxa"/>
          </w:tcPr>
          <w:p w14:paraId="1DFB5393"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3</w:t>
            </w:r>
          </w:p>
        </w:tc>
        <w:tc>
          <w:tcPr>
            <w:tcW w:w="1440" w:type="dxa"/>
          </w:tcPr>
          <w:p w14:paraId="4DC1E45A"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22622225"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29C4A9ED"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5</w:t>
            </w:r>
          </w:p>
        </w:tc>
        <w:tc>
          <w:tcPr>
            <w:tcW w:w="1260" w:type="dxa"/>
          </w:tcPr>
          <w:p w14:paraId="78B7C3AF"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6</w:t>
            </w:r>
          </w:p>
        </w:tc>
        <w:tc>
          <w:tcPr>
            <w:tcW w:w="1440" w:type="dxa"/>
          </w:tcPr>
          <w:p w14:paraId="3CDB0191"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7 </w:t>
            </w:r>
          </w:p>
        </w:tc>
        <w:tc>
          <w:tcPr>
            <w:tcW w:w="2790" w:type="dxa"/>
          </w:tcPr>
          <w:p w14:paraId="38D7EE38"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8</w:t>
            </w:r>
          </w:p>
        </w:tc>
      </w:tr>
      <w:tr w:rsidR="003E4E32" w:rsidRPr="00EB5D71" w14:paraId="7E410657" w14:textId="77777777" w:rsidTr="00BE3630">
        <w:trPr>
          <w:cantSplit/>
          <w:trHeight w:val="1677"/>
        </w:trPr>
        <w:tc>
          <w:tcPr>
            <w:tcW w:w="1152" w:type="dxa"/>
          </w:tcPr>
          <w:p w14:paraId="36116E54"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Item</w:t>
            </w:r>
          </w:p>
          <w:p w14:paraId="55C24A41"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No .</w:t>
            </w:r>
          </w:p>
        </w:tc>
        <w:tc>
          <w:tcPr>
            <w:tcW w:w="2160" w:type="dxa"/>
          </w:tcPr>
          <w:p w14:paraId="19A7933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Description</w:t>
            </w:r>
          </w:p>
          <w:p w14:paraId="4CC7FC53"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 Item</w:t>
            </w:r>
          </w:p>
        </w:tc>
        <w:tc>
          <w:tcPr>
            <w:tcW w:w="1530" w:type="dxa"/>
          </w:tcPr>
          <w:p w14:paraId="2F27D757" w14:textId="77777777" w:rsidR="003E4E32" w:rsidRPr="00EB5D71" w:rsidRDefault="003E4E32" w:rsidP="00536464">
            <w:pPr>
              <w:suppressAutoHyphens/>
              <w:ind w:left="19"/>
              <w:rPr>
                <w:rFonts w:ascii="Cambria Math" w:hAnsi="Cambria Math" w:cs="Arial"/>
                <w:lang w:val="en-GB"/>
              </w:rPr>
            </w:pPr>
            <w:r>
              <w:rPr>
                <w:rFonts w:ascii="Cambria Math" w:hAnsi="Cambria Math" w:cs="Arial"/>
                <w:lang w:val="en-GB"/>
              </w:rPr>
              <w:t>(a)</w:t>
            </w:r>
            <w:r w:rsidRPr="00EB5D71">
              <w:rPr>
                <w:rFonts w:ascii="Cambria Math" w:hAnsi="Cambria Math" w:cs="Arial"/>
                <w:lang w:val="en-GB"/>
              </w:rPr>
              <w:t xml:space="preserve">Country of </w:t>
            </w:r>
          </w:p>
          <w:p w14:paraId="267D009F" w14:textId="77777777" w:rsidR="003E4E32" w:rsidRDefault="003E4E32" w:rsidP="00536464">
            <w:pPr>
              <w:suppressAutoHyphens/>
              <w:jc w:val="center"/>
              <w:rPr>
                <w:rFonts w:ascii="Cambria Math" w:hAnsi="Cambria Math" w:cs="Arial"/>
                <w:lang w:val="en-GB"/>
              </w:rPr>
            </w:pPr>
            <w:r w:rsidRPr="00EB5D71">
              <w:rPr>
                <w:rFonts w:ascii="Cambria Math" w:hAnsi="Cambria Math" w:cs="Arial"/>
                <w:lang w:val="en-GB"/>
              </w:rPr>
              <w:t>Origin</w:t>
            </w:r>
            <w:r>
              <w:rPr>
                <w:rFonts w:ascii="Cambria Math" w:hAnsi="Cambria Math" w:cs="Arial"/>
                <w:lang w:val="en-GB"/>
              </w:rPr>
              <w:t>,</w:t>
            </w:r>
          </w:p>
          <w:p w14:paraId="64DA7D35" w14:textId="35E49A5D" w:rsidR="003E4E32" w:rsidRPr="00EB5D71" w:rsidRDefault="003E4E32" w:rsidP="00BE3630">
            <w:pPr>
              <w:suppressAutoHyphens/>
              <w:jc w:val="center"/>
              <w:rPr>
                <w:rFonts w:ascii="Cambria Math" w:hAnsi="Cambria Math" w:cs="Arial"/>
                <w:lang w:val="en-GB"/>
              </w:rPr>
            </w:pPr>
            <w:r>
              <w:rPr>
                <w:rFonts w:ascii="Cambria Math" w:hAnsi="Cambria Math" w:cs="Arial"/>
                <w:lang w:val="en-GB"/>
              </w:rPr>
              <w:t>(b)Country of Manufacturing</w:t>
            </w:r>
          </w:p>
        </w:tc>
        <w:tc>
          <w:tcPr>
            <w:tcW w:w="1440" w:type="dxa"/>
          </w:tcPr>
          <w:p w14:paraId="2D0259B5"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4E384D78"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Qty</w:t>
            </w:r>
          </w:p>
          <w:p w14:paraId="6100D0D4"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 units</w:t>
            </w:r>
          </w:p>
          <w:p w14:paraId="775845D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107CD188"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Unit price </w:t>
            </w:r>
          </w:p>
          <w:p w14:paraId="1F7F0255" w14:textId="77777777" w:rsidR="003E4E32" w:rsidRPr="00EB5D71" w:rsidRDefault="003E4E32" w:rsidP="00536464">
            <w:pPr>
              <w:suppressAutoHyphens/>
              <w:jc w:val="center"/>
              <w:rPr>
                <w:rFonts w:ascii="Cambria Math" w:hAnsi="Cambria Math" w:cs="Arial"/>
                <w:lang w:val="en-GB"/>
              </w:rPr>
            </w:pPr>
          </w:p>
        </w:tc>
        <w:tc>
          <w:tcPr>
            <w:tcW w:w="1260" w:type="dxa"/>
          </w:tcPr>
          <w:p w14:paraId="66894BFF"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Total price </w:t>
            </w:r>
          </w:p>
          <w:p w14:paraId="3C355CAA" w14:textId="77777777" w:rsidR="003E4E32" w:rsidRPr="00EB5D71" w:rsidRDefault="003E4E32" w:rsidP="00536464">
            <w:pPr>
              <w:suppressAutoHyphens/>
              <w:jc w:val="center"/>
              <w:rPr>
                <w:rFonts w:ascii="Cambria Math" w:hAnsi="Cambria Math" w:cs="Arial"/>
                <w:lang w:val="en-GB"/>
              </w:rPr>
            </w:pPr>
          </w:p>
          <w:p w14:paraId="6630B63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440" w:type="dxa"/>
          </w:tcPr>
          <w:p w14:paraId="27543CAC" w14:textId="1E02A0A7" w:rsidR="003E4E32" w:rsidRPr="00EB5D71" w:rsidRDefault="003E4E32" w:rsidP="00BE3630">
            <w:pPr>
              <w:suppressAutoHyphens/>
              <w:jc w:val="center"/>
              <w:rPr>
                <w:rFonts w:ascii="Cambria Math" w:hAnsi="Cambria Math" w:cs="Arial"/>
                <w:sz w:val="16"/>
                <w:szCs w:val="16"/>
                <w:lang w:val="en-GB"/>
              </w:rPr>
            </w:pPr>
            <w:r w:rsidRPr="00EB5D71">
              <w:rPr>
                <w:rFonts w:ascii="Cambria Math" w:hAnsi="Cambria Math" w:cs="Arial"/>
                <w:lang w:val="en-GB"/>
              </w:rPr>
              <w:t>Point of Delivery as per Schedule of Requirement</w:t>
            </w:r>
          </w:p>
        </w:tc>
        <w:tc>
          <w:tcPr>
            <w:tcW w:w="2790" w:type="dxa"/>
          </w:tcPr>
          <w:p w14:paraId="65A8583E"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Delivery Period</w:t>
            </w:r>
          </w:p>
          <w:p w14:paraId="064E207D"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3E4E32" w:rsidRPr="00EB5D71" w14:paraId="27A2BCC3" w14:textId="77777777" w:rsidTr="00536464">
        <w:trPr>
          <w:cantSplit/>
          <w:trHeight w:hRule="exact" w:val="240"/>
        </w:trPr>
        <w:tc>
          <w:tcPr>
            <w:tcW w:w="1152" w:type="dxa"/>
          </w:tcPr>
          <w:p w14:paraId="1F9D3AE2" w14:textId="77777777" w:rsidR="003E4E32" w:rsidRPr="00EB5D71" w:rsidRDefault="003E4E32" w:rsidP="00536464">
            <w:pPr>
              <w:suppressAutoHyphens/>
              <w:snapToGrid w:val="0"/>
              <w:rPr>
                <w:rFonts w:ascii="Cambria Math" w:hAnsi="Cambria Math" w:cs="Arial"/>
                <w:sz w:val="16"/>
                <w:szCs w:val="16"/>
                <w:lang w:val="en-GB"/>
              </w:rPr>
            </w:pPr>
          </w:p>
        </w:tc>
        <w:tc>
          <w:tcPr>
            <w:tcW w:w="2160" w:type="dxa"/>
            <w:vAlign w:val="bottom"/>
          </w:tcPr>
          <w:p w14:paraId="6DE8AC91" w14:textId="77777777" w:rsidR="003E4E32" w:rsidRPr="00EB5D71" w:rsidRDefault="003E4E32" w:rsidP="00536464">
            <w:pPr>
              <w:suppressAutoHyphens/>
              <w:snapToGrid w:val="0"/>
              <w:rPr>
                <w:rFonts w:ascii="Cambria Math" w:hAnsi="Cambria Math" w:cs="Arial"/>
                <w:sz w:val="16"/>
                <w:szCs w:val="16"/>
                <w:lang w:val="en-GB"/>
              </w:rPr>
            </w:pPr>
          </w:p>
        </w:tc>
        <w:tc>
          <w:tcPr>
            <w:tcW w:w="1530" w:type="dxa"/>
          </w:tcPr>
          <w:p w14:paraId="123126EC" w14:textId="77777777" w:rsidR="003E4E32" w:rsidRPr="00664E22" w:rsidRDefault="003E4E32" w:rsidP="00536464">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1</w:t>
            </w:r>
            <w:r w:rsidRPr="00EB5D71">
              <w:rPr>
                <w:rFonts w:ascii="Cambria Math" w:hAnsi="Cambria Math" w:cs="Arial"/>
                <w:b/>
                <w:sz w:val="16"/>
                <w:szCs w:val="16"/>
                <w:lang w:val="en-GB"/>
              </w:rPr>
              <w:t>)</w:t>
            </w:r>
          </w:p>
        </w:tc>
        <w:tc>
          <w:tcPr>
            <w:tcW w:w="1440" w:type="dxa"/>
          </w:tcPr>
          <w:p w14:paraId="02AEE31C" w14:textId="77777777" w:rsidR="003E4E32" w:rsidRPr="00EB5D71" w:rsidRDefault="003E4E32" w:rsidP="00536464">
            <w:pPr>
              <w:suppressAutoHyphens/>
              <w:snapToGrid w:val="0"/>
              <w:rPr>
                <w:rFonts w:ascii="Cambria Math" w:hAnsi="Cambria Math" w:cs="Arial"/>
                <w:sz w:val="16"/>
                <w:szCs w:val="16"/>
                <w:lang w:val="en-GB"/>
              </w:rPr>
            </w:pPr>
          </w:p>
        </w:tc>
        <w:tc>
          <w:tcPr>
            <w:tcW w:w="1260" w:type="dxa"/>
          </w:tcPr>
          <w:p w14:paraId="0A4B6591" w14:textId="77777777" w:rsidR="003E4E32" w:rsidRPr="00EB5D71" w:rsidRDefault="003E4E32" w:rsidP="00536464">
            <w:pPr>
              <w:suppressAutoHyphens/>
              <w:snapToGrid w:val="0"/>
              <w:rPr>
                <w:rFonts w:ascii="Cambria Math" w:hAnsi="Cambria Math" w:cs="Arial"/>
                <w:sz w:val="16"/>
                <w:szCs w:val="16"/>
                <w:lang w:val="en-GB"/>
              </w:rPr>
            </w:pPr>
          </w:p>
        </w:tc>
        <w:tc>
          <w:tcPr>
            <w:tcW w:w="1080" w:type="dxa"/>
          </w:tcPr>
          <w:p w14:paraId="09842E98" w14:textId="77777777" w:rsidR="003E4E32" w:rsidRPr="00EB5D71" w:rsidRDefault="003E4E32" w:rsidP="00536464">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260" w:type="dxa"/>
          </w:tcPr>
          <w:p w14:paraId="2EFC2932" w14:textId="77777777" w:rsidR="003E4E32" w:rsidRPr="00EB5D71" w:rsidRDefault="003E4E32" w:rsidP="00536464">
            <w:pPr>
              <w:suppressAutoHyphens/>
              <w:snapToGrid w:val="0"/>
              <w:jc w:val="center"/>
              <w:rPr>
                <w:rFonts w:ascii="Cambria Math" w:hAnsi="Cambria Math" w:cs="Arial"/>
                <w:sz w:val="16"/>
                <w:szCs w:val="16"/>
                <w:lang w:val="en-GB"/>
              </w:rPr>
            </w:pPr>
          </w:p>
        </w:tc>
        <w:tc>
          <w:tcPr>
            <w:tcW w:w="1440" w:type="dxa"/>
          </w:tcPr>
          <w:p w14:paraId="1AC51F4A" w14:textId="77777777" w:rsidR="003E4E32" w:rsidRPr="00EB5D71" w:rsidRDefault="003E4E32" w:rsidP="00536464">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3</w:t>
            </w:r>
            <w:r w:rsidRPr="00EB5D71">
              <w:rPr>
                <w:rFonts w:ascii="Cambria Math" w:hAnsi="Cambria Math" w:cs="Arial"/>
                <w:b/>
                <w:sz w:val="16"/>
                <w:szCs w:val="16"/>
                <w:lang w:val="en-GB"/>
              </w:rPr>
              <w:t>)</w:t>
            </w:r>
          </w:p>
        </w:tc>
        <w:tc>
          <w:tcPr>
            <w:tcW w:w="2790" w:type="dxa"/>
          </w:tcPr>
          <w:p w14:paraId="174E0857" w14:textId="77777777" w:rsidR="003E4E32" w:rsidRPr="00EB5D71" w:rsidRDefault="003E4E32" w:rsidP="00536464">
            <w:pPr>
              <w:suppressAutoHyphens/>
              <w:snapToGrid w:val="0"/>
              <w:jc w:val="center"/>
              <w:rPr>
                <w:rFonts w:ascii="Cambria Math" w:hAnsi="Cambria Math" w:cs="Arial"/>
                <w:b/>
                <w:sz w:val="16"/>
                <w:szCs w:val="16"/>
                <w:lang w:val="en-GB"/>
              </w:rPr>
            </w:pPr>
          </w:p>
        </w:tc>
      </w:tr>
      <w:tr w:rsidR="003E4E32" w:rsidRPr="00EB5D71" w14:paraId="6BE5CD63" w14:textId="77777777" w:rsidTr="00536464">
        <w:trPr>
          <w:cantSplit/>
          <w:trHeight w:hRule="exact" w:val="348"/>
        </w:trPr>
        <w:tc>
          <w:tcPr>
            <w:tcW w:w="1152" w:type="dxa"/>
          </w:tcPr>
          <w:p w14:paraId="29303F6F" w14:textId="77777777" w:rsidR="003E4E32" w:rsidRPr="00EB5D71" w:rsidRDefault="003E4E32" w:rsidP="00536464">
            <w:pPr>
              <w:suppressAutoHyphens/>
              <w:snapToGrid w:val="0"/>
              <w:rPr>
                <w:rFonts w:ascii="Cambria Math" w:hAnsi="Cambria Math" w:cs="Arial"/>
                <w:sz w:val="16"/>
                <w:szCs w:val="16"/>
                <w:lang w:val="en-GB"/>
              </w:rPr>
            </w:pPr>
          </w:p>
        </w:tc>
        <w:tc>
          <w:tcPr>
            <w:tcW w:w="2160" w:type="dxa"/>
            <w:vAlign w:val="bottom"/>
          </w:tcPr>
          <w:p w14:paraId="3AFE60D0" w14:textId="77777777" w:rsidR="003E4E32" w:rsidRPr="00EB5D71" w:rsidRDefault="003E4E32" w:rsidP="00536464">
            <w:pPr>
              <w:suppressAutoHyphens/>
              <w:snapToGrid w:val="0"/>
              <w:rPr>
                <w:rFonts w:ascii="Cambria Math" w:hAnsi="Cambria Math" w:cs="Arial"/>
                <w:i/>
                <w:iCs/>
                <w:sz w:val="16"/>
                <w:szCs w:val="16"/>
                <w:lang w:val="en-GB"/>
              </w:rPr>
            </w:pPr>
          </w:p>
        </w:tc>
        <w:tc>
          <w:tcPr>
            <w:tcW w:w="1530" w:type="dxa"/>
          </w:tcPr>
          <w:p w14:paraId="4BD4DD16" w14:textId="77777777" w:rsidR="003E4E32" w:rsidRPr="00EB5D71" w:rsidDel="00B61C44" w:rsidRDefault="003E4E32" w:rsidP="00536464">
            <w:pPr>
              <w:suppressAutoHyphens/>
              <w:snapToGrid w:val="0"/>
              <w:rPr>
                <w:rFonts w:ascii="Cambria Math" w:hAnsi="Cambria Math" w:cs="Arial"/>
                <w:i/>
                <w:iCs/>
                <w:sz w:val="16"/>
                <w:szCs w:val="16"/>
                <w:lang w:val="en-GB"/>
              </w:rPr>
            </w:pPr>
          </w:p>
        </w:tc>
        <w:tc>
          <w:tcPr>
            <w:tcW w:w="1440" w:type="dxa"/>
          </w:tcPr>
          <w:p w14:paraId="40326072" w14:textId="77777777" w:rsidR="003E4E32" w:rsidRPr="00EB5D71" w:rsidRDefault="003E4E32" w:rsidP="00536464">
            <w:pPr>
              <w:suppressAutoHyphens/>
              <w:snapToGrid w:val="0"/>
              <w:rPr>
                <w:rFonts w:ascii="Cambria Math" w:hAnsi="Cambria Math" w:cs="Arial"/>
                <w:i/>
                <w:iCs/>
                <w:sz w:val="16"/>
                <w:szCs w:val="16"/>
                <w:lang w:val="en-GB"/>
              </w:rPr>
            </w:pPr>
          </w:p>
        </w:tc>
        <w:tc>
          <w:tcPr>
            <w:tcW w:w="1260" w:type="dxa"/>
          </w:tcPr>
          <w:p w14:paraId="67AACBE1" w14:textId="77777777" w:rsidR="003E4E32" w:rsidRPr="00EB5D71" w:rsidRDefault="003E4E32" w:rsidP="00536464">
            <w:pPr>
              <w:suppressAutoHyphens/>
              <w:snapToGrid w:val="0"/>
              <w:rPr>
                <w:rFonts w:ascii="Cambria Math" w:hAnsi="Cambria Math" w:cs="Arial"/>
                <w:i/>
                <w:iCs/>
                <w:sz w:val="16"/>
                <w:szCs w:val="16"/>
                <w:lang w:val="en-GB"/>
              </w:rPr>
            </w:pPr>
          </w:p>
        </w:tc>
        <w:tc>
          <w:tcPr>
            <w:tcW w:w="1080" w:type="dxa"/>
          </w:tcPr>
          <w:p w14:paraId="1E5C681B" w14:textId="77777777" w:rsidR="003E4E32" w:rsidRPr="00EB5D71" w:rsidRDefault="003E4E32" w:rsidP="00536464">
            <w:pPr>
              <w:suppressAutoHyphens/>
              <w:snapToGrid w:val="0"/>
              <w:rPr>
                <w:rFonts w:ascii="Cambria Math" w:hAnsi="Cambria Math" w:cs="Arial"/>
                <w:sz w:val="16"/>
                <w:szCs w:val="16"/>
                <w:lang w:val="en-GB"/>
              </w:rPr>
            </w:pPr>
          </w:p>
        </w:tc>
        <w:tc>
          <w:tcPr>
            <w:tcW w:w="1260" w:type="dxa"/>
          </w:tcPr>
          <w:p w14:paraId="5A12A6D4" w14:textId="77777777" w:rsidR="003E4E32" w:rsidRPr="00EB5D71" w:rsidRDefault="003E4E32" w:rsidP="00536464">
            <w:pPr>
              <w:suppressAutoHyphens/>
              <w:snapToGrid w:val="0"/>
              <w:jc w:val="center"/>
              <w:rPr>
                <w:rFonts w:ascii="Cambria Math" w:hAnsi="Cambria Math" w:cs="Arial"/>
                <w:sz w:val="16"/>
                <w:szCs w:val="16"/>
                <w:lang w:val="en-GB"/>
              </w:rPr>
            </w:pPr>
          </w:p>
        </w:tc>
        <w:tc>
          <w:tcPr>
            <w:tcW w:w="1440" w:type="dxa"/>
          </w:tcPr>
          <w:p w14:paraId="1896F6BF" w14:textId="77777777" w:rsidR="003E4E32" w:rsidRPr="00EB5D71" w:rsidRDefault="003E4E32" w:rsidP="00536464">
            <w:pPr>
              <w:suppressAutoHyphens/>
              <w:snapToGrid w:val="0"/>
              <w:rPr>
                <w:rFonts w:ascii="Cambria Math" w:hAnsi="Cambria Math" w:cs="Arial"/>
                <w:sz w:val="16"/>
                <w:szCs w:val="16"/>
                <w:lang w:val="en-GB"/>
              </w:rPr>
            </w:pPr>
          </w:p>
        </w:tc>
        <w:tc>
          <w:tcPr>
            <w:tcW w:w="2790" w:type="dxa"/>
          </w:tcPr>
          <w:p w14:paraId="7284CE28" w14:textId="77777777" w:rsidR="003E4E32" w:rsidRPr="00EB5D71" w:rsidRDefault="003E4E32" w:rsidP="00536464">
            <w:pPr>
              <w:suppressAutoHyphens/>
              <w:snapToGrid w:val="0"/>
              <w:rPr>
                <w:rFonts w:ascii="Cambria Math" w:hAnsi="Cambria Math" w:cs="Arial"/>
                <w:sz w:val="16"/>
                <w:szCs w:val="16"/>
                <w:lang w:val="en-GB"/>
              </w:rPr>
            </w:pPr>
          </w:p>
        </w:tc>
      </w:tr>
    </w:tbl>
    <w:p w14:paraId="38CB7B1C" w14:textId="77777777" w:rsidR="00BE3630" w:rsidRPr="00BE3630" w:rsidRDefault="00BE3630" w:rsidP="003E4E32">
      <w:pPr>
        <w:tabs>
          <w:tab w:val="left" w:pos="11610"/>
        </w:tabs>
        <w:ind w:right="-1530"/>
        <w:rPr>
          <w:rFonts w:ascii="Cambria Math" w:hAnsi="Cambria Math" w:cs="Arial"/>
          <w:b/>
          <w:i/>
          <w:sz w:val="2"/>
          <w:szCs w:val="2"/>
          <w:lang w:val="en-GB"/>
        </w:rPr>
      </w:pPr>
    </w:p>
    <w:p w14:paraId="0A14B6AC" w14:textId="6221767D" w:rsidR="003E4E32" w:rsidRPr="00EB5D71" w:rsidRDefault="003E4E32" w:rsidP="00BE3630">
      <w:pPr>
        <w:tabs>
          <w:tab w:val="left" w:pos="11610"/>
        </w:tabs>
        <w:spacing w:after="0"/>
        <w:ind w:right="-356"/>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1</w:t>
      </w:r>
      <w:r w:rsidRPr="00EB5D71">
        <w:rPr>
          <w:rFonts w:ascii="Cambria Math" w:hAnsi="Cambria Math" w:cs="Arial"/>
          <w:i/>
          <w:sz w:val="18"/>
          <w:szCs w:val="18"/>
          <w:lang w:val="en-GB"/>
        </w:rPr>
        <w:t xml:space="preserve">: </w:t>
      </w:r>
      <w:r w:rsidR="00BE3630" w:rsidRPr="00BE3630">
        <w:rPr>
          <w:rFonts w:ascii="Cambria Math" w:hAnsi="Cambria Math" w:cs="Arial"/>
          <w:i/>
          <w:sz w:val="18"/>
          <w:szCs w:val="18"/>
          <w:lang w:val="en-GB"/>
        </w:rPr>
        <w:t>Country of Origin shall indicate the country in which the goods have been wholly obtained or produced, or, where more than one country is involved in the production, the country where the last substantial transformation has taken place.</w:t>
      </w:r>
    </w:p>
    <w:p w14:paraId="2CE2289E" w14:textId="77777777" w:rsidR="003E4E32" w:rsidRPr="00EB5D71" w:rsidRDefault="003E4E32" w:rsidP="00BE3630">
      <w:pPr>
        <w:spacing w:before="120" w:after="100"/>
        <w:jc w:val="both"/>
        <w:rPr>
          <w:rFonts w:ascii="Cambria Math" w:hAnsi="Cambria Math" w:cs="Arial"/>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2</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EB5D71">
        <w:rPr>
          <w:rFonts w:ascii="Cambria Math" w:hAnsi="Cambria Math" w:cs="Arial"/>
          <w:sz w:val="18"/>
          <w:szCs w:val="18"/>
          <w:lang w:val="en-GB"/>
        </w:rPr>
        <w:t xml:space="preserve"> </w:t>
      </w:r>
    </w:p>
    <w:p w14:paraId="174D99AC" w14:textId="3B761DB9" w:rsidR="003E4E32" w:rsidRPr="00BE3630" w:rsidRDefault="003E4E32" w:rsidP="00BE3630">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3</w:t>
      </w:r>
      <w:r w:rsidRPr="00EB5D71">
        <w:rPr>
          <w:rFonts w:ascii="Cambria Math" w:hAnsi="Cambria Math" w:cs="Arial"/>
          <w:i/>
          <w:sz w:val="18"/>
          <w:szCs w:val="18"/>
          <w:lang w:val="en-GB"/>
        </w:rPr>
        <w:t>: Tenderer will complete these columns as appropriate following the details specified in Section 6: Schedule of Requirements</w:t>
      </w:r>
      <w:r>
        <w:rPr>
          <w:rFonts w:ascii="Cambria Math" w:hAnsi="Cambria Math" w:cs="Arial"/>
          <w:i/>
          <w:sz w:val="18"/>
          <w:szCs w:val="18"/>
          <w:lang w:val="en-GB"/>
        </w:rPr>
        <w:t>.</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822"/>
      </w:tblGrid>
      <w:tr w:rsidR="003E4E32" w:rsidRPr="00EB5D71" w14:paraId="1690B6D6" w14:textId="77777777" w:rsidTr="00BE3630">
        <w:trPr>
          <w:trHeight w:val="243"/>
        </w:trPr>
        <w:tc>
          <w:tcPr>
            <w:tcW w:w="3073" w:type="dxa"/>
            <w:shd w:val="clear" w:color="auto" w:fill="auto"/>
          </w:tcPr>
          <w:p w14:paraId="170D0BAB"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Signature:</w:t>
            </w:r>
          </w:p>
        </w:tc>
        <w:tc>
          <w:tcPr>
            <w:tcW w:w="6822" w:type="dxa"/>
            <w:shd w:val="clear" w:color="auto" w:fill="auto"/>
          </w:tcPr>
          <w:p w14:paraId="6A854ABA" w14:textId="76CC2833"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r w:rsidR="008E7A07" w:rsidRPr="00EB5D71">
              <w:rPr>
                <w:rFonts w:ascii="Cambria Math" w:hAnsi="Cambria Math" w:cs="Arial"/>
                <w:i/>
                <w:iCs/>
                <w:sz w:val="21"/>
                <w:szCs w:val="21"/>
              </w:rPr>
              <w:t>authorized</w:t>
            </w:r>
            <w:r w:rsidRPr="00EB5D71">
              <w:rPr>
                <w:rFonts w:ascii="Cambria Math" w:hAnsi="Cambria Math" w:cs="Arial"/>
                <w:i/>
                <w:iCs/>
                <w:sz w:val="21"/>
                <w:szCs w:val="21"/>
              </w:rPr>
              <w:t xml:space="preserve"> representative of the Tenderer]</w:t>
            </w:r>
          </w:p>
        </w:tc>
      </w:tr>
      <w:tr w:rsidR="003E4E32" w:rsidRPr="00EB5D71" w14:paraId="7B0FF6DC" w14:textId="77777777" w:rsidTr="00BE3630">
        <w:trPr>
          <w:trHeight w:val="243"/>
        </w:trPr>
        <w:tc>
          <w:tcPr>
            <w:tcW w:w="3073" w:type="dxa"/>
            <w:shd w:val="clear" w:color="auto" w:fill="auto"/>
          </w:tcPr>
          <w:p w14:paraId="48C2ED7C"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Name:</w:t>
            </w:r>
          </w:p>
        </w:tc>
        <w:tc>
          <w:tcPr>
            <w:tcW w:w="6822" w:type="dxa"/>
            <w:shd w:val="clear" w:color="auto" w:fill="auto"/>
          </w:tcPr>
          <w:p w14:paraId="791D7B4B" w14:textId="77777777"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3E4E32" w:rsidRPr="00EB5D71" w14:paraId="1BFEF1AF" w14:textId="77777777" w:rsidTr="00BE3630">
        <w:tc>
          <w:tcPr>
            <w:tcW w:w="3073" w:type="dxa"/>
            <w:shd w:val="clear" w:color="auto" w:fill="auto"/>
          </w:tcPr>
          <w:p w14:paraId="2E7E57A0"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6822" w:type="dxa"/>
            <w:shd w:val="clear" w:color="auto" w:fill="auto"/>
          </w:tcPr>
          <w:p w14:paraId="3FF458C9" w14:textId="77777777"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3E4E32" w:rsidRPr="00EB5D71" w14:paraId="45FCA268" w14:textId="77777777" w:rsidTr="00BE3630">
        <w:tc>
          <w:tcPr>
            <w:tcW w:w="9895" w:type="dxa"/>
            <w:gridSpan w:val="2"/>
            <w:shd w:val="clear" w:color="auto" w:fill="auto"/>
          </w:tcPr>
          <w:p w14:paraId="1E8A982C" w14:textId="5A6C2CC0"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 xml:space="preserve">Duly </w:t>
            </w:r>
            <w:r w:rsidR="008E7A07" w:rsidRPr="00EB5D71">
              <w:rPr>
                <w:rFonts w:ascii="Cambria Math" w:hAnsi="Cambria Math" w:cs="Arial"/>
                <w:sz w:val="21"/>
                <w:szCs w:val="21"/>
              </w:rPr>
              <w:t>authorized</w:t>
            </w:r>
            <w:r w:rsidRPr="00EB5D71">
              <w:rPr>
                <w:rFonts w:ascii="Cambria Math" w:hAnsi="Cambria Math" w:cs="Arial"/>
                <w:sz w:val="21"/>
                <w:szCs w:val="21"/>
              </w:rPr>
              <w:t xml:space="preserve"> to sign the Tender for and on behalf of the Tenderer</w:t>
            </w:r>
          </w:p>
        </w:tc>
      </w:tr>
    </w:tbl>
    <w:p w14:paraId="07EF4222" w14:textId="77777777" w:rsidR="003E4E32" w:rsidRDefault="003E4E32" w:rsidP="003E4E32">
      <w:pPr>
        <w:ind w:right="-1530"/>
        <w:rPr>
          <w:rFonts w:ascii="Arial" w:hAnsi="Arial" w:cs="Arial"/>
          <w:lang w:val="en-GB"/>
        </w:rPr>
      </w:pPr>
    </w:p>
    <w:p w14:paraId="00C8B75F" w14:textId="77777777" w:rsidR="003E4E32" w:rsidRPr="00B61C44" w:rsidRDefault="003E4E32" w:rsidP="003E4E32">
      <w:pPr>
        <w:ind w:right="-1530"/>
        <w:rPr>
          <w:rFonts w:ascii="Arial" w:hAnsi="Arial" w:cs="Arial"/>
          <w:lang w:val="en-GB"/>
        </w:rPr>
      </w:pPr>
    </w:p>
    <w:p w14:paraId="2F2F60A6" w14:textId="77777777" w:rsidR="003E4E32" w:rsidRPr="00B61C44" w:rsidDel="0049158F" w:rsidRDefault="003E4E32" w:rsidP="003E4E32">
      <w:pPr>
        <w:ind w:right="-1530"/>
        <w:rPr>
          <w:rFonts w:ascii="Arial" w:hAnsi="Arial" w:cs="Arial"/>
          <w:lang w:val="en-GB"/>
        </w:rPr>
      </w:pPr>
    </w:p>
    <w:p w14:paraId="479B8F6E" w14:textId="77777777" w:rsidR="003E4E32" w:rsidRPr="00B61C44" w:rsidRDefault="003E4E32" w:rsidP="003E4E32">
      <w:pPr>
        <w:ind w:right="-1530"/>
        <w:rPr>
          <w:rFonts w:ascii="Arial" w:hAnsi="Arial" w:cs="Arial"/>
          <w:lang w:val="en-GB"/>
        </w:rPr>
      </w:pPr>
    </w:p>
    <w:p w14:paraId="61BAC0E1" w14:textId="096B6D4B" w:rsidR="003E4E32" w:rsidRDefault="003E4E32" w:rsidP="003E4E32">
      <w:pPr>
        <w:pStyle w:val="Heading2"/>
        <w:rPr>
          <w:rFonts w:ascii="Cambria Math" w:hAnsi="Cambria Math"/>
          <w:lang w:val="en-GB"/>
        </w:rPr>
      </w:pPr>
      <w:bookmarkStart w:id="758" w:name="_Toc227576361"/>
      <w:r w:rsidRPr="00EB5D71">
        <w:rPr>
          <w:rFonts w:ascii="Cambria Math" w:hAnsi="Cambria Math"/>
          <w:lang w:val="en-GB"/>
        </w:rPr>
        <w:t>Price Schedule for Related Services (Form PG</w:t>
      </w:r>
      <w:r w:rsidR="000F03AB">
        <w:rPr>
          <w:rFonts w:ascii="Cambria Math" w:hAnsi="Cambria Math"/>
          <w:lang w:val="en-GB"/>
        </w:rPr>
        <w:t>8</w:t>
      </w:r>
      <w:r w:rsidRPr="00EB5D71">
        <w:rPr>
          <w:rFonts w:ascii="Cambria Math" w:hAnsi="Cambria Math"/>
          <w:lang w:val="en-GB"/>
        </w:rPr>
        <w:t>-4</w:t>
      </w:r>
      <w:r w:rsidR="008E7A07">
        <w:rPr>
          <w:rFonts w:ascii="Cambria Math" w:hAnsi="Cambria Math"/>
          <w:lang w:val="en-GB"/>
        </w:rPr>
        <w:t>A-2</w:t>
      </w:r>
      <w:r w:rsidRPr="00EB5D71">
        <w:rPr>
          <w:rFonts w:ascii="Cambria Math" w:hAnsi="Cambria Math"/>
          <w:lang w:val="en-GB"/>
        </w:rPr>
        <w:t>)</w:t>
      </w:r>
      <w:bookmarkEnd w:id="758"/>
    </w:p>
    <w:p w14:paraId="7C9791E3" w14:textId="77777777" w:rsidR="008E7A07" w:rsidRPr="008E7A07" w:rsidRDefault="008E7A07" w:rsidP="008E7A07">
      <w:pPr>
        <w:jc w:val="center"/>
        <w:rPr>
          <w:rFonts w:ascii="Cambria Math" w:hAnsi="Cambria Math"/>
          <w:b/>
          <w:bCs/>
          <w:sz w:val="24"/>
          <w:szCs w:val="24"/>
          <w:u w:val="single"/>
          <w:lang w:val="en-GB" w:eastAsia="zh-CN"/>
        </w:rPr>
      </w:pPr>
      <w:r w:rsidRPr="008E7A07">
        <w:rPr>
          <w:rFonts w:ascii="Cambria Math" w:hAnsi="Cambria Math"/>
          <w:b/>
          <w:bCs/>
          <w:sz w:val="24"/>
          <w:szCs w:val="24"/>
          <w:u w:val="single"/>
          <w:lang w:val="en-GB" w:eastAsia="zh-CN"/>
        </w:rPr>
        <w:t>(For National Approach of Tendering)</w:t>
      </w: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3E4E32" w:rsidRPr="00EB5D71" w14:paraId="0AF4222A" w14:textId="77777777" w:rsidTr="00536464">
        <w:tc>
          <w:tcPr>
            <w:tcW w:w="3533" w:type="dxa"/>
          </w:tcPr>
          <w:p w14:paraId="4127FE9A"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Invitation for Tender No:</w:t>
            </w:r>
          </w:p>
        </w:tc>
        <w:tc>
          <w:tcPr>
            <w:tcW w:w="2875" w:type="dxa"/>
          </w:tcPr>
          <w:p w14:paraId="365F2061" w14:textId="77777777" w:rsidR="003E4E32" w:rsidRPr="00EB5D71" w:rsidRDefault="003E4E32" w:rsidP="00536464">
            <w:pPr>
              <w:rPr>
                <w:rFonts w:ascii="Cambria Math" w:hAnsi="Cambria Math" w:cs="Arial"/>
                <w:lang w:val="en-GB"/>
              </w:rPr>
            </w:pPr>
          </w:p>
        </w:tc>
        <w:tc>
          <w:tcPr>
            <w:tcW w:w="2520" w:type="dxa"/>
          </w:tcPr>
          <w:p w14:paraId="7A69F92F"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Date:</w:t>
            </w:r>
          </w:p>
        </w:tc>
        <w:tc>
          <w:tcPr>
            <w:tcW w:w="5130" w:type="dxa"/>
          </w:tcPr>
          <w:p w14:paraId="4E897902" w14:textId="77777777" w:rsidR="003E4E32" w:rsidRPr="00EB5D71" w:rsidRDefault="003E4E32" w:rsidP="00536464">
            <w:pPr>
              <w:rPr>
                <w:rFonts w:ascii="Cambria Math" w:hAnsi="Cambria Math" w:cs="Arial"/>
                <w:lang w:val="en-GB"/>
              </w:rPr>
            </w:pPr>
          </w:p>
        </w:tc>
      </w:tr>
      <w:tr w:rsidR="003E4E32" w:rsidRPr="00EB5D71" w14:paraId="364CF603" w14:textId="77777777" w:rsidTr="00536464">
        <w:tc>
          <w:tcPr>
            <w:tcW w:w="3533" w:type="dxa"/>
          </w:tcPr>
          <w:p w14:paraId="52CF4FF7"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Tender Package No:</w:t>
            </w:r>
          </w:p>
        </w:tc>
        <w:tc>
          <w:tcPr>
            <w:tcW w:w="2875" w:type="dxa"/>
          </w:tcPr>
          <w:p w14:paraId="763BA519" w14:textId="77777777" w:rsidR="003E4E32" w:rsidRPr="00EB5D71" w:rsidRDefault="003E4E32" w:rsidP="00536464">
            <w:pPr>
              <w:rPr>
                <w:rFonts w:ascii="Cambria Math" w:hAnsi="Cambria Math" w:cs="Arial"/>
                <w:lang w:val="en-GB"/>
              </w:rPr>
            </w:pPr>
          </w:p>
        </w:tc>
        <w:tc>
          <w:tcPr>
            <w:tcW w:w="2520" w:type="dxa"/>
          </w:tcPr>
          <w:p w14:paraId="69399F46"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Package Description:</w:t>
            </w:r>
          </w:p>
        </w:tc>
        <w:tc>
          <w:tcPr>
            <w:tcW w:w="5130" w:type="dxa"/>
          </w:tcPr>
          <w:p w14:paraId="62A02F8C" w14:textId="77777777" w:rsidR="003E4E32" w:rsidRPr="00EB5D71" w:rsidRDefault="003E4E32" w:rsidP="00536464">
            <w:pPr>
              <w:rPr>
                <w:rFonts w:ascii="Cambria Math" w:hAnsi="Cambria Math" w:cs="Arial"/>
                <w:lang w:val="en-GB"/>
              </w:rPr>
            </w:pPr>
            <w:r w:rsidRPr="00EB5D71">
              <w:rPr>
                <w:rFonts w:ascii="Cambria Math" w:hAnsi="Cambria Math" w:cs="Arial"/>
                <w:i/>
                <w:lang w:val="en-GB"/>
              </w:rPr>
              <w:t>[enter description as specified in Section 6]</w:t>
            </w:r>
          </w:p>
        </w:tc>
      </w:tr>
      <w:tr w:rsidR="003E4E32" w:rsidRPr="00EB5D71" w14:paraId="0FABD4DA" w14:textId="77777777" w:rsidTr="00536464">
        <w:tc>
          <w:tcPr>
            <w:tcW w:w="3533" w:type="dxa"/>
          </w:tcPr>
          <w:p w14:paraId="41869700" w14:textId="77777777" w:rsidR="003E4E32" w:rsidRPr="00EB5D71" w:rsidRDefault="003E4E32" w:rsidP="00536464">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875" w:type="dxa"/>
          </w:tcPr>
          <w:p w14:paraId="635BA088" w14:textId="77777777" w:rsidR="003E4E32" w:rsidRPr="00EB5D71" w:rsidRDefault="003E4E32" w:rsidP="00536464">
            <w:pPr>
              <w:rPr>
                <w:rFonts w:ascii="Cambria Math" w:hAnsi="Cambria Math" w:cs="Arial"/>
                <w:lang w:val="en-GB"/>
              </w:rPr>
            </w:pPr>
          </w:p>
        </w:tc>
        <w:tc>
          <w:tcPr>
            <w:tcW w:w="2520" w:type="dxa"/>
          </w:tcPr>
          <w:p w14:paraId="4D2A70D3" w14:textId="77777777" w:rsidR="003E4E32" w:rsidRPr="00EB5D71" w:rsidRDefault="003E4E32" w:rsidP="00536464">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5130" w:type="dxa"/>
          </w:tcPr>
          <w:p w14:paraId="70372C4F" w14:textId="77777777" w:rsidR="003E4E32" w:rsidRPr="00EB5D71" w:rsidRDefault="003E4E32" w:rsidP="00536464">
            <w:pPr>
              <w:rPr>
                <w:rFonts w:ascii="Cambria Math" w:hAnsi="Cambria Math" w:cs="Arial"/>
                <w:i/>
                <w:lang w:val="en-GB"/>
              </w:rPr>
            </w:pPr>
            <w:r w:rsidRPr="00EB5D71">
              <w:rPr>
                <w:rFonts w:ascii="Cambria Math" w:hAnsi="Cambria Math" w:cs="Arial"/>
                <w:i/>
                <w:lang w:val="en-GB"/>
              </w:rPr>
              <w:t>[enter description as specified in Section 6]</w:t>
            </w:r>
          </w:p>
        </w:tc>
      </w:tr>
    </w:tbl>
    <w:p w14:paraId="0EF45047" w14:textId="77777777" w:rsidR="003E4E32" w:rsidRPr="00EB5D71" w:rsidRDefault="003E4E32" w:rsidP="003E4E32">
      <w:pPr>
        <w:suppressAutoHyphens/>
        <w:rPr>
          <w:rFonts w:ascii="Cambria Math" w:hAnsi="Cambria Math" w:cs="Arial"/>
          <w:b/>
          <w:bCs/>
          <w:lang w:val="en-GB"/>
        </w:rPr>
      </w:pPr>
      <w:r w:rsidRPr="00EB5D71">
        <w:rPr>
          <w:rFonts w:ascii="Cambria Math" w:hAnsi="Cambria Math" w:cs="Arial"/>
          <w:b/>
          <w:bCs/>
          <w:lang w:val="en-GB"/>
        </w:rPr>
        <w:t>B: PRICE OF RELATED SERVICES (Including Incidental services, if any) AND COMPLETION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3E4E32" w:rsidRPr="00EB5D71" w14:paraId="2B3854A6" w14:textId="77777777" w:rsidTr="00536464">
        <w:trPr>
          <w:cantSplit/>
        </w:trPr>
        <w:tc>
          <w:tcPr>
            <w:tcW w:w="1152" w:type="dxa"/>
          </w:tcPr>
          <w:p w14:paraId="35789E16"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1</w:t>
            </w:r>
          </w:p>
        </w:tc>
        <w:tc>
          <w:tcPr>
            <w:tcW w:w="2358" w:type="dxa"/>
          </w:tcPr>
          <w:p w14:paraId="6F557BC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2</w:t>
            </w:r>
          </w:p>
        </w:tc>
        <w:tc>
          <w:tcPr>
            <w:tcW w:w="1422" w:type="dxa"/>
          </w:tcPr>
          <w:p w14:paraId="3D7B17BA"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64A1383"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52DB535E"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431A21A1"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5</w:t>
            </w:r>
          </w:p>
        </w:tc>
        <w:tc>
          <w:tcPr>
            <w:tcW w:w="1440" w:type="dxa"/>
          </w:tcPr>
          <w:p w14:paraId="5C88E737"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6</w:t>
            </w:r>
          </w:p>
        </w:tc>
        <w:tc>
          <w:tcPr>
            <w:tcW w:w="1980" w:type="dxa"/>
          </w:tcPr>
          <w:p w14:paraId="0B1B1EFF"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7 </w:t>
            </w:r>
          </w:p>
        </w:tc>
        <w:tc>
          <w:tcPr>
            <w:tcW w:w="2070" w:type="dxa"/>
          </w:tcPr>
          <w:p w14:paraId="2A80D356" w14:textId="77777777" w:rsidR="003E4E32" w:rsidRPr="00EB5D71" w:rsidRDefault="003E4E32" w:rsidP="00536464">
            <w:pPr>
              <w:suppressAutoHyphens/>
              <w:jc w:val="center"/>
              <w:rPr>
                <w:rFonts w:ascii="Cambria Math" w:hAnsi="Cambria Math" w:cs="Arial"/>
                <w:lang w:val="en-GB"/>
              </w:rPr>
            </w:pPr>
          </w:p>
        </w:tc>
      </w:tr>
      <w:tr w:rsidR="003E4E32" w:rsidRPr="00EB5D71" w14:paraId="14A289FC" w14:textId="77777777" w:rsidTr="00536464">
        <w:trPr>
          <w:cantSplit/>
        </w:trPr>
        <w:tc>
          <w:tcPr>
            <w:tcW w:w="1152" w:type="dxa"/>
          </w:tcPr>
          <w:p w14:paraId="2B1425F2"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Item</w:t>
            </w:r>
          </w:p>
          <w:p w14:paraId="3F006CE3"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N</w:t>
            </w:r>
            <w:r w:rsidRPr="00EB5D71">
              <w:rPr>
                <w:rFonts w:ascii="Cambria Math" w:hAnsi="Cambria Math" w:cs="Arial"/>
                <w:lang w:val="en-GB"/>
              </w:rPr>
              <w:sym w:font="Symbol" w:char="F0B0"/>
            </w:r>
            <w:r w:rsidRPr="00EB5D71">
              <w:rPr>
                <w:rFonts w:ascii="Cambria Math" w:hAnsi="Cambria Math" w:cs="Arial"/>
                <w:lang w:val="en-GB"/>
              </w:rPr>
              <w:t xml:space="preserve"> .</w:t>
            </w:r>
          </w:p>
        </w:tc>
        <w:tc>
          <w:tcPr>
            <w:tcW w:w="2358" w:type="dxa"/>
          </w:tcPr>
          <w:p w14:paraId="0E5E0E3E"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Description</w:t>
            </w:r>
          </w:p>
          <w:p w14:paraId="495528D4"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 Item</w:t>
            </w:r>
          </w:p>
        </w:tc>
        <w:tc>
          <w:tcPr>
            <w:tcW w:w="1422" w:type="dxa"/>
          </w:tcPr>
          <w:p w14:paraId="630C31B8"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Country of </w:t>
            </w:r>
          </w:p>
          <w:p w14:paraId="0266B01E" w14:textId="77777777" w:rsidR="00482D8D" w:rsidRDefault="003E4E32" w:rsidP="00536464">
            <w:pPr>
              <w:suppressAutoHyphens/>
              <w:jc w:val="center"/>
              <w:rPr>
                <w:rFonts w:ascii="Cambria Math" w:hAnsi="Cambria Math" w:cs="Arial"/>
                <w:lang w:val="en-GB"/>
              </w:rPr>
            </w:pPr>
            <w:r w:rsidRPr="00EB5D71">
              <w:rPr>
                <w:rFonts w:ascii="Cambria Math" w:hAnsi="Cambria Math" w:cs="Arial"/>
                <w:lang w:val="en-GB"/>
              </w:rPr>
              <w:t>Origin</w:t>
            </w:r>
          </w:p>
          <w:p w14:paraId="65DC3E7A" w14:textId="2C062282" w:rsidR="003E4E32" w:rsidRPr="00EB5D71" w:rsidRDefault="00482D8D" w:rsidP="00536464">
            <w:pPr>
              <w:suppressAutoHyphens/>
              <w:jc w:val="center"/>
              <w:rPr>
                <w:rFonts w:ascii="Cambria Math" w:hAnsi="Cambria Math" w:cs="Arial"/>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260" w:type="dxa"/>
          </w:tcPr>
          <w:p w14:paraId="4D55B7F8"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6C7F8347"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Qty</w:t>
            </w:r>
          </w:p>
          <w:p w14:paraId="72DC20FE"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 units</w:t>
            </w:r>
          </w:p>
          <w:p w14:paraId="01EAA730"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221C9A1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Unit price </w:t>
            </w:r>
          </w:p>
          <w:p w14:paraId="3E50C418" w14:textId="77777777" w:rsidR="003E4E32" w:rsidRPr="00EB5D71" w:rsidRDefault="003E4E32" w:rsidP="00536464">
            <w:pPr>
              <w:suppressAutoHyphens/>
              <w:jc w:val="center"/>
              <w:rPr>
                <w:rFonts w:ascii="Cambria Math" w:hAnsi="Cambria Math" w:cs="Arial"/>
                <w:lang w:val="en-GB"/>
              </w:rPr>
            </w:pPr>
          </w:p>
        </w:tc>
        <w:tc>
          <w:tcPr>
            <w:tcW w:w="1440" w:type="dxa"/>
          </w:tcPr>
          <w:p w14:paraId="3B7FA5BC"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Total price </w:t>
            </w:r>
          </w:p>
          <w:p w14:paraId="2B05EF0C" w14:textId="77777777" w:rsidR="003E4E32" w:rsidRPr="00EB5D71" w:rsidRDefault="003E4E32" w:rsidP="00536464">
            <w:pPr>
              <w:suppressAutoHyphens/>
              <w:jc w:val="center"/>
              <w:rPr>
                <w:rFonts w:ascii="Cambria Math" w:hAnsi="Cambria Math" w:cs="Arial"/>
                <w:lang w:val="en-GB"/>
              </w:rPr>
            </w:pPr>
          </w:p>
          <w:p w14:paraId="1DB0595B"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980" w:type="dxa"/>
          </w:tcPr>
          <w:p w14:paraId="1160C22A"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Point of Completion as per Schedule of Requirement</w:t>
            </w:r>
          </w:p>
          <w:p w14:paraId="48059163" w14:textId="77777777" w:rsidR="003E4E32" w:rsidRPr="00EB5D71" w:rsidRDefault="003E4E32" w:rsidP="00536464">
            <w:pPr>
              <w:suppressAutoHyphens/>
              <w:jc w:val="center"/>
              <w:rPr>
                <w:rFonts w:ascii="Cambria Math" w:hAnsi="Cambria Math" w:cs="Arial"/>
                <w:sz w:val="16"/>
                <w:szCs w:val="16"/>
                <w:lang w:val="en-GB"/>
              </w:rPr>
            </w:pPr>
          </w:p>
        </w:tc>
        <w:tc>
          <w:tcPr>
            <w:tcW w:w="2070" w:type="dxa"/>
          </w:tcPr>
          <w:p w14:paraId="18A74B6C"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Completion Schedule</w:t>
            </w:r>
          </w:p>
          <w:p w14:paraId="65053A82" w14:textId="77777777" w:rsidR="003E4E32" w:rsidRPr="00EB5D71" w:rsidRDefault="003E4E32" w:rsidP="00536464">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3E4E32" w:rsidRPr="00EB5D71" w14:paraId="2FA4B8AC" w14:textId="77777777" w:rsidTr="00536464">
        <w:trPr>
          <w:cantSplit/>
          <w:trHeight w:hRule="exact" w:val="333"/>
        </w:trPr>
        <w:tc>
          <w:tcPr>
            <w:tcW w:w="1152" w:type="dxa"/>
          </w:tcPr>
          <w:p w14:paraId="3A944C95" w14:textId="77777777" w:rsidR="003E4E32" w:rsidRPr="00EB5D71" w:rsidRDefault="003E4E32" w:rsidP="00536464">
            <w:pPr>
              <w:suppressAutoHyphens/>
              <w:snapToGrid w:val="0"/>
              <w:rPr>
                <w:rFonts w:ascii="Cambria Math" w:hAnsi="Cambria Math" w:cs="Arial"/>
                <w:sz w:val="16"/>
                <w:szCs w:val="16"/>
                <w:lang w:val="en-GB"/>
              </w:rPr>
            </w:pPr>
          </w:p>
        </w:tc>
        <w:tc>
          <w:tcPr>
            <w:tcW w:w="2358" w:type="dxa"/>
            <w:vAlign w:val="bottom"/>
          </w:tcPr>
          <w:p w14:paraId="664AC745" w14:textId="77777777" w:rsidR="003E4E32" w:rsidRPr="00EB5D71" w:rsidRDefault="003E4E32" w:rsidP="00536464">
            <w:pPr>
              <w:suppressAutoHyphens/>
              <w:snapToGrid w:val="0"/>
              <w:rPr>
                <w:rFonts w:ascii="Cambria Math" w:hAnsi="Cambria Math" w:cs="Arial"/>
                <w:sz w:val="16"/>
                <w:szCs w:val="16"/>
                <w:lang w:val="en-GB"/>
              </w:rPr>
            </w:pPr>
          </w:p>
        </w:tc>
        <w:tc>
          <w:tcPr>
            <w:tcW w:w="1422" w:type="dxa"/>
          </w:tcPr>
          <w:p w14:paraId="5DCB856B" w14:textId="77777777" w:rsidR="003E4E32" w:rsidRPr="00EB5D71" w:rsidRDefault="003E4E32" w:rsidP="00536464">
            <w:pPr>
              <w:suppressAutoHyphens/>
              <w:snapToGrid w:val="0"/>
              <w:rPr>
                <w:rFonts w:ascii="Cambria Math" w:hAnsi="Cambria Math" w:cs="Arial"/>
                <w:sz w:val="16"/>
                <w:szCs w:val="16"/>
                <w:lang w:val="en-GB"/>
              </w:rPr>
            </w:pPr>
          </w:p>
        </w:tc>
        <w:tc>
          <w:tcPr>
            <w:tcW w:w="1260" w:type="dxa"/>
          </w:tcPr>
          <w:p w14:paraId="63CA5487" w14:textId="77777777" w:rsidR="003E4E32" w:rsidRPr="00EB5D71" w:rsidRDefault="003E4E32" w:rsidP="00536464">
            <w:pPr>
              <w:suppressAutoHyphens/>
              <w:snapToGrid w:val="0"/>
              <w:rPr>
                <w:rFonts w:ascii="Cambria Math" w:hAnsi="Cambria Math" w:cs="Arial"/>
                <w:sz w:val="16"/>
                <w:szCs w:val="16"/>
                <w:lang w:val="en-GB"/>
              </w:rPr>
            </w:pPr>
          </w:p>
        </w:tc>
        <w:tc>
          <w:tcPr>
            <w:tcW w:w="1260" w:type="dxa"/>
          </w:tcPr>
          <w:p w14:paraId="6419A624" w14:textId="77777777" w:rsidR="003E4E32" w:rsidRPr="00EB5D71" w:rsidRDefault="003E4E32" w:rsidP="00536464">
            <w:pPr>
              <w:suppressAutoHyphens/>
              <w:snapToGrid w:val="0"/>
              <w:rPr>
                <w:rFonts w:ascii="Cambria Math" w:hAnsi="Cambria Math" w:cs="Arial"/>
                <w:sz w:val="16"/>
                <w:szCs w:val="16"/>
                <w:lang w:val="en-GB"/>
              </w:rPr>
            </w:pPr>
          </w:p>
        </w:tc>
        <w:tc>
          <w:tcPr>
            <w:tcW w:w="1080" w:type="dxa"/>
          </w:tcPr>
          <w:p w14:paraId="4707B0E2" w14:textId="693B496E" w:rsidR="003E4E32" w:rsidRPr="00EB5D71" w:rsidRDefault="003E4E32" w:rsidP="00536464">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sidR="00BE3630">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440" w:type="dxa"/>
          </w:tcPr>
          <w:p w14:paraId="0D19A6F8" w14:textId="77777777" w:rsidR="003E4E32" w:rsidRPr="00EB5D71" w:rsidRDefault="003E4E32" w:rsidP="00536464">
            <w:pPr>
              <w:suppressAutoHyphens/>
              <w:snapToGrid w:val="0"/>
              <w:jc w:val="center"/>
              <w:rPr>
                <w:rFonts w:ascii="Cambria Math" w:hAnsi="Cambria Math" w:cs="Arial"/>
                <w:sz w:val="16"/>
                <w:szCs w:val="16"/>
                <w:lang w:val="en-GB"/>
              </w:rPr>
            </w:pPr>
          </w:p>
        </w:tc>
        <w:tc>
          <w:tcPr>
            <w:tcW w:w="1980" w:type="dxa"/>
          </w:tcPr>
          <w:p w14:paraId="2C273BE8" w14:textId="227CEE82" w:rsidR="003E4E32" w:rsidRPr="00EB5D71" w:rsidRDefault="003E4E32" w:rsidP="00536464">
            <w:pPr>
              <w:suppressAutoHyphens/>
              <w:snapToGrid w:val="0"/>
              <w:rPr>
                <w:rFonts w:ascii="Cambria Math" w:hAnsi="Cambria Math" w:cs="Arial"/>
                <w:sz w:val="16"/>
                <w:szCs w:val="16"/>
                <w:lang w:val="en-GB"/>
              </w:rPr>
            </w:pPr>
            <w:r w:rsidRPr="00EB5D71">
              <w:rPr>
                <w:rFonts w:ascii="Cambria Math" w:hAnsi="Cambria Math" w:cs="Arial"/>
                <w:b/>
                <w:sz w:val="16"/>
                <w:szCs w:val="16"/>
                <w:lang w:val="en-GB"/>
              </w:rPr>
              <w:t>(Note</w:t>
            </w:r>
            <w:r w:rsidR="00BE3630">
              <w:rPr>
                <w:rFonts w:ascii="Cambria Math" w:hAnsi="Cambria Math" w:cs="Arial"/>
                <w:b/>
                <w:sz w:val="16"/>
                <w:szCs w:val="16"/>
                <w:lang w:val="en-GB"/>
              </w:rPr>
              <w:t xml:space="preserve"> 3</w:t>
            </w:r>
            <w:r w:rsidRPr="00EB5D71">
              <w:rPr>
                <w:rFonts w:ascii="Cambria Math" w:hAnsi="Cambria Math" w:cs="Arial"/>
                <w:b/>
                <w:sz w:val="16"/>
                <w:szCs w:val="16"/>
                <w:lang w:val="en-GB"/>
              </w:rPr>
              <w:t>)</w:t>
            </w:r>
          </w:p>
        </w:tc>
        <w:tc>
          <w:tcPr>
            <w:tcW w:w="2070" w:type="dxa"/>
          </w:tcPr>
          <w:p w14:paraId="7831F584" w14:textId="77777777" w:rsidR="003E4E32" w:rsidRPr="00EB5D71" w:rsidRDefault="003E4E32" w:rsidP="00536464">
            <w:pPr>
              <w:suppressAutoHyphens/>
              <w:snapToGrid w:val="0"/>
              <w:rPr>
                <w:rFonts w:ascii="Cambria Math" w:hAnsi="Cambria Math" w:cs="Arial"/>
                <w:sz w:val="16"/>
                <w:szCs w:val="16"/>
                <w:lang w:val="en-GB"/>
              </w:rPr>
            </w:pPr>
          </w:p>
        </w:tc>
      </w:tr>
      <w:tr w:rsidR="003E4E32" w:rsidRPr="00EB5D71" w14:paraId="48BAD385" w14:textId="77777777" w:rsidTr="00536464">
        <w:trPr>
          <w:cantSplit/>
          <w:trHeight w:hRule="exact" w:val="348"/>
        </w:trPr>
        <w:tc>
          <w:tcPr>
            <w:tcW w:w="1152" w:type="dxa"/>
          </w:tcPr>
          <w:p w14:paraId="5D4D71BA" w14:textId="77777777" w:rsidR="003E4E32" w:rsidRPr="00EB5D71" w:rsidRDefault="003E4E32" w:rsidP="00536464">
            <w:pPr>
              <w:suppressAutoHyphens/>
              <w:snapToGrid w:val="0"/>
              <w:rPr>
                <w:rFonts w:ascii="Cambria Math" w:hAnsi="Cambria Math" w:cs="Arial"/>
                <w:sz w:val="16"/>
                <w:szCs w:val="16"/>
                <w:lang w:val="en-GB"/>
              </w:rPr>
            </w:pPr>
          </w:p>
        </w:tc>
        <w:tc>
          <w:tcPr>
            <w:tcW w:w="2358" w:type="dxa"/>
            <w:vAlign w:val="bottom"/>
          </w:tcPr>
          <w:p w14:paraId="7F10E534" w14:textId="77777777" w:rsidR="003E4E32" w:rsidRPr="00EB5D71" w:rsidRDefault="003E4E32" w:rsidP="00536464">
            <w:pPr>
              <w:suppressAutoHyphens/>
              <w:snapToGrid w:val="0"/>
              <w:rPr>
                <w:rFonts w:ascii="Cambria Math" w:hAnsi="Cambria Math" w:cs="Arial"/>
                <w:i/>
                <w:iCs/>
                <w:sz w:val="16"/>
                <w:szCs w:val="16"/>
                <w:lang w:val="en-GB"/>
              </w:rPr>
            </w:pPr>
          </w:p>
        </w:tc>
        <w:tc>
          <w:tcPr>
            <w:tcW w:w="1422" w:type="dxa"/>
          </w:tcPr>
          <w:p w14:paraId="4635E6AA" w14:textId="77777777" w:rsidR="003E4E32" w:rsidRPr="00EB5D71" w:rsidDel="00B61C44" w:rsidRDefault="003E4E32" w:rsidP="00536464">
            <w:pPr>
              <w:suppressAutoHyphens/>
              <w:snapToGrid w:val="0"/>
              <w:rPr>
                <w:rFonts w:ascii="Cambria Math" w:hAnsi="Cambria Math" w:cs="Arial"/>
                <w:i/>
                <w:iCs/>
                <w:sz w:val="16"/>
                <w:szCs w:val="16"/>
                <w:lang w:val="en-GB"/>
              </w:rPr>
            </w:pPr>
          </w:p>
        </w:tc>
        <w:tc>
          <w:tcPr>
            <w:tcW w:w="1260" w:type="dxa"/>
          </w:tcPr>
          <w:p w14:paraId="1CDEDB75" w14:textId="77777777" w:rsidR="003E4E32" w:rsidRPr="00EB5D71" w:rsidRDefault="003E4E32" w:rsidP="00536464">
            <w:pPr>
              <w:suppressAutoHyphens/>
              <w:snapToGrid w:val="0"/>
              <w:rPr>
                <w:rFonts w:ascii="Cambria Math" w:hAnsi="Cambria Math" w:cs="Arial"/>
                <w:i/>
                <w:iCs/>
                <w:sz w:val="16"/>
                <w:szCs w:val="16"/>
                <w:lang w:val="en-GB"/>
              </w:rPr>
            </w:pPr>
          </w:p>
        </w:tc>
        <w:tc>
          <w:tcPr>
            <w:tcW w:w="1260" w:type="dxa"/>
          </w:tcPr>
          <w:p w14:paraId="2C95C6DC" w14:textId="77777777" w:rsidR="003E4E32" w:rsidRPr="00EB5D71" w:rsidRDefault="003E4E32" w:rsidP="00536464">
            <w:pPr>
              <w:suppressAutoHyphens/>
              <w:snapToGrid w:val="0"/>
              <w:rPr>
                <w:rFonts w:ascii="Cambria Math" w:hAnsi="Cambria Math" w:cs="Arial"/>
                <w:i/>
                <w:iCs/>
                <w:sz w:val="16"/>
                <w:szCs w:val="16"/>
                <w:lang w:val="en-GB"/>
              </w:rPr>
            </w:pPr>
          </w:p>
        </w:tc>
        <w:tc>
          <w:tcPr>
            <w:tcW w:w="1080" w:type="dxa"/>
          </w:tcPr>
          <w:p w14:paraId="08FAB7F9" w14:textId="77777777" w:rsidR="003E4E32" w:rsidRPr="00EB5D71" w:rsidRDefault="003E4E32" w:rsidP="00536464">
            <w:pPr>
              <w:suppressAutoHyphens/>
              <w:snapToGrid w:val="0"/>
              <w:rPr>
                <w:rFonts w:ascii="Cambria Math" w:hAnsi="Cambria Math" w:cs="Arial"/>
                <w:sz w:val="16"/>
                <w:szCs w:val="16"/>
                <w:lang w:val="en-GB"/>
              </w:rPr>
            </w:pPr>
          </w:p>
        </w:tc>
        <w:tc>
          <w:tcPr>
            <w:tcW w:w="1440" w:type="dxa"/>
          </w:tcPr>
          <w:p w14:paraId="15707AF7" w14:textId="77777777" w:rsidR="003E4E32" w:rsidRPr="00EB5D71" w:rsidRDefault="003E4E32" w:rsidP="00536464">
            <w:pPr>
              <w:suppressAutoHyphens/>
              <w:snapToGrid w:val="0"/>
              <w:jc w:val="center"/>
              <w:rPr>
                <w:rFonts w:ascii="Cambria Math" w:hAnsi="Cambria Math" w:cs="Arial"/>
                <w:sz w:val="16"/>
                <w:szCs w:val="16"/>
                <w:lang w:val="en-GB"/>
              </w:rPr>
            </w:pPr>
          </w:p>
        </w:tc>
        <w:tc>
          <w:tcPr>
            <w:tcW w:w="1980" w:type="dxa"/>
          </w:tcPr>
          <w:p w14:paraId="172A0F5A" w14:textId="77777777" w:rsidR="003E4E32" w:rsidRPr="00EB5D71" w:rsidRDefault="003E4E32" w:rsidP="00536464">
            <w:pPr>
              <w:suppressAutoHyphens/>
              <w:snapToGrid w:val="0"/>
              <w:rPr>
                <w:rFonts w:ascii="Cambria Math" w:hAnsi="Cambria Math" w:cs="Arial"/>
                <w:sz w:val="16"/>
                <w:szCs w:val="16"/>
                <w:lang w:val="en-GB"/>
              </w:rPr>
            </w:pPr>
          </w:p>
        </w:tc>
        <w:tc>
          <w:tcPr>
            <w:tcW w:w="2070" w:type="dxa"/>
          </w:tcPr>
          <w:p w14:paraId="439BBD52" w14:textId="77777777" w:rsidR="003E4E32" w:rsidRPr="00EB5D71" w:rsidRDefault="003E4E32" w:rsidP="00536464">
            <w:pPr>
              <w:suppressAutoHyphens/>
              <w:snapToGrid w:val="0"/>
              <w:rPr>
                <w:rFonts w:ascii="Cambria Math" w:hAnsi="Cambria Math" w:cs="Arial"/>
                <w:sz w:val="16"/>
                <w:szCs w:val="16"/>
                <w:lang w:val="en-GB"/>
              </w:rPr>
            </w:pPr>
          </w:p>
        </w:tc>
      </w:tr>
    </w:tbl>
    <w:p w14:paraId="30421F1B" w14:textId="77777777" w:rsidR="00BE3630" w:rsidRPr="00EB5D71" w:rsidRDefault="00BE3630" w:rsidP="00482D8D">
      <w:pPr>
        <w:tabs>
          <w:tab w:val="left" w:pos="11610"/>
        </w:tabs>
        <w:spacing w:after="120" w:line="240" w:lineRule="auto"/>
        <w:ind w:right="-36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1</w:t>
      </w:r>
      <w:r w:rsidRPr="00EB5D71">
        <w:rPr>
          <w:rFonts w:ascii="Cambria Math" w:hAnsi="Cambria Math" w:cs="Arial"/>
          <w:i/>
          <w:sz w:val="18"/>
          <w:szCs w:val="18"/>
          <w:lang w:val="en-GB"/>
        </w:rPr>
        <w:t xml:space="preserve">: </w:t>
      </w:r>
      <w:r w:rsidRPr="00BE3630">
        <w:rPr>
          <w:rFonts w:ascii="Cambria Math" w:hAnsi="Cambria Math" w:cs="Arial"/>
          <w:i/>
          <w:sz w:val="18"/>
          <w:szCs w:val="18"/>
          <w:lang w:val="en-GB"/>
        </w:rPr>
        <w:t>Country of Origin shall indicate the country in which the goods have been wholly obtained or produced, or, where more than one country is involved in the production, the country where the last substantial transformation has taken place.</w:t>
      </w:r>
    </w:p>
    <w:p w14:paraId="44111C09" w14:textId="48D4D150" w:rsidR="003E4E32" w:rsidRPr="00EB5D71" w:rsidRDefault="003E4E32" w:rsidP="00482D8D">
      <w:pPr>
        <w:tabs>
          <w:tab w:val="left" w:pos="11610"/>
        </w:tabs>
        <w:spacing w:after="120"/>
        <w:ind w:left="720" w:hanging="720"/>
        <w:jc w:val="both"/>
        <w:rPr>
          <w:rFonts w:ascii="Cambria Math" w:hAnsi="Cambria Math" w:cs="Arial"/>
          <w:i/>
          <w:sz w:val="18"/>
          <w:szCs w:val="18"/>
          <w:lang w:val="en-GB"/>
        </w:rPr>
      </w:pPr>
      <w:r w:rsidRPr="00EB5D71">
        <w:rPr>
          <w:rFonts w:ascii="Cambria Math" w:hAnsi="Cambria Math" w:cs="Arial"/>
          <w:b/>
          <w:i/>
          <w:sz w:val="18"/>
          <w:szCs w:val="18"/>
          <w:lang w:val="en-GB"/>
        </w:rPr>
        <w:t xml:space="preserve">Note </w:t>
      </w:r>
      <w:r w:rsidR="00BE3630">
        <w:rPr>
          <w:rFonts w:ascii="Cambria Math" w:hAnsi="Cambria Math" w:cs="Arial"/>
          <w:b/>
          <w:i/>
          <w:sz w:val="18"/>
          <w:szCs w:val="18"/>
          <w:lang w:val="en-GB"/>
        </w:rPr>
        <w:t>2</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1AD3B5E6" w14:textId="5A634FD9" w:rsidR="003E4E32" w:rsidRPr="00482D8D" w:rsidRDefault="003E4E32" w:rsidP="00482D8D">
      <w:pPr>
        <w:tabs>
          <w:tab w:val="left" w:pos="11610"/>
        </w:tabs>
        <w:spacing w:after="120"/>
        <w:ind w:right="-1526"/>
        <w:rPr>
          <w:rFonts w:ascii="Cambria Math" w:hAnsi="Cambria Math" w:cs="Arial"/>
          <w:i/>
          <w:sz w:val="18"/>
          <w:szCs w:val="18"/>
          <w:lang w:val="en-GB"/>
        </w:rPr>
      </w:pPr>
      <w:r w:rsidRPr="00EB5D71">
        <w:rPr>
          <w:rFonts w:ascii="Cambria Math" w:hAnsi="Cambria Math" w:cs="Arial"/>
          <w:b/>
          <w:i/>
          <w:sz w:val="18"/>
          <w:szCs w:val="18"/>
          <w:lang w:val="en-GB"/>
        </w:rPr>
        <w:t xml:space="preserve">Note </w:t>
      </w:r>
      <w:r w:rsidR="00BE3630">
        <w:rPr>
          <w:rFonts w:ascii="Cambria Math" w:hAnsi="Cambria Math" w:cs="Arial"/>
          <w:b/>
          <w:i/>
          <w:sz w:val="18"/>
          <w:szCs w:val="18"/>
          <w:lang w:val="en-GB"/>
        </w:rPr>
        <w:t>3</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Tenderers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32"/>
      </w:tblGrid>
      <w:tr w:rsidR="003E4E32" w:rsidRPr="00EB5D71" w14:paraId="13134F46" w14:textId="77777777" w:rsidTr="00482D8D">
        <w:trPr>
          <w:trHeight w:val="243"/>
        </w:trPr>
        <w:tc>
          <w:tcPr>
            <w:tcW w:w="3073" w:type="dxa"/>
            <w:shd w:val="clear" w:color="auto" w:fill="auto"/>
          </w:tcPr>
          <w:p w14:paraId="46F5F58C"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Signature:</w:t>
            </w:r>
          </w:p>
        </w:tc>
        <w:tc>
          <w:tcPr>
            <w:tcW w:w="6732" w:type="dxa"/>
            <w:shd w:val="clear" w:color="auto" w:fill="auto"/>
          </w:tcPr>
          <w:p w14:paraId="64D9D027" w14:textId="57F8CDFF"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r w:rsidR="008E7A07" w:rsidRPr="00EB5D71">
              <w:rPr>
                <w:rFonts w:ascii="Cambria Math" w:hAnsi="Cambria Math" w:cs="Arial"/>
                <w:i/>
                <w:iCs/>
                <w:sz w:val="21"/>
                <w:szCs w:val="21"/>
              </w:rPr>
              <w:t>authorized</w:t>
            </w:r>
            <w:r w:rsidRPr="00EB5D71">
              <w:rPr>
                <w:rFonts w:ascii="Cambria Math" w:hAnsi="Cambria Math" w:cs="Arial"/>
                <w:i/>
                <w:iCs/>
                <w:sz w:val="21"/>
                <w:szCs w:val="21"/>
              </w:rPr>
              <w:t xml:space="preserve"> representative of the Tenderer]</w:t>
            </w:r>
          </w:p>
        </w:tc>
      </w:tr>
      <w:tr w:rsidR="003E4E32" w:rsidRPr="00EB5D71" w14:paraId="08888988" w14:textId="77777777" w:rsidTr="00482D8D">
        <w:trPr>
          <w:trHeight w:val="243"/>
        </w:trPr>
        <w:tc>
          <w:tcPr>
            <w:tcW w:w="3073" w:type="dxa"/>
            <w:shd w:val="clear" w:color="auto" w:fill="auto"/>
          </w:tcPr>
          <w:p w14:paraId="66D4E181"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Name:</w:t>
            </w:r>
          </w:p>
        </w:tc>
        <w:tc>
          <w:tcPr>
            <w:tcW w:w="6732" w:type="dxa"/>
            <w:shd w:val="clear" w:color="auto" w:fill="auto"/>
          </w:tcPr>
          <w:p w14:paraId="0FDC1118" w14:textId="77777777"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3E4E32" w:rsidRPr="00EB5D71" w14:paraId="2AB8F5DB" w14:textId="77777777" w:rsidTr="00482D8D">
        <w:trPr>
          <w:trHeight w:val="443"/>
        </w:trPr>
        <w:tc>
          <w:tcPr>
            <w:tcW w:w="3073" w:type="dxa"/>
            <w:shd w:val="clear" w:color="auto" w:fill="auto"/>
          </w:tcPr>
          <w:p w14:paraId="7910E8A4" w14:textId="77777777"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6732" w:type="dxa"/>
            <w:shd w:val="clear" w:color="auto" w:fill="auto"/>
          </w:tcPr>
          <w:p w14:paraId="18B9CB4D" w14:textId="77777777" w:rsidR="003E4E32" w:rsidRPr="00EB5D71" w:rsidRDefault="003E4E32" w:rsidP="00536464">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3E4E32" w:rsidRPr="00EB5D71" w14:paraId="240C43CA" w14:textId="77777777" w:rsidTr="00482D8D">
        <w:tc>
          <w:tcPr>
            <w:tcW w:w="9805" w:type="dxa"/>
            <w:gridSpan w:val="2"/>
            <w:shd w:val="clear" w:color="auto" w:fill="auto"/>
          </w:tcPr>
          <w:p w14:paraId="14BCA4D5" w14:textId="4A27A32B" w:rsidR="003E4E32" w:rsidRPr="00EB5D71" w:rsidRDefault="003E4E32" w:rsidP="00536464">
            <w:pPr>
              <w:spacing w:before="60" w:after="60"/>
              <w:rPr>
                <w:rFonts w:ascii="Cambria Math" w:hAnsi="Cambria Math" w:cs="Arial"/>
                <w:sz w:val="21"/>
                <w:szCs w:val="21"/>
              </w:rPr>
            </w:pPr>
            <w:r w:rsidRPr="00EB5D71">
              <w:rPr>
                <w:rFonts w:ascii="Cambria Math" w:hAnsi="Cambria Math" w:cs="Arial"/>
                <w:sz w:val="21"/>
                <w:szCs w:val="21"/>
              </w:rPr>
              <w:t xml:space="preserve">Duly </w:t>
            </w:r>
            <w:r w:rsidR="008E7A07" w:rsidRPr="00EB5D71">
              <w:rPr>
                <w:rFonts w:ascii="Cambria Math" w:hAnsi="Cambria Math" w:cs="Arial"/>
                <w:sz w:val="21"/>
                <w:szCs w:val="21"/>
              </w:rPr>
              <w:t>authorized</w:t>
            </w:r>
            <w:r w:rsidRPr="00EB5D71">
              <w:rPr>
                <w:rFonts w:ascii="Cambria Math" w:hAnsi="Cambria Math" w:cs="Arial"/>
                <w:sz w:val="21"/>
                <w:szCs w:val="21"/>
              </w:rPr>
              <w:t xml:space="preserve"> to sign the Tender for and on behalf of the Tenderer</w:t>
            </w:r>
          </w:p>
        </w:tc>
      </w:tr>
    </w:tbl>
    <w:p w14:paraId="05917002" w14:textId="77777777" w:rsidR="003E4E32" w:rsidRDefault="003E4E32" w:rsidP="003E4E32">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p>
    <w:p w14:paraId="235462C9" w14:textId="77777777" w:rsidR="003E4E32" w:rsidRDefault="003E4E32">
      <w:pPr>
        <w:rPr>
          <w:rFonts w:ascii="Cambria Math" w:eastAsia="Times New Roman" w:hAnsi="Cambria Math" w:cs="Times New Roman"/>
          <w:b/>
          <w:bCs/>
          <w:kern w:val="0"/>
          <w:sz w:val="28"/>
          <w:szCs w:val="28"/>
          <w:lang w:val="en-GB" w:eastAsia="zh-CN"/>
          <w14:ligatures w14:val="none"/>
        </w:rPr>
      </w:pPr>
    </w:p>
    <w:p w14:paraId="480A9C90" w14:textId="77777777" w:rsidR="00260FB7" w:rsidRDefault="00260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p>
    <w:p w14:paraId="5C469D64" w14:textId="77777777" w:rsidR="00260FB7" w:rsidRDefault="00260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p>
    <w:p w14:paraId="4FE673EE" w14:textId="77777777" w:rsidR="00260FB7" w:rsidRDefault="00260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p>
    <w:p w14:paraId="79F6CC59" w14:textId="72247C32" w:rsidR="00411FB7"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59" w:name="_Toc227576362"/>
      <w:r w:rsidRPr="007575CF">
        <w:rPr>
          <w:rFonts w:ascii="Cambria Math" w:eastAsia="Times New Roman" w:hAnsi="Cambria Math" w:cs="Times New Roman"/>
          <w:b/>
          <w:bCs/>
          <w:kern w:val="0"/>
          <w:sz w:val="28"/>
          <w:szCs w:val="28"/>
          <w:lang w:val="en-GB" w:eastAsia="zh-CN"/>
          <w14:ligatures w14:val="none"/>
        </w:rPr>
        <w:t>Price Schedule for Goods (Form PG8-4</w:t>
      </w:r>
      <w:r w:rsidR="008E7A07">
        <w:rPr>
          <w:rFonts w:ascii="Cambria Math" w:eastAsia="Times New Roman" w:hAnsi="Cambria Math" w:cs="Times New Roman"/>
          <w:b/>
          <w:bCs/>
          <w:kern w:val="0"/>
          <w:sz w:val="28"/>
          <w:szCs w:val="28"/>
          <w:lang w:val="en-GB" w:eastAsia="zh-CN"/>
          <w14:ligatures w14:val="none"/>
        </w:rPr>
        <w:t>B-1</w:t>
      </w:r>
      <w:r w:rsidRPr="007575CF">
        <w:rPr>
          <w:rFonts w:ascii="Cambria Math" w:eastAsia="Times New Roman" w:hAnsi="Cambria Math" w:cs="Times New Roman"/>
          <w:b/>
          <w:bCs/>
          <w:kern w:val="0"/>
          <w:sz w:val="28"/>
          <w:szCs w:val="28"/>
          <w:lang w:val="en-GB" w:eastAsia="zh-CN"/>
          <w14:ligatures w14:val="none"/>
        </w:rPr>
        <w:t>)</w:t>
      </w:r>
      <w:bookmarkEnd w:id="757"/>
      <w:bookmarkEnd w:id="759"/>
    </w:p>
    <w:p w14:paraId="7CBD8724" w14:textId="06D86DE7" w:rsidR="00BE3630" w:rsidRPr="007575CF" w:rsidRDefault="00BE3630"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60" w:name="_Toc227576363"/>
      <w:r w:rsidRPr="008E7A07">
        <w:rPr>
          <w:rFonts w:ascii="Cambria Math" w:hAnsi="Cambria Math"/>
          <w:b/>
          <w:bCs/>
          <w:sz w:val="24"/>
          <w:szCs w:val="24"/>
          <w:u w:val="single"/>
          <w:lang w:val="en-GB" w:eastAsia="zh-CN"/>
        </w:rPr>
        <w:t xml:space="preserve">(For </w:t>
      </w:r>
      <w:r>
        <w:rPr>
          <w:rFonts w:ascii="Cambria Math" w:hAnsi="Cambria Math"/>
          <w:b/>
          <w:bCs/>
          <w:sz w:val="24"/>
          <w:szCs w:val="24"/>
          <w:u w:val="single"/>
          <w:lang w:val="en-GB" w:eastAsia="zh-CN"/>
        </w:rPr>
        <w:t>Intern</w:t>
      </w:r>
      <w:r w:rsidRPr="008E7A07">
        <w:rPr>
          <w:rFonts w:ascii="Cambria Math" w:hAnsi="Cambria Math"/>
          <w:b/>
          <w:bCs/>
          <w:sz w:val="24"/>
          <w:szCs w:val="24"/>
          <w:u w:val="single"/>
          <w:lang w:val="en-GB" w:eastAsia="zh-CN"/>
        </w:rPr>
        <w:t>ational Approach of Tendering)</w:t>
      </w:r>
      <w:bookmarkEnd w:id="760"/>
    </w:p>
    <w:p w14:paraId="0C0A7E14" w14:textId="77777777" w:rsidR="00411FB7" w:rsidRPr="007575CF" w:rsidRDefault="00411FB7" w:rsidP="00F72C33">
      <w:pPr>
        <w:spacing w:after="0" w:line="240" w:lineRule="auto"/>
        <w:jc w:val="center"/>
        <w:rPr>
          <w:rFonts w:ascii="Cambria Math" w:eastAsia="Times New Roman" w:hAnsi="Cambria Math" w:cs="Arial"/>
          <w:b/>
          <w:i/>
          <w:kern w:val="0"/>
          <w:sz w:val="28"/>
          <w:szCs w:val="20"/>
          <w14:ligatures w14:val="none"/>
        </w:rPr>
      </w:pPr>
      <w:r w:rsidRPr="007575CF">
        <w:rPr>
          <w:rFonts w:ascii="Cambria Math" w:eastAsia="Times New Roman" w:hAnsi="Cambria Math" w:cs="Arial"/>
          <w:b/>
          <w:i/>
          <w:kern w:val="0"/>
          <w:sz w:val="28"/>
          <w:szCs w:val="20"/>
          <w14:ligatures w14:val="none"/>
        </w:rPr>
        <w:t xml:space="preserve">[ Group A Tenders: Goods Manufactured in Bangladesh]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411FB7" w:rsidRPr="007575CF" w14:paraId="656A90BE" w14:textId="77777777" w:rsidTr="00E912A7">
        <w:tc>
          <w:tcPr>
            <w:tcW w:w="3542" w:type="dxa"/>
          </w:tcPr>
          <w:p w14:paraId="09936F9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2146" w:type="dxa"/>
          </w:tcPr>
          <w:p w14:paraId="782D327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78F6296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6030" w:type="dxa"/>
          </w:tcPr>
          <w:p w14:paraId="169ECEA7"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2436AA83" w14:textId="77777777" w:rsidTr="00E912A7">
        <w:tc>
          <w:tcPr>
            <w:tcW w:w="3542" w:type="dxa"/>
          </w:tcPr>
          <w:p w14:paraId="443FAC1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2146" w:type="dxa"/>
          </w:tcPr>
          <w:p w14:paraId="59B95A0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36C075F2"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6030" w:type="dxa"/>
          </w:tcPr>
          <w:p w14:paraId="10799AD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5EBE5136" w14:textId="77777777" w:rsidTr="00E912A7">
        <w:tc>
          <w:tcPr>
            <w:tcW w:w="3542" w:type="dxa"/>
          </w:tcPr>
          <w:p w14:paraId="60382D1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2146" w:type="dxa"/>
          </w:tcPr>
          <w:p w14:paraId="6626D2D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7A72D21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6030" w:type="dxa"/>
          </w:tcPr>
          <w:p w14:paraId="21F2128C"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463E61FA" w14:textId="780CC6F4" w:rsidR="00411FB7" w:rsidRPr="007575CF" w:rsidRDefault="003E0B72" w:rsidP="00F72C33">
      <w:pPr>
        <w:suppressAutoHyphens/>
        <w:spacing w:before="120" w:after="120" w:line="240" w:lineRule="auto"/>
        <w:rPr>
          <w:rFonts w:ascii="Cambria Math" w:eastAsia="SimSun" w:hAnsi="Cambria Math" w:cs="Arial"/>
          <w:b/>
          <w:bCs/>
          <w:kern w:val="0"/>
          <w:lang w:val="en-GB" w:eastAsia="zh-CN"/>
          <w14:ligatures w14:val="none"/>
        </w:rPr>
      </w:pPr>
      <w:r>
        <w:rPr>
          <w:rFonts w:ascii="Cambria Math" w:eastAsia="SimSun" w:hAnsi="Cambria Math" w:cs="Arial"/>
          <w:b/>
          <w:bCs/>
          <w:kern w:val="0"/>
          <w:lang w:val="en-GB" w:eastAsia="zh-CN"/>
          <w14:ligatures w14:val="none"/>
        </w:rPr>
        <w:t>1</w:t>
      </w:r>
      <w:r w:rsidR="00411FB7" w:rsidRPr="007575CF">
        <w:rPr>
          <w:rFonts w:ascii="Cambria Math" w:eastAsia="SimSun" w:hAnsi="Cambria Math" w:cs="Arial"/>
          <w:b/>
          <w:bCs/>
          <w:kern w:val="0"/>
          <w:lang w:val="en-GB" w:eastAsia="zh-CN"/>
          <w14:ligatures w14:val="none"/>
        </w:rPr>
        <w:t>:  PRICE OF GOODS (Including Spare Parts, if any) AND DELIVERY SCHEDULE</w:t>
      </w:r>
    </w:p>
    <w:tbl>
      <w:tblPr>
        <w:tblW w:w="16216" w:type="dxa"/>
        <w:tblInd w:w="-11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73"/>
        <w:gridCol w:w="565"/>
        <w:gridCol w:w="1051"/>
        <w:gridCol w:w="1438"/>
        <w:gridCol w:w="1438"/>
        <w:gridCol w:w="1083"/>
        <w:gridCol w:w="1080"/>
        <w:gridCol w:w="1260"/>
        <w:gridCol w:w="39"/>
        <w:gridCol w:w="2121"/>
        <w:gridCol w:w="2160"/>
        <w:gridCol w:w="1620"/>
        <w:gridCol w:w="720"/>
        <w:gridCol w:w="768"/>
      </w:tblGrid>
      <w:tr w:rsidR="00411FB7" w:rsidRPr="007575CF" w14:paraId="04CB8272" w14:textId="77777777" w:rsidTr="00E912A7">
        <w:trPr>
          <w:cantSplit/>
        </w:trPr>
        <w:tc>
          <w:tcPr>
            <w:tcW w:w="873" w:type="dxa"/>
            <w:tcBorders>
              <w:top w:val="single" w:sz="12" w:space="0" w:color="auto"/>
              <w:left w:val="single" w:sz="12" w:space="0" w:color="auto"/>
              <w:bottom w:val="single" w:sz="12" w:space="0" w:color="auto"/>
              <w:right w:val="single" w:sz="12" w:space="0" w:color="auto"/>
            </w:tcBorders>
          </w:tcPr>
          <w:p w14:paraId="62419A18"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616" w:type="dxa"/>
            <w:gridSpan w:val="2"/>
            <w:tcBorders>
              <w:top w:val="single" w:sz="12" w:space="0" w:color="auto"/>
              <w:left w:val="single" w:sz="12" w:space="0" w:color="auto"/>
              <w:bottom w:val="single" w:sz="12" w:space="0" w:color="auto"/>
              <w:right w:val="single" w:sz="12" w:space="0" w:color="auto"/>
            </w:tcBorders>
          </w:tcPr>
          <w:p w14:paraId="09C1889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438" w:type="dxa"/>
            <w:tcBorders>
              <w:top w:val="single" w:sz="12" w:space="0" w:color="auto"/>
              <w:left w:val="single" w:sz="12" w:space="0" w:color="auto"/>
              <w:bottom w:val="single" w:sz="12" w:space="0" w:color="auto"/>
              <w:right w:val="single" w:sz="12" w:space="0" w:color="auto"/>
            </w:tcBorders>
          </w:tcPr>
          <w:p w14:paraId="60A2356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438" w:type="dxa"/>
            <w:tcBorders>
              <w:top w:val="single" w:sz="12" w:space="0" w:color="auto"/>
              <w:left w:val="single" w:sz="12" w:space="0" w:color="auto"/>
              <w:bottom w:val="single" w:sz="12" w:space="0" w:color="auto"/>
              <w:right w:val="single" w:sz="12" w:space="0" w:color="auto"/>
            </w:tcBorders>
          </w:tcPr>
          <w:p w14:paraId="49E8098F"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083" w:type="dxa"/>
            <w:tcBorders>
              <w:top w:val="single" w:sz="12" w:space="0" w:color="auto"/>
              <w:left w:val="single" w:sz="12" w:space="0" w:color="auto"/>
              <w:bottom w:val="single" w:sz="12" w:space="0" w:color="auto"/>
              <w:right w:val="single" w:sz="12" w:space="0" w:color="auto"/>
            </w:tcBorders>
          </w:tcPr>
          <w:p w14:paraId="65C39BE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080" w:type="dxa"/>
            <w:tcBorders>
              <w:top w:val="single" w:sz="12" w:space="0" w:color="auto"/>
              <w:left w:val="single" w:sz="12" w:space="0" w:color="auto"/>
              <w:bottom w:val="single" w:sz="12" w:space="0" w:color="auto"/>
              <w:right w:val="single" w:sz="12" w:space="0" w:color="auto"/>
            </w:tcBorders>
          </w:tcPr>
          <w:p w14:paraId="1C4198EF"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260" w:type="dxa"/>
            <w:tcBorders>
              <w:top w:val="single" w:sz="12" w:space="0" w:color="auto"/>
              <w:left w:val="single" w:sz="12" w:space="0" w:color="auto"/>
              <w:bottom w:val="single" w:sz="12" w:space="0" w:color="auto"/>
              <w:right w:val="single" w:sz="12" w:space="0" w:color="auto"/>
            </w:tcBorders>
          </w:tcPr>
          <w:p w14:paraId="1B94C764"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2160" w:type="dxa"/>
            <w:gridSpan w:val="2"/>
            <w:tcBorders>
              <w:top w:val="single" w:sz="12" w:space="0" w:color="auto"/>
              <w:left w:val="single" w:sz="12" w:space="0" w:color="auto"/>
              <w:bottom w:val="single" w:sz="12" w:space="0" w:color="auto"/>
              <w:right w:val="single" w:sz="12" w:space="0" w:color="auto"/>
            </w:tcBorders>
          </w:tcPr>
          <w:p w14:paraId="35B2148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160" w:type="dxa"/>
            <w:tcBorders>
              <w:top w:val="single" w:sz="12" w:space="0" w:color="auto"/>
              <w:left w:val="single" w:sz="12" w:space="0" w:color="auto"/>
              <w:bottom w:val="single" w:sz="12" w:space="0" w:color="auto"/>
              <w:right w:val="single" w:sz="12" w:space="0" w:color="auto"/>
            </w:tcBorders>
          </w:tcPr>
          <w:p w14:paraId="0BC9762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620" w:type="dxa"/>
            <w:tcBorders>
              <w:top w:val="single" w:sz="12" w:space="0" w:color="auto"/>
              <w:left w:val="single" w:sz="12" w:space="0" w:color="auto"/>
              <w:bottom w:val="single" w:sz="12" w:space="0" w:color="auto"/>
              <w:right w:val="single" w:sz="12" w:space="0" w:color="auto"/>
            </w:tcBorders>
          </w:tcPr>
          <w:p w14:paraId="4AC66F1D"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c>
          <w:tcPr>
            <w:tcW w:w="1488" w:type="dxa"/>
            <w:gridSpan w:val="2"/>
            <w:tcBorders>
              <w:top w:val="single" w:sz="12" w:space="0" w:color="auto"/>
              <w:left w:val="single" w:sz="12" w:space="0" w:color="auto"/>
              <w:bottom w:val="single" w:sz="12" w:space="0" w:color="auto"/>
              <w:right w:val="single" w:sz="12" w:space="0" w:color="auto"/>
            </w:tcBorders>
          </w:tcPr>
          <w:p w14:paraId="39A1872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11</w:t>
            </w:r>
          </w:p>
        </w:tc>
      </w:tr>
      <w:tr w:rsidR="00411FB7" w:rsidRPr="007575CF" w14:paraId="628E0E17" w14:textId="77777777" w:rsidTr="00E912A7">
        <w:trPr>
          <w:cantSplit/>
          <w:trHeight w:val="710"/>
        </w:trPr>
        <w:tc>
          <w:tcPr>
            <w:tcW w:w="873" w:type="dxa"/>
            <w:vMerge w:val="restart"/>
            <w:tcBorders>
              <w:top w:val="single" w:sz="12" w:space="0" w:color="auto"/>
              <w:left w:val="single" w:sz="12" w:space="0" w:color="auto"/>
            </w:tcBorders>
          </w:tcPr>
          <w:p w14:paraId="0E5812A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Line Item</w:t>
            </w:r>
          </w:p>
          <w:p w14:paraId="63CF5B5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No .</w:t>
            </w:r>
          </w:p>
        </w:tc>
        <w:tc>
          <w:tcPr>
            <w:tcW w:w="1616" w:type="dxa"/>
            <w:gridSpan w:val="2"/>
            <w:vMerge w:val="restart"/>
            <w:tcBorders>
              <w:top w:val="single" w:sz="12" w:space="0" w:color="auto"/>
            </w:tcBorders>
          </w:tcPr>
          <w:p w14:paraId="24F002E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Description of Item</w:t>
            </w:r>
          </w:p>
        </w:tc>
        <w:tc>
          <w:tcPr>
            <w:tcW w:w="1438" w:type="dxa"/>
            <w:vMerge w:val="restart"/>
            <w:tcBorders>
              <w:top w:val="single" w:sz="12" w:space="0" w:color="auto"/>
            </w:tcBorders>
          </w:tcPr>
          <w:p w14:paraId="26AD34A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5DC91253" w14:textId="04AC97D3"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Origin </w:t>
            </w:r>
          </w:p>
          <w:p w14:paraId="05D0F470" w14:textId="395B775D"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val="restart"/>
            <w:tcBorders>
              <w:top w:val="single" w:sz="12" w:space="0" w:color="auto"/>
            </w:tcBorders>
          </w:tcPr>
          <w:p w14:paraId="3C3E30F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1083" w:type="dxa"/>
            <w:vMerge w:val="restart"/>
            <w:tcBorders>
              <w:top w:val="single" w:sz="12" w:space="0" w:color="auto"/>
            </w:tcBorders>
          </w:tcPr>
          <w:p w14:paraId="38E89FF6"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080" w:type="dxa"/>
            <w:vMerge w:val="restart"/>
            <w:tcBorders>
              <w:top w:val="single" w:sz="12" w:space="0" w:color="auto"/>
            </w:tcBorders>
          </w:tcPr>
          <w:p w14:paraId="4F4D775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w:t>
            </w:r>
          </w:p>
          <w:p w14:paraId="69E8D9D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EXW</w:t>
            </w:r>
          </w:p>
          <w:p w14:paraId="24F9E9A5" w14:textId="77777777" w:rsidR="00411FB7" w:rsidRPr="007575CF" w:rsidRDefault="00411FB7" w:rsidP="00F72C33">
            <w:pPr>
              <w:spacing w:after="0" w:line="240" w:lineRule="auto"/>
              <w:jc w:val="center"/>
              <w:rPr>
                <w:rFonts w:ascii="Cambria Math" w:eastAsia="SimSun" w:hAnsi="Cambria Math" w:cs="Arial"/>
                <w:b/>
                <w:i/>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  or  BDT.]</w:t>
            </w:r>
          </w:p>
        </w:tc>
        <w:tc>
          <w:tcPr>
            <w:tcW w:w="1260" w:type="dxa"/>
            <w:vMerge w:val="restart"/>
            <w:tcBorders>
              <w:top w:val="single" w:sz="12" w:space="0" w:color="auto"/>
            </w:tcBorders>
          </w:tcPr>
          <w:p w14:paraId="22851EE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EXW price per Line Item</w:t>
            </w:r>
          </w:p>
          <w:p w14:paraId="68006EF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(Col. 5 </w:t>
            </w:r>
            <w:r w:rsidRPr="007575CF">
              <w:rPr>
                <w:rFonts w:ascii="Cambria Math" w:eastAsia="SimSun" w:hAnsi="Cambria Math" w:cs="Arial"/>
                <w:kern w:val="0"/>
                <w:sz w:val="20"/>
                <w:szCs w:val="20"/>
                <w:lang w:val="en-GB" w:eastAsia="zh-CN"/>
                <w14:ligatures w14:val="none"/>
              </w:rPr>
              <w:sym w:font="Symbol" w:char="F0B4"/>
            </w:r>
            <w:r w:rsidRPr="007575CF">
              <w:rPr>
                <w:rFonts w:ascii="Cambria Math" w:eastAsia="SimSun" w:hAnsi="Cambria Math" w:cs="Arial"/>
                <w:kern w:val="0"/>
                <w:sz w:val="20"/>
                <w:szCs w:val="20"/>
                <w:lang w:val="en-GB" w:eastAsia="zh-CN"/>
                <w14:ligatures w14:val="none"/>
              </w:rPr>
              <w:t xml:space="preserve"> 6)</w:t>
            </w:r>
          </w:p>
          <w:p w14:paraId="73AD15A0" w14:textId="77777777" w:rsidR="00411FB7" w:rsidRPr="007575CF" w:rsidRDefault="00411FB7" w:rsidP="00F72C33">
            <w:pPr>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  or  BDT.]</w:t>
            </w:r>
          </w:p>
        </w:tc>
        <w:tc>
          <w:tcPr>
            <w:tcW w:w="2160" w:type="dxa"/>
            <w:gridSpan w:val="2"/>
            <w:vMerge w:val="restart"/>
            <w:tcBorders>
              <w:top w:val="single" w:sz="12" w:space="0" w:color="auto"/>
            </w:tcBorders>
          </w:tcPr>
          <w:p w14:paraId="5223818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Inland transportation, Insurance and other local costs for the delivery of the Goods to their final destination</w:t>
            </w:r>
          </w:p>
          <w:p w14:paraId="372DE3C0" w14:textId="77777777" w:rsidR="00411FB7" w:rsidRPr="007575CF" w:rsidRDefault="00411FB7" w:rsidP="00F72C33">
            <w:pPr>
              <w:suppressAutoHyphens/>
              <w:spacing w:after="0" w:line="240" w:lineRule="auto"/>
              <w:jc w:val="center"/>
              <w:rPr>
                <w:rFonts w:ascii="Cambria Math" w:eastAsia="SimSun" w:hAnsi="Cambria Math" w:cs="Arial"/>
                <w:b/>
                <w:i/>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[BDT]</w:t>
            </w:r>
          </w:p>
        </w:tc>
        <w:tc>
          <w:tcPr>
            <w:tcW w:w="2160" w:type="dxa"/>
            <w:vMerge w:val="restart"/>
            <w:tcBorders>
              <w:top w:val="single" w:sz="12" w:space="0" w:color="auto"/>
            </w:tcBorders>
          </w:tcPr>
          <w:p w14:paraId="76871B4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Cost of local labour, raw materials and components from with origin in </w:t>
            </w:r>
            <w:smartTag w:uri="urn:schemas-microsoft-com:office:smarttags" w:element="place">
              <w:smartTag w:uri="urn:schemas-microsoft-com:office:smarttags" w:element="country-region">
                <w:r w:rsidRPr="007575CF">
                  <w:rPr>
                    <w:rFonts w:ascii="Cambria Math" w:eastAsia="SimSun" w:hAnsi="Cambria Math" w:cs="Arial"/>
                    <w:kern w:val="0"/>
                    <w:sz w:val="20"/>
                    <w:szCs w:val="20"/>
                    <w:lang w:val="en-GB" w:eastAsia="zh-CN"/>
                    <w14:ligatures w14:val="none"/>
                  </w:rPr>
                  <w:t>Bangladesh</w:t>
                </w:r>
              </w:smartTag>
            </w:smartTag>
          </w:p>
          <w:p w14:paraId="382F886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20" w:type="dxa"/>
            <w:vMerge w:val="restart"/>
            <w:tcBorders>
              <w:top w:val="single" w:sz="12" w:space="0" w:color="auto"/>
            </w:tcBorders>
          </w:tcPr>
          <w:p w14:paraId="128FD39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32B64132"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 xml:space="preserve">       </w:t>
            </w:r>
            <w:r w:rsidRPr="007575CF">
              <w:rPr>
                <w:rFonts w:ascii="Cambria Math" w:eastAsia="SimSun" w:hAnsi="Cambria Math" w:cs="Arial"/>
                <w:b/>
                <w:i/>
                <w:kern w:val="0"/>
                <w:sz w:val="20"/>
                <w:szCs w:val="20"/>
                <w:lang w:val="en-GB" w:eastAsia="zh-CN"/>
                <w14:ligatures w14:val="none"/>
              </w:rPr>
              <w:t>[BDT]</w:t>
            </w:r>
          </w:p>
        </w:tc>
        <w:tc>
          <w:tcPr>
            <w:tcW w:w="1488" w:type="dxa"/>
            <w:gridSpan w:val="2"/>
            <w:tcBorders>
              <w:top w:val="single" w:sz="12" w:space="0" w:color="auto"/>
              <w:bottom w:val="single" w:sz="4" w:space="0" w:color="auto"/>
              <w:right w:val="single" w:sz="12" w:space="0" w:color="auto"/>
            </w:tcBorders>
          </w:tcPr>
          <w:p w14:paraId="14EFEB1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w:t>
            </w:r>
          </w:p>
          <w:p w14:paraId="531B8A1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     (Col. 7+8)</w:t>
            </w:r>
          </w:p>
        </w:tc>
      </w:tr>
      <w:tr w:rsidR="00411FB7" w:rsidRPr="007575CF" w14:paraId="7BCBAE4A" w14:textId="77777777" w:rsidTr="00E912A7">
        <w:trPr>
          <w:cantSplit/>
          <w:trHeight w:val="327"/>
        </w:trPr>
        <w:tc>
          <w:tcPr>
            <w:tcW w:w="873" w:type="dxa"/>
            <w:vMerge/>
            <w:tcBorders>
              <w:left w:val="single" w:sz="12" w:space="0" w:color="auto"/>
              <w:bottom w:val="single" w:sz="12" w:space="0" w:color="auto"/>
            </w:tcBorders>
          </w:tcPr>
          <w:p w14:paraId="7EBF71DA"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16" w:type="dxa"/>
            <w:gridSpan w:val="2"/>
            <w:vMerge/>
            <w:tcBorders>
              <w:bottom w:val="single" w:sz="12" w:space="0" w:color="auto"/>
            </w:tcBorders>
          </w:tcPr>
          <w:p w14:paraId="117FAEC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tcBorders>
              <w:bottom w:val="single" w:sz="12" w:space="0" w:color="auto"/>
            </w:tcBorders>
          </w:tcPr>
          <w:p w14:paraId="6A62035A"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tcBorders>
              <w:bottom w:val="single" w:sz="12" w:space="0" w:color="auto"/>
            </w:tcBorders>
          </w:tcPr>
          <w:p w14:paraId="4D2790D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083" w:type="dxa"/>
            <w:vMerge/>
            <w:tcBorders>
              <w:bottom w:val="single" w:sz="12" w:space="0" w:color="auto"/>
            </w:tcBorders>
          </w:tcPr>
          <w:p w14:paraId="01EBD58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080" w:type="dxa"/>
            <w:vMerge/>
            <w:tcBorders>
              <w:bottom w:val="single" w:sz="12" w:space="0" w:color="auto"/>
            </w:tcBorders>
          </w:tcPr>
          <w:p w14:paraId="4F6B84F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260" w:type="dxa"/>
            <w:vMerge/>
            <w:tcBorders>
              <w:bottom w:val="single" w:sz="12" w:space="0" w:color="auto"/>
            </w:tcBorders>
          </w:tcPr>
          <w:p w14:paraId="6AD7F6C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2160" w:type="dxa"/>
            <w:gridSpan w:val="2"/>
            <w:vMerge/>
            <w:tcBorders>
              <w:bottom w:val="single" w:sz="12" w:space="0" w:color="auto"/>
            </w:tcBorders>
          </w:tcPr>
          <w:p w14:paraId="7A23305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2160" w:type="dxa"/>
            <w:vMerge/>
            <w:tcBorders>
              <w:bottom w:val="single" w:sz="12" w:space="0" w:color="auto"/>
            </w:tcBorders>
          </w:tcPr>
          <w:p w14:paraId="33028A25"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20" w:type="dxa"/>
            <w:vMerge/>
            <w:tcBorders>
              <w:bottom w:val="single" w:sz="12" w:space="0" w:color="auto"/>
            </w:tcBorders>
          </w:tcPr>
          <w:p w14:paraId="037A6FC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720" w:type="dxa"/>
            <w:tcBorders>
              <w:top w:val="single" w:sz="4" w:space="0" w:color="auto"/>
              <w:bottom w:val="single" w:sz="12" w:space="0" w:color="auto"/>
              <w:right w:val="single" w:sz="4" w:space="0" w:color="auto"/>
            </w:tcBorders>
          </w:tcPr>
          <w:p w14:paraId="0B1E0F71"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1B430ABD"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p w14:paraId="75FFC056"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c>
          <w:tcPr>
            <w:tcW w:w="768" w:type="dxa"/>
            <w:tcBorders>
              <w:top w:val="single" w:sz="4" w:space="0" w:color="auto"/>
              <w:left w:val="single" w:sz="4" w:space="0" w:color="auto"/>
              <w:bottom w:val="single" w:sz="12" w:space="0" w:color="auto"/>
              <w:right w:val="single" w:sz="12" w:space="0" w:color="auto"/>
            </w:tcBorders>
          </w:tcPr>
          <w:p w14:paraId="6F828E9D"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7EA6021C"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p w14:paraId="41ABEDB9"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47009C17" w14:textId="77777777" w:rsidTr="00E912A7">
        <w:trPr>
          <w:cantSplit/>
          <w:trHeight w:hRule="exact" w:val="1110"/>
        </w:trPr>
        <w:tc>
          <w:tcPr>
            <w:tcW w:w="873" w:type="dxa"/>
            <w:tcBorders>
              <w:top w:val="single" w:sz="12" w:space="0" w:color="auto"/>
              <w:left w:val="single" w:sz="12" w:space="0" w:color="auto"/>
              <w:bottom w:val="single" w:sz="4" w:space="0" w:color="auto"/>
            </w:tcBorders>
          </w:tcPr>
          <w:p w14:paraId="4FEA5627"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the item]</w:t>
            </w:r>
          </w:p>
          <w:p w14:paraId="6BF7E703"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616" w:type="dxa"/>
            <w:gridSpan w:val="2"/>
            <w:tcBorders>
              <w:top w:val="single" w:sz="12" w:space="0" w:color="auto"/>
              <w:bottom w:val="single" w:sz="4" w:space="0" w:color="auto"/>
            </w:tcBorders>
          </w:tcPr>
          <w:p w14:paraId="20665DEB"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Goods]</w:t>
            </w:r>
          </w:p>
          <w:p w14:paraId="122DD5B8"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438" w:type="dxa"/>
            <w:tcBorders>
              <w:top w:val="single" w:sz="12" w:space="0" w:color="auto"/>
              <w:bottom w:val="single" w:sz="4" w:space="0" w:color="auto"/>
            </w:tcBorders>
          </w:tcPr>
          <w:p w14:paraId="036CA30D" w14:textId="0B6E572D" w:rsidR="00411FB7" w:rsidRPr="007575CF" w:rsidRDefault="006E368A"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Pr>
                <w:rFonts w:ascii="Cambria Math" w:eastAsia="SimSun" w:hAnsi="Cambria Math" w:cs="Arial"/>
                <w:i/>
                <w:kern w:val="0"/>
                <w:sz w:val="18"/>
                <w:szCs w:val="18"/>
                <w:lang w:val="en-GB" w:eastAsia="zh-CN"/>
                <w14:ligatures w14:val="none"/>
              </w:rPr>
              <w:t>Bangladesh</w:t>
            </w:r>
          </w:p>
        </w:tc>
        <w:tc>
          <w:tcPr>
            <w:tcW w:w="1438" w:type="dxa"/>
            <w:tcBorders>
              <w:top w:val="single" w:sz="12" w:space="0" w:color="auto"/>
              <w:bottom w:val="single" w:sz="4" w:space="0" w:color="auto"/>
            </w:tcBorders>
          </w:tcPr>
          <w:p w14:paraId="79B7EDD4"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202BE27E"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083" w:type="dxa"/>
            <w:tcBorders>
              <w:top w:val="single" w:sz="12" w:space="0" w:color="auto"/>
              <w:bottom w:val="single" w:sz="4" w:space="0" w:color="auto"/>
            </w:tcBorders>
          </w:tcPr>
          <w:p w14:paraId="4E9CB4A5"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6CCAF29C"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080" w:type="dxa"/>
            <w:tcBorders>
              <w:top w:val="single" w:sz="12" w:space="0" w:color="auto"/>
              <w:bottom w:val="single" w:sz="4" w:space="0" w:color="auto"/>
            </w:tcBorders>
          </w:tcPr>
          <w:p w14:paraId="40CA2E40"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EXW unit price, also indicate Currency]</w:t>
            </w:r>
          </w:p>
          <w:p w14:paraId="275D3687"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260" w:type="dxa"/>
            <w:tcBorders>
              <w:top w:val="single" w:sz="12" w:space="0" w:color="auto"/>
              <w:bottom w:val="single" w:sz="4" w:space="0" w:color="auto"/>
            </w:tcBorders>
          </w:tcPr>
          <w:p w14:paraId="3E019463"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EXW price per line item]</w:t>
            </w:r>
          </w:p>
          <w:p w14:paraId="5DA66E68"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2160" w:type="dxa"/>
            <w:gridSpan w:val="2"/>
            <w:tcBorders>
              <w:top w:val="single" w:sz="12" w:space="0" w:color="auto"/>
              <w:bottom w:val="single" w:sz="4" w:space="0" w:color="auto"/>
            </w:tcBorders>
          </w:tcPr>
          <w:p w14:paraId="54E680D1"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corresponding price per line item]</w:t>
            </w:r>
          </w:p>
          <w:p w14:paraId="29E8C77D"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2160" w:type="dxa"/>
            <w:tcBorders>
              <w:top w:val="single" w:sz="12" w:space="0" w:color="auto"/>
              <w:bottom w:val="single" w:sz="4" w:space="0" w:color="auto"/>
            </w:tcBorders>
          </w:tcPr>
          <w:p w14:paraId="6239E006"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 xml:space="preserve">[Insert cost of local labour, raw material and components as a % of the </w:t>
            </w:r>
            <w:smartTag w:uri="urn:schemas-microsoft-com:office:smarttags" w:element="place">
              <w:smartTag w:uri="urn:schemas-microsoft-com:office:smarttags" w:element="State">
                <w:r w:rsidRPr="007575CF">
                  <w:rPr>
                    <w:rFonts w:ascii="Cambria Math" w:eastAsia="SimSun" w:hAnsi="Cambria Math" w:cs="Arial"/>
                    <w:i/>
                    <w:kern w:val="0"/>
                    <w:sz w:val="18"/>
                    <w:szCs w:val="18"/>
                    <w:lang w:val="en-GB" w:eastAsia="zh-CN"/>
                    <w14:ligatures w14:val="none"/>
                  </w:rPr>
                  <w:t>Col</w:t>
                </w:r>
              </w:smartTag>
            </w:smartTag>
            <w:r w:rsidRPr="007575CF">
              <w:rPr>
                <w:rFonts w:ascii="Cambria Math" w:eastAsia="SimSun" w:hAnsi="Cambria Math" w:cs="Arial"/>
                <w:i/>
                <w:kern w:val="0"/>
                <w:sz w:val="18"/>
                <w:szCs w:val="18"/>
                <w:lang w:val="en-GB" w:eastAsia="zh-CN"/>
                <w14:ligatures w14:val="none"/>
              </w:rPr>
              <w:t xml:space="preserve"> 5]</w:t>
            </w:r>
          </w:p>
          <w:p w14:paraId="6154294F"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p w14:paraId="74C1A173"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620" w:type="dxa"/>
            <w:tcBorders>
              <w:top w:val="single" w:sz="12" w:space="0" w:color="auto"/>
              <w:bottom w:val="single" w:sz="4" w:space="0" w:color="auto"/>
            </w:tcBorders>
          </w:tcPr>
          <w:p w14:paraId="435BAC3E"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2EEB9CEB"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488" w:type="dxa"/>
            <w:gridSpan w:val="2"/>
            <w:tcBorders>
              <w:top w:val="single" w:sz="12" w:space="0" w:color="auto"/>
              <w:bottom w:val="single" w:sz="4" w:space="0" w:color="auto"/>
              <w:right w:val="single" w:sz="12" w:space="0" w:color="auto"/>
            </w:tcBorders>
          </w:tcPr>
          <w:p w14:paraId="1FEFA769"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w:t>
            </w:r>
          </w:p>
          <w:p w14:paraId="47F617EC" w14:textId="77777777" w:rsidR="00411FB7" w:rsidRPr="007575CF" w:rsidRDefault="00411FB7" w:rsidP="00F72C33">
            <w:pPr>
              <w:suppressAutoHyphens/>
              <w:snapToGrid w:val="0"/>
              <w:spacing w:after="0" w:line="240" w:lineRule="auto"/>
              <w:rPr>
                <w:rFonts w:ascii="Cambria Math" w:eastAsia="SimSun" w:hAnsi="Cambria Math" w:cs="Arial"/>
                <w:b/>
                <w:kern w:val="0"/>
                <w:sz w:val="18"/>
                <w:szCs w:val="18"/>
                <w:lang w:val="en-GB" w:eastAsia="zh-CN"/>
                <w14:ligatures w14:val="none"/>
              </w:rPr>
            </w:pPr>
          </w:p>
        </w:tc>
      </w:tr>
      <w:tr w:rsidR="00411FB7" w:rsidRPr="007575CF" w14:paraId="2524C1A1" w14:textId="77777777" w:rsidTr="00E912A7">
        <w:trPr>
          <w:cantSplit/>
          <w:trHeight w:hRule="exact" w:val="325"/>
        </w:trPr>
        <w:tc>
          <w:tcPr>
            <w:tcW w:w="873" w:type="dxa"/>
            <w:tcBorders>
              <w:top w:val="single" w:sz="4" w:space="0" w:color="auto"/>
              <w:left w:val="single" w:sz="12" w:space="0" w:color="auto"/>
              <w:bottom w:val="single" w:sz="4" w:space="0" w:color="auto"/>
            </w:tcBorders>
          </w:tcPr>
          <w:p w14:paraId="7D70F2A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616" w:type="dxa"/>
            <w:gridSpan w:val="2"/>
            <w:tcBorders>
              <w:top w:val="single" w:sz="4" w:space="0" w:color="auto"/>
              <w:bottom w:val="single" w:sz="4" w:space="0" w:color="auto"/>
            </w:tcBorders>
          </w:tcPr>
          <w:p w14:paraId="7119B167"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438" w:type="dxa"/>
            <w:tcBorders>
              <w:top w:val="single" w:sz="4" w:space="0" w:color="auto"/>
              <w:bottom w:val="single" w:sz="4" w:space="0" w:color="auto"/>
            </w:tcBorders>
          </w:tcPr>
          <w:p w14:paraId="01B7BA3A"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438" w:type="dxa"/>
            <w:tcBorders>
              <w:top w:val="single" w:sz="4" w:space="0" w:color="auto"/>
              <w:bottom w:val="single" w:sz="4" w:space="0" w:color="auto"/>
            </w:tcBorders>
          </w:tcPr>
          <w:p w14:paraId="006FF5A7"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83" w:type="dxa"/>
            <w:tcBorders>
              <w:top w:val="single" w:sz="4" w:space="0" w:color="auto"/>
              <w:bottom w:val="single" w:sz="4" w:space="0" w:color="auto"/>
            </w:tcBorders>
          </w:tcPr>
          <w:p w14:paraId="622FAC15"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80" w:type="dxa"/>
            <w:tcBorders>
              <w:top w:val="single" w:sz="4" w:space="0" w:color="auto"/>
              <w:bottom w:val="single" w:sz="4" w:space="0" w:color="auto"/>
            </w:tcBorders>
          </w:tcPr>
          <w:p w14:paraId="59E99D1B"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260" w:type="dxa"/>
            <w:tcBorders>
              <w:top w:val="single" w:sz="4" w:space="0" w:color="auto"/>
              <w:bottom w:val="single" w:sz="4" w:space="0" w:color="auto"/>
            </w:tcBorders>
          </w:tcPr>
          <w:p w14:paraId="723CE8BA"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p w14:paraId="25B91232" w14:textId="77777777" w:rsidR="00411FB7" w:rsidRPr="007575CF" w:rsidRDefault="00411FB7" w:rsidP="00F72C33">
            <w:pPr>
              <w:spacing w:after="0" w:line="240" w:lineRule="auto"/>
              <w:jc w:val="center"/>
              <w:rPr>
                <w:rFonts w:ascii="Cambria Math" w:eastAsia="SimSun" w:hAnsi="Cambria Math" w:cs="Arial"/>
                <w:kern w:val="0"/>
                <w:sz w:val="16"/>
                <w:szCs w:val="16"/>
                <w:lang w:val="en-GB" w:eastAsia="zh-CN"/>
                <w14:ligatures w14:val="none"/>
              </w:rPr>
            </w:pPr>
          </w:p>
        </w:tc>
        <w:tc>
          <w:tcPr>
            <w:tcW w:w="2160" w:type="dxa"/>
            <w:gridSpan w:val="2"/>
            <w:tcBorders>
              <w:top w:val="single" w:sz="4" w:space="0" w:color="auto"/>
              <w:bottom w:val="single" w:sz="4" w:space="0" w:color="auto"/>
            </w:tcBorders>
          </w:tcPr>
          <w:p w14:paraId="47FBCDE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160" w:type="dxa"/>
            <w:tcBorders>
              <w:top w:val="single" w:sz="4" w:space="0" w:color="auto"/>
              <w:bottom w:val="single" w:sz="4" w:space="0" w:color="auto"/>
            </w:tcBorders>
          </w:tcPr>
          <w:p w14:paraId="2217B4B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620" w:type="dxa"/>
            <w:tcBorders>
              <w:top w:val="single" w:sz="4" w:space="0" w:color="auto"/>
              <w:bottom w:val="single" w:sz="4" w:space="0" w:color="auto"/>
            </w:tcBorders>
          </w:tcPr>
          <w:p w14:paraId="027BE1F7"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488" w:type="dxa"/>
            <w:gridSpan w:val="2"/>
            <w:tcBorders>
              <w:top w:val="single" w:sz="4" w:space="0" w:color="auto"/>
              <w:bottom w:val="single" w:sz="4" w:space="0" w:color="auto"/>
              <w:right w:val="single" w:sz="12" w:space="0" w:color="auto"/>
            </w:tcBorders>
          </w:tcPr>
          <w:p w14:paraId="65987747"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3ADF7E09" w14:textId="77777777" w:rsidTr="00E912A7">
        <w:trPr>
          <w:cantSplit/>
          <w:trHeight w:hRule="exact" w:val="325"/>
        </w:trPr>
        <w:tc>
          <w:tcPr>
            <w:tcW w:w="1438" w:type="dxa"/>
            <w:gridSpan w:val="2"/>
            <w:tcBorders>
              <w:top w:val="single" w:sz="4" w:space="0" w:color="auto"/>
              <w:left w:val="single" w:sz="12" w:space="0" w:color="auto"/>
              <w:bottom w:val="single" w:sz="4" w:space="0" w:color="auto"/>
              <w:right w:val="single" w:sz="4" w:space="0" w:color="auto"/>
            </w:tcBorders>
          </w:tcPr>
          <w:p w14:paraId="0E24F803" w14:textId="77777777" w:rsidR="00411FB7" w:rsidRPr="007575CF" w:rsidRDefault="00411FB7" w:rsidP="00F72C33">
            <w:pPr>
              <w:suppressAutoHyphens/>
              <w:snapToGrid w:val="0"/>
              <w:spacing w:after="0" w:line="240" w:lineRule="auto"/>
              <w:rPr>
                <w:rFonts w:ascii="Cambria Math" w:eastAsia="SimSun" w:hAnsi="Cambria Math" w:cs="Times New Roman"/>
                <w:b/>
                <w:i/>
                <w:kern w:val="0"/>
                <w:szCs w:val="24"/>
                <w:lang w:eastAsia="zh-CN"/>
                <w14:ligatures w14:val="none"/>
              </w:rPr>
            </w:pPr>
          </w:p>
        </w:tc>
        <w:tc>
          <w:tcPr>
            <w:tcW w:w="9510" w:type="dxa"/>
            <w:gridSpan w:val="8"/>
            <w:tcBorders>
              <w:top w:val="single" w:sz="4" w:space="0" w:color="auto"/>
              <w:left w:val="single" w:sz="12" w:space="0" w:color="auto"/>
              <w:bottom w:val="single" w:sz="4" w:space="0" w:color="auto"/>
              <w:right w:val="single" w:sz="4" w:space="0" w:color="auto"/>
            </w:tcBorders>
          </w:tcPr>
          <w:p w14:paraId="3B4B393F"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Times New Roman"/>
                <w:b/>
                <w:i/>
                <w:kern w:val="0"/>
                <w:szCs w:val="24"/>
                <w:lang w:eastAsia="zh-CN"/>
                <w14:ligatures w14:val="none"/>
              </w:rPr>
              <w:t xml:space="preserve">Note:  Price offered in foreign currency (FC) &amp; Bangladeshi Taka (BDT)  </w:t>
            </w:r>
          </w:p>
        </w:tc>
        <w:tc>
          <w:tcPr>
            <w:tcW w:w="3780" w:type="dxa"/>
            <w:gridSpan w:val="2"/>
            <w:tcBorders>
              <w:top w:val="single" w:sz="4" w:space="0" w:color="auto"/>
              <w:left w:val="single" w:sz="4" w:space="0" w:color="auto"/>
              <w:bottom w:val="single" w:sz="4" w:space="0" w:color="auto"/>
              <w:right w:val="single" w:sz="4" w:space="0" w:color="auto"/>
            </w:tcBorders>
          </w:tcPr>
          <w:p w14:paraId="4FDFFB87"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20"/>
                <w:szCs w:val="16"/>
                <w:lang w:val="en-GB" w:eastAsia="zh-CN"/>
                <w14:ligatures w14:val="none"/>
              </w:rPr>
              <w:t xml:space="preserve">Total Price for </w:t>
            </w:r>
            <w:smartTag w:uri="urn:schemas-microsoft-com:office:smarttags" w:element="place">
              <w:r w:rsidRPr="007575CF">
                <w:rPr>
                  <w:rFonts w:ascii="Cambria Math" w:eastAsia="SimSun" w:hAnsi="Cambria Math" w:cs="Arial"/>
                  <w:b/>
                  <w:kern w:val="0"/>
                  <w:sz w:val="20"/>
                  <w:szCs w:val="16"/>
                  <w:lang w:val="en-GB" w:eastAsia="zh-CN"/>
                  <w14:ligatures w14:val="none"/>
                </w:rPr>
                <w:t>Lot</w:t>
              </w:r>
            </w:smartTag>
          </w:p>
        </w:tc>
        <w:tc>
          <w:tcPr>
            <w:tcW w:w="1488" w:type="dxa"/>
            <w:gridSpan w:val="2"/>
            <w:tcBorders>
              <w:top w:val="single" w:sz="4" w:space="0" w:color="auto"/>
              <w:left w:val="single" w:sz="4" w:space="0" w:color="auto"/>
              <w:bottom w:val="single" w:sz="4" w:space="0" w:color="auto"/>
              <w:right w:val="single" w:sz="12" w:space="0" w:color="auto"/>
            </w:tcBorders>
          </w:tcPr>
          <w:p w14:paraId="5EC15B7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1F9218C3" w14:textId="77777777" w:rsidTr="00E912A7">
        <w:trPr>
          <w:cantSplit/>
          <w:trHeight w:hRule="exact" w:val="334"/>
        </w:trPr>
        <w:tc>
          <w:tcPr>
            <w:tcW w:w="1438" w:type="dxa"/>
            <w:gridSpan w:val="2"/>
            <w:tcBorders>
              <w:top w:val="single" w:sz="12" w:space="0" w:color="auto"/>
              <w:left w:val="single" w:sz="12" w:space="0" w:color="auto"/>
              <w:bottom w:val="single" w:sz="12" w:space="0" w:color="auto"/>
              <w:right w:val="single" w:sz="12" w:space="0" w:color="auto"/>
            </w:tcBorders>
          </w:tcPr>
          <w:p w14:paraId="2AF2FEE1" w14:textId="77777777" w:rsidR="00411FB7" w:rsidRPr="007575CF" w:rsidRDefault="00411FB7" w:rsidP="00F72C33">
            <w:pPr>
              <w:suppressAutoHyphens/>
              <w:snapToGrid w:val="0"/>
              <w:spacing w:after="0" w:line="240" w:lineRule="auto"/>
              <w:rPr>
                <w:rFonts w:ascii="Cambria Math" w:eastAsia="SimSun" w:hAnsi="Cambria Math" w:cs="Arial"/>
                <w:b/>
                <w:kern w:val="0"/>
                <w:sz w:val="18"/>
                <w:szCs w:val="16"/>
                <w:lang w:val="en-GB" w:eastAsia="zh-CN"/>
                <w14:ligatures w14:val="none"/>
              </w:rPr>
            </w:pPr>
          </w:p>
        </w:tc>
        <w:tc>
          <w:tcPr>
            <w:tcW w:w="7389" w:type="dxa"/>
            <w:gridSpan w:val="7"/>
            <w:tcBorders>
              <w:top w:val="single" w:sz="12" w:space="0" w:color="auto"/>
              <w:left w:val="single" w:sz="12" w:space="0" w:color="auto"/>
              <w:bottom w:val="single" w:sz="12" w:space="0" w:color="auto"/>
              <w:right w:val="single" w:sz="12" w:space="0" w:color="auto"/>
            </w:tcBorders>
          </w:tcPr>
          <w:p w14:paraId="4728CEE3" w14:textId="436D41CF"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 xml:space="preserve">(Note </w:t>
            </w:r>
            <w:r w:rsidR="006E368A">
              <w:rPr>
                <w:rFonts w:ascii="Cambria Math" w:eastAsia="SimSun" w:hAnsi="Cambria Math" w:cs="Arial"/>
                <w:b/>
                <w:kern w:val="0"/>
                <w:sz w:val="16"/>
                <w:szCs w:val="16"/>
                <w:lang w:val="en-GB" w:eastAsia="zh-CN"/>
                <w14:ligatures w14:val="none"/>
              </w:rPr>
              <w:t>1</w:t>
            </w:r>
            <w:r w:rsidRPr="007575CF">
              <w:rPr>
                <w:rFonts w:ascii="Cambria Math" w:eastAsia="SimSun" w:hAnsi="Cambria Math" w:cs="Arial"/>
                <w:b/>
                <w:kern w:val="0"/>
                <w:sz w:val="16"/>
                <w:szCs w:val="16"/>
                <w:lang w:val="en-GB" w:eastAsia="zh-CN"/>
                <w14:ligatures w14:val="none"/>
              </w:rPr>
              <w:t>)</w:t>
            </w:r>
          </w:p>
        </w:tc>
        <w:tc>
          <w:tcPr>
            <w:tcW w:w="7389" w:type="dxa"/>
            <w:gridSpan w:val="5"/>
            <w:tcBorders>
              <w:top w:val="single" w:sz="12" w:space="0" w:color="auto"/>
              <w:left w:val="single" w:sz="12" w:space="0" w:color="auto"/>
              <w:bottom w:val="single" w:sz="12" w:space="0" w:color="auto"/>
              <w:right w:val="single" w:sz="12" w:space="0" w:color="auto"/>
            </w:tcBorders>
          </w:tcPr>
          <w:p w14:paraId="0395A971" w14:textId="173EED66"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 xml:space="preserve">(Note </w:t>
            </w:r>
            <w:r w:rsidR="006E368A">
              <w:rPr>
                <w:rFonts w:ascii="Cambria Math" w:eastAsia="SimSun" w:hAnsi="Cambria Math" w:cs="Arial"/>
                <w:b/>
                <w:kern w:val="0"/>
                <w:sz w:val="16"/>
                <w:szCs w:val="16"/>
                <w:lang w:val="en-GB" w:eastAsia="zh-CN"/>
                <w14:ligatures w14:val="none"/>
              </w:rPr>
              <w:t>2</w:t>
            </w:r>
            <w:r w:rsidRPr="007575CF">
              <w:rPr>
                <w:rFonts w:ascii="Cambria Math" w:eastAsia="SimSun" w:hAnsi="Cambria Math" w:cs="Arial"/>
                <w:b/>
                <w:kern w:val="0"/>
                <w:sz w:val="16"/>
                <w:szCs w:val="16"/>
                <w:lang w:val="en-GB" w:eastAsia="zh-CN"/>
                <w14:ligatures w14:val="none"/>
              </w:rPr>
              <w:t>)</w:t>
            </w:r>
          </w:p>
        </w:tc>
      </w:tr>
    </w:tbl>
    <w:p w14:paraId="430743B9" w14:textId="2D8684D3"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 xml:space="preserve">Note </w:t>
      </w:r>
      <w:r w:rsidR="006E368A">
        <w:rPr>
          <w:rFonts w:ascii="Cambria Math" w:eastAsia="SimSun" w:hAnsi="Cambria Math" w:cs="Arial"/>
          <w:b/>
          <w:i/>
          <w:kern w:val="0"/>
          <w:sz w:val="18"/>
          <w:szCs w:val="18"/>
          <w:lang w:val="en-GB" w:eastAsia="zh-CN"/>
          <w14:ligatures w14:val="none"/>
        </w:rPr>
        <w:t>1</w:t>
      </w:r>
      <w:r w:rsidRPr="007575CF">
        <w:rPr>
          <w:rFonts w:ascii="Cambria Math" w:eastAsia="SimSun" w:hAnsi="Cambria Math" w:cs="Arial"/>
          <w:b/>
          <w:i/>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 xml:space="preserve"> </w:t>
      </w:r>
    </w:p>
    <w:p w14:paraId="08BDE7E0" w14:textId="1CC47F7C" w:rsidR="00411FB7" w:rsidRPr="007575CF" w:rsidRDefault="00411FB7" w:rsidP="00F72C33">
      <w:pPr>
        <w:tabs>
          <w:tab w:val="left" w:pos="11610"/>
        </w:tabs>
        <w:spacing w:after="120" w:line="240" w:lineRule="auto"/>
        <w:ind w:right="-15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 xml:space="preserve">Note </w:t>
      </w:r>
      <w:r w:rsidR="006E368A">
        <w:rPr>
          <w:rFonts w:ascii="Cambria Math" w:eastAsia="SimSun" w:hAnsi="Cambria Math" w:cs="Arial"/>
          <w:b/>
          <w:i/>
          <w:kern w:val="0"/>
          <w:sz w:val="18"/>
          <w:szCs w:val="18"/>
          <w:lang w:val="en-GB" w:eastAsia="zh-CN"/>
          <w14:ligatures w14:val="none"/>
        </w:rPr>
        <w:t>2</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411FB7" w:rsidRPr="007575CF" w14:paraId="78FB17F3" w14:textId="77777777" w:rsidTr="00E912A7">
        <w:trPr>
          <w:trHeight w:val="243"/>
        </w:trPr>
        <w:tc>
          <w:tcPr>
            <w:tcW w:w="3073" w:type="dxa"/>
            <w:shd w:val="clear" w:color="auto" w:fill="auto"/>
          </w:tcPr>
          <w:p w14:paraId="787543C7"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6755" w:type="dxa"/>
            <w:shd w:val="clear" w:color="auto" w:fill="auto"/>
          </w:tcPr>
          <w:p w14:paraId="45B62D77" w14:textId="3000D1EC"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Pr>
                <w:rFonts w:ascii="Cambria Math" w:eastAsia="SimSun" w:hAnsi="Cambria Math" w:cs="Arial"/>
                <w:i/>
                <w:iCs/>
                <w:kern w:val="0"/>
                <w:sz w:val="21"/>
                <w:szCs w:val="21"/>
                <w14:ligatures w14:val="none"/>
              </w:rPr>
              <w:t xml:space="preserve">authorized </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0B709EAF" w14:textId="77777777" w:rsidTr="00E912A7">
        <w:trPr>
          <w:trHeight w:val="243"/>
        </w:trPr>
        <w:tc>
          <w:tcPr>
            <w:tcW w:w="3073" w:type="dxa"/>
            <w:shd w:val="clear" w:color="auto" w:fill="auto"/>
          </w:tcPr>
          <w:p w14:paraId="53D2D0CB"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6755" w:type="dxa"/>
            <w:shd w:val="clear" w:color="auto" w:fill="auto"/>
          </w:tcPr>
          <w:p w14:paraId="59A0DDFA"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76B0417C" w14:textId="77777777" w:rsidTr="00E912A7">
        <w:tc>
          <w:tcPr>
            <w:tcW w:w="3073" w:type="dxa"/>
            <w:shd w:val="clear" w:color="auto" w:fill="auto"/>
          </w:tcPr>
          <w:p w14:paraId="7A845166"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6755" w:type="dxa"/>
            <w:shd w:val="clear" w:color="auto" w:fill="auto"/>
          </w:tcPr>
          <w:p w14:paraId="4133AE3D"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7213D557" w14:textId="77777777" w:rsidTr="00E912A7">
        <w:tc>
          <w:tcPr>
            <w:tcW w:w="9828" w:type="dxa"/>
            <w:gridSpan w:val="2"/>
            <w:shd w:val="clear" w:color="auto" w:fill="auto"/>
          </w:tcPr>
          <w:p w14:paraId="62CD1E64" w14:textId="5D68D115"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Pr>
                <w:rFonts w:ascii="Cambria Math" w:eastAsia="SimSun" w:hAnsi="Cambria Math" w:cs="Arial"/>
                <w:kern w:val="0"/>
                <w:sz w:val="21"/>
                <w:szCs w:val="21"/>
                <w14:ligatures w14:val="none"/>
              </w:rPr>
              <w:t xml:space="preserve">authorized </w:t>
            </w:r>
            <w:r w:rsidRPr="007575CF">
              <w:rPr>
                <w:rFonts w:ascii="Cambria Math" w:eastAsia="SimSun" w:hAnsi="Cambria Math" w:cs="Arial"/>
                <w:kern w:val="0"/>
                <w:sz w:val="21"/>
                <w:szCs w:val="21"/>
                <w14:ligatures w14:val="none"/>
              </w:rPr>
              <w:t xml:space="preserve"> to sign the Tender for and on behalf of the Tenderer</w:t>
            </w:r>
          </w:p>
        </w:tc>
      </w:tr>
    </w:tbl>
    <w:p w14:paraId="7DEC63D6"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70BF050C"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B318462" w14:textId="77777777" w:rsidR="00411FB7" w:rsidRPr="007575CF" w:rsidDel="0049158F" w:rsidRDefault="00411FB7" w:rsidP="00F72C33">
      <w:pPr>
        <w:spacing w:after="0" w:line="240" w:lineRule="auto"/>
        <w:ind w:right="-1530"/>
        <w:rPr>
          <w:rFonts w:ascii="Arial" w:eastAsia="SimSun" w:hAnsi="Arial" w:cs="Arial"/>
          <w:kern w:val="0"/>
          <w:lang w:val="en-GB" w:eastAsia="zh-CN"/>
          <w14:ligatures w14:val="none"/>
        </w:rPr>
      </w:pPr>
    </w:p>
    <w:p w14:paraId="65B09A83"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4324779F"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90DD50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bookmarkStart w:id="761" w:name="_Toc488460301"/>
      <w:bookmarkStart w:id="762" w:name="_Toc35414667"/>
    </w:p>
    <w:p w14:paraId="52B2EF5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595EA53" w14:textId="270B895B" w:rsidR="00411FB7"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32"/>
          <w:szCs w:val="32"/>
          <w:lang w:val="en-GB" w:eastAsia="zh-CN"/>
          <w14:ligatures w14:val="none"/>
        </w:rPr>
      </w:pPr>
      <w:bookmarkStart w:id="763" w:name="_Toc21866172"/>
      <w:bookmarkStart w:id="764" w:name="_Toc227576364"/>
      <w:r w:rsidRPr="007575CF">
        <w:rPr>
          <w:rFonts w:ascii="Cambria Math" w:eastAsia="Times New Roman" w:hAnsi="Cambria Math" w:cs="Times New Roman"/>
          <w:b/>
          <w:bCs/>
          <w:kern w:val="0"/>
          <w:sz w:val="32"/>
          <w:szCs w:val="32"/>
          <w:lang w:val="en-GB" w:eastAsia="zh-CN"/>
          <w14:ligatures w14:val="none"/>
        </w:rPr>
        <w:t>Price Schedule for Goods (Form PG8-4B</w:t>
      </w:r>
      <w:r w:rsidR="008E7A07">
        <w:rPr>
          <w:rFonts w:ascii="Cambria Math" w:eastAsia="Times New Roman" w:hAnsi="Cambria Math" w:cs="Times New Roman"/>
          <w:b/>
          <w:bCs/>
          <w:kern w:val="0"/>
          <w:sz w:val="32"/>
          <w:szCs w:val="32"/>
          <w:lang w:val="en-GB" w:eastAsia="zh-CN"/>
          <w14:ligatures w14:val="none"/>
        </w:rPr>
        <w:t>-2</w:t>
      </w:r>
      <w:r w:rsidRPr="007575CF">
        <w:rPr>
          <w:rFonts w:ascii="Cambria Math" w:eastAsia="Times New Roman" w:hAnsi="Cambria Math" w:cs="Times New Roman"/>
          <w:b/>
          <w:bCs/>
          <w:kern w:val="0"/>
          <w:sz w:val="32"/>
          <w:szCs w:val="32"/>
          <w:lang w:val="en-GB" w:eastAsia="zh-CN"/>
          <w14:ligatures w14:val="none"/>
        </w:rPr>
        <w:t>)</w:t>
      </w:r>
      <w:bookmarkEnd w:id="763"/>
      <w:bookmarkEnd w:id="764"/>
      <w:r w:rsidRPr="007575CF">
        <w:rPr>
          <w:rFonts w:ascii="Cambria Math" w:eastAsia="Times New Roman" w:hAnsi="Cambria Math" w:cs="Times New Roman"/>
          <w:b/>
          <w:bCs/>
          <w:kern w:val="0"/>
          <w:sz w:val="32"/>
          <w:szCs w:val="32"/>
          <w:lang w:val="en-GB" w:eastAsia="zh-CN"/>
          <w14:ligatures w14:val="none"/>
        </w:rPr>
        <w:t xml:space="preserve"> </w:t>
      </w:r>
    </w:p>
    <w:p w14:paraId="126AF4AE" w14:textId="5AF086FC" w:rsidR="00260FB7" w:rsidRPr="00BE3630" w:rsidRDefault="00BE3630" w:rsidP="00BE3630">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65" w:name="_Toc227576365"/>
      <w:r w:rsidRPr="008E7A07">
        <w:rPr>
          <w:rFonts w:ascii="Cambria Math" w:hAnsi="Cambria Math"/>
          <w:b/>
          <w:bCs/>
          <w:sz w:val="24"/>
          <w:szCs w:val="24"/>
          <w:u w:val="single"/>
          <w:lang w:val="en-GB" w:eastAsia="zh-CN"/>
        </w:rPr>
        <w:t xml:space="preserve">(For </w:t>
      </w:r>
      <w:r>
        <w:rPr>
          <w:rFonts w:ascii="Cambria Math" w:hAnsi="Cambria Math"/>
          <w:b/>
          <w:bCs/>
          <w:sz w:val="24"/>
          <w:szCs w:val="24"/>
          <w:u w:val="single"/>
          <w:lang w:val="en-GB" w:eastAsia="zh-CN"/>
        </w:rPr>
        <w:t>Intern</w:t>
      </w:r>
      <w:r w:rsidRPr="008E7A07">
        <w:rPr>
          <w:rFonts w:ascii="Cambria Math" w:hAnsi="Cambria Math"/>
          <w:b/>
          <w:bCs/>
          <w:sz w:val="24"/>
          <w:szCs w:val="24"/>
          <w:u w:val="single"/>
          <w:lang w:val="en-GB" w:eastAsia="zh-CN"/>
        </w:rPr>
        <w:t>ational Approach of Tendering)</w:t>
      </w:r>
      <w:bookmarkEnd w:id="765"/>
    </w:p>
    <w:p w14:paraId="534B51AF" w14:textId="77777777" w:rsidR="00411FB7" w:rsidRPr="007575CF" w:rsidRDefault="00411FB7" w:rsidP="00F72C33">
      <w:pPr>
        <w:spacing w:after="120" w:line="240" w:lineRule="auto"/>
        <w:jc w:val="center"/>
        <w:rPr>
          <w:rFonts w:ascii="Cambria Math" w:eastAsia="Times New Roman" w:hAnsi="Cambria Math" w:cs="Arial"/>
          <w:b/>
          <w:i/>
          <w:kern w:val="0"/>
          <w:sz w:val="28"/>
          <w:szCs w:val="20"/>
          <w14:ligatures w14:val="none"/>
        </w:rPr>
      </w:pPr>
      <w:r w:rsidRPr="007575CF">
        <w:rPr>
          <w:rFonts w:ascii="Cambria Math" w:eastAsia="Times New Roman" w:hAnsi="Cambria Math" w:cs="Arial"/>
          <w:b/>
          <w:i/>
          <w:kern w:val="0"/>
          <w:sz w:val="28"/>
          <w:szCs w:val="20"/>
          <w14:ligatures w14:val="none"/>
        </w:rPr>
        <w:t xml:space="preserve">[Group B Tenders: Goods Manufactured outside </w:t>
      </w:r>
      <w:smartTag w:uri="urn:schemas-microsoft-com:office:smarttags" w:element="place">
        <w:smartTag w:uri="urn:schemas-microsoft-com:office:smarttags" w:element="country-region">
          <w:r w:rsidRPr="007575CF">
            <w:rPr>
              <w:rFonts w:ascii="Cambria Math" w:eastAsia="Times New Roman" w:hAnsi="Cambria Math" w:cs="Arial"/>
              <w:b/>
              <w:i/>
              <w:kern w:val="0"/>
              <w:sz w:val="28"/>
              <w:szCs w:val="20"/>
              <w14:ligatures w14:val="none"/>
            </w:rPr>
            <w:t>Bangladesh</w:t>
          </w:r>
        </w:smartTag>
      </w:smartTag>
      <w:r w:rsidRPr="007575CF">
        <w:rPr>
          <w:rFonts w:ascii="Cambria Math" w:eastAsia="Times New Roman" w:hAnsi="Cambria Math" w:cs="Arial"/>
          <w:b/>
          <w:i/>
          <w:kern w:val="0"/>
          <w:sz w:val="28"/>
          <w:szCs w:val="20"/>
          <w14:ligatures w14:val="none"/>
        </w:rPr>
        <w:t xml:space="preserve">, to be imported] </w:t>
      </w:r>
    </w:p>
    <w:tbl>
      <w:tblPr>
        <w:tblW w:w="0" w:type="auto"/>
        <w:tblInd w:w="-2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839"/>
        <w:gridCol w:w="2731"/>
        <w:gridCol w:w="2655"/>
        <w:gridCol w:w="4815"/>
      </w:tblGrid>
      <w:tr w:rsidR="00411FB7" w:rsidRPr="007575CF" w14:paraId="68DFB40A" w14:textId="77777777" w:rsidTr="00E912A7">
        <w:tc>
          <w:tcPr>
            <w:tcW w:w="3839" w:type="dxa"/>
          </w:tcPr>
          <w:p w14:paraId="0B89971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Invitation for Tender No:</w:t>
            </w:r>
          </w:p>
        </w:tc>
        <w:tc>
          <w:tcPr>
            <w:tcW w:w="2731" w:type="dxa"/>
          </w:tcPr>
          <w:p w14:paraId="38772CF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4F05F6F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Date:</w:t>
            </w:r>
          </w:p>
        </w:tc>
        <w:tc>
          <w:tcPr>
            <w:tcW w:w="4815" w:type="dxa"/>
          </w:tcPr>
          <w:p w14:paraId="32E07B1C"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p>
        </w:tc>
      </w:tr>
      <w:tr w:rsidR="00411FB7" w:rsidRPr="007575CF" w14:paraId="53B5FC7B" w14:textId="77777777" w:rsidTr="00E912A7">
        <w:tc>
          <w:tcPr>
            <w:tcW w:w="3839" w:type="dxa"/>
          </w:tcPr>
          <w:p w14:paraId="690ADFC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Tender Package No:</w:t>
            </w:r>
          </w:p>
        </w:tc>
        <w:tc>
          <w:tcPr>
            <w:tcW w:w="2731" w:type="dxa"/>
          </w:tcPr>
          <w:p w14:paraId="61382165"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416617CD"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Package Description:</w:t>
            </w:r>
          </w:p>
        </w:tc>
        <w:tc>
          <w:tcPr>
            <w:tcW w:w="4815" w:type="dxa"/>
          </w:tcPr>
          <w:p w14:paraId="04ABF3D6"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r w:rsidR="00411FB7" w:rsidRPr="007575CF" w14:paraId="300B827F" w14:textId="77777777" w:rsidTr="00E912A7">
        <w:trPr>
          <w:trHeight w:val="273"/>
        </w:trPr>
        <w:tc>
          <w:tcPr>
            <w:tcW w:w="3839" w:type="dxa"/>
          </w:tcPr>
          <w:p w14:paraId="07A3ED2E" w14:textId="77777777" w:rsidR="00411FB7" w:rsidRPr="007575CF" w:rsidRDefault="00411FB7" w:rsidP="00F72C33">
            <w:pPr>
              <w:spacing w:before="60"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 xml:space="preserve">Tender </w:t>
            </w: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No:</w:t>
            </w:r>
          </w:p>
        </w:tc>
        <w:tc>
          <w:tcPr>
            <w:tcW w:w="2731" w:type="dxa"/>
          </w:tcPr>
          <w:p w14:paraId="36CE9FCE"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2FD56E1D" w14:textId="77777777" w:rsidR="00411FB7" w:rsidRPr="007575CF" w:rsidRDefault="00411FB7" w:rsidP="00F72C33">
            <w:pPr>
              <w:spacing w:before="60" w:after="0" w:line="240" w:lineRule="auto"/>
              <w:rPr>
                <w:rFonts w:ascii="Cambria Math" w:eastAsia="SimSun" w:hAnsi="Cambria Math" w:cs="Arial"/>
                <w:b/>
                <w:kern w:val="0"/>
                <w:sz w:val="20"/>
                <w:lang w:val="en-GB" w:eastAsia="zh-CN"/>
                <w14:ligatures w14:val="none"/>
              </w:rPr>
            </w:pP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Description:</w:t>
            </w:r>
          </w:p>
        </w:tc>
        <w:tc>
          <w:tcPr>
            <w:tcW w:w="4815" w:type="dxa"/>
          </w:tcPr>
          <w:p w14:paraId="29EE24EE" w14:textId="77777777" w:rsidR="00411FB7" w:rsidRPr="007575CF" w:rsidRDefault="00411FB7" w:rsidP="00F72C33">
            <w:pPr>
              <w:spacing w:before="60" w:after="0" w:line="240" w:lineRule="auto"/>
              <w:rPr>
                <w:rFonts w:ascii="Cambria Math" w:eastAsia="SimSun" w:hAnsi="Cambria Math" w:cs="Arial"/>
                <w:i/>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bl>
    <w:p w14:paraId="449A1947" w14:textId="41EF145A" w:rsidR="00411FB7" w:rsidRPr="007575CF" w:rsidRDefault="003E0B72" w:rsidP="00F72C33">
      <w:pPr>
        <w:suppressAutoHyphens/>
        <w:spacing w:after="0" w:line="240" w:lineRule="auto"/>
        <w:rPr>
          <w:rFonts w:ascii="Cambria Math" w:eastAsia="SimSun" w:hAnsi="Cambria Math" w:cs="Arial"/>
          <w:b/>
          <w:bCs/>
          <w:kern w:val="0"/>
          <w:lang w:val="en-GB" w:eastAsia="zh-CN"/>
          <w14:ligatures w14:val="none"/>
        </w:rPr>
      </w:pPr>
      <w:r>
        <w:rPr>
          <w:rFonts w:ascii="Cambria Math" w:eastAsia="SimSun" w:hAnsi="Cambria Math" w:cs="Arial"/>
          <w:b/>
          <w:bCs/>
          <w:kern w:val="0"/>
          <w:lang w:val="en-GB" w:eastAsia="zh-CN"/>
          <w14:ligatures w14:val="none"/>
        </w:rPr>
        <w:t>2</w:t>
      </w:r>
      <w:r w:rsidR="00411FB7" w:rsidRPr="007575CF">
        <w:rPr>
          <w:rFonts w:ascii="Cambria Math" w:eastAsia="SimSun" w:hAnsi="Cambria Math" w:cs="Arial"/>
          <w:b/>
          <w:bCs/>
          <w:kern w:val="0"/>
          <w:lang w:val="en-GB" w:eastAsia="zh-CN"/>
          <w14:ligatures w14:val="none"/>
        </w:rPr>
        <w:t>:  PRICE OF GOODS (Including Spare Parts, if any) AND DELIVERY SCHEDULE</w:t>
      </w:r>
    </w:p>
    <w:tbl>
      <w:tblPr>
        <w:tblW w:w="14868" w:type="dxa"/>
        <w:tblInd w:w="-3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90"/>
        <w:gridCol w:w="1188"/>
        <w:gridCol w:w="1152"/>
        <w:gridCol w:w="1395"/>
        <w:gridCol w:w="1008"/>
        <w:gridCol w:w="1710"/>
        <w:gridCol w:w="18"/>
        <w:gridCol w:w="1359"/>
        <w:gridCol w:w="2223"/>
        <w:gridCol w:w="2187"/>
        <w:gridCol w:w="850"/>
        <w:gridCol w:w="788"/>
      </w:tblGrid>
      <w:tr w:rsidR="00411FB7" w:rsidRPr="007575CF" w14:paraId="3C32D55C" w14:textId="77777777" w:rsidTr="00E912A7">
        <w:trPr>
          <w:cantSplit/>
        </w:trPr>
        <w:tc>
          <w:tcPr>
            <w:tcW w:w="990" w:type="dxa"/>
            <w:tcBorders>
              <w:top w:val="single" w:sz="12" w:space="0" w:color="auto"/>
              <w:left w:val="single" w:sz="12" w:space="0" w:color="auto"/>
              <w:bottom w:val="single" w:sz="12" w:space="0" w:color="auto"/>
              <w:right w:val="single" w:sz="12" w:space="0" w:color="auto"/>
            </w:tcBorders>
          </w:tcPr>
          <w:p w14:paraId="66C89C25"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188" w:type="dxa"/>
            <w:tcBorders>
              <w:top w:val="single" w:sz="12" w:space="0" w:color="auto"/>
              <w:left w:val="single" w:sz="12" w:space="0" w:color="auto"/>
              <w:bottom w:val="single" w:sz="12" w:space="0" w:color="auto"/>
              <w:right w:val="single" w:sz="12" w:space="0" w:color="auto"/>
            </w:tcBorders>
          </w:tcPr>
          <w:p w14:paraId="391B321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152" w:type="dxa"/>
            <w:tcBorders>
              <w:top w:val="single" w:sz="12" w:space="0" w:color="auto"/>
              <w:left w:val="single" w:sz="12" w:space="0" w:color="auto"/>
              <w:bottom w:val="single" w:sz="12" w:space="0" w:color="auto"/>
              <w:right w:val="single" w:sz="12" w:space="0" w:color="auto"/>
            </w:tcBorders>
          </w:tcPr>
          <w:p w14:paraId="635DD02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395" w:type="dxa"/>
            <w:tcBorders>
              <w:top w:val="single" w:sz="12" w:space="0" w:color="auto"/>
              <w:left w:val="single" w:sz="12" w:space="0" w:color="auto"/>
              <w:bottom w:val="single" w:sz="12" w:space="0" w:color="auto"/>
              <w:right w:val="single" w:sz="12" w:space="0" w:color="auto"/>
            </w:tcBorders>
          </w:tcPr>
          <w:p w14:paraId="21087285"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008" w:type="dxa"/>
            <w:tcBorders>
              <w:top w:val="single" w:sz="12" w:space="0" w:color="auto"/>
              <w:left w:val="single" w:sz="12" w:space="0" w:color="auto"/>
              <w:bottom w:val="single" w:sz="12" w:space="0" w:color="auto"/>
              <w:right w:val="single" w:sz="12" w:space="0" w:color="auto"/>
            </w:tcBorders>
          </w:tcPr>
          <w:p w14:paraId="5C1E0AD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710" w:type="dxa"/>
            <w:tcBorders>
              <w:top w:val="single" w:sz="12" w:space="0" w:color="auto"/>
              <w:left w:val="single" w:sz="12" w:space="0" w:color="auto"/>
              <w:bottom w:val="single" w:sz="12" w:space="0" w:color="auto"/>
              <w:right w:val="single" w:sz="12" w:space="0" w:color="auto"/>
            </w:tcBorders>
          </w:tcPr>
          <w:p w14:paraId="0791DE1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377" w:type="dxa"/>
            <w:gridSpan w:val="2"/>
            <w:tcBorders>
              <w:top w:val="single" w:sz="12" w:space="0" w:color="auto"/>
              <w:left w:val="single" w:sz="12" w:space="0" w:color="auto"/>
              <w:bottom w:val="single" w:sz="12" w:space="0" w:color="auto"/>
              <w:right w:val="single" w:sz="12" w:space="0" w:color="auto"/>
            </w:tcBorders>
          </w:tcPr>
          <w:p w14:paraId="02024DB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2223" w:type="dxa"/>
            <w:tcBorders>
              <w:top w:val="single" w:sz="12" w:space="0" w:color="auto"/>
              <w:left w:val="single" w:sz="12" w:space="0" w:color="auto"/>
              <w:bottom w:val="single" w:sz="12" w:space="0" w:color="auto"/>
              <w:right w:val="single" w:sz="12" w:space="0" w:color="auto"/>
            </w:tcBorders>
          </w:tcPr>
          <w:p w14:paraId="2D6AFBE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187" w:type="dxa"/>
            <w:tcBorders>
              <w:top w:val="single" w:sz="12" w:space="0" w:color="auto"/>
              <w:left w:val="single" w:sz="12" w:space="0" w:color="auto"/>
              <w:bottom w:val="single" w:sz="12" w:space="0" w:color="auto"/>
              <w:right w:val="single" w:sz="12" w:space="0" w:color="auto"/>
            </w:tcBorders>
          </w:tcPr>
          <w:p w14:paraId="7C4FACA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638" w:type="dxa"/>
            <w:gridSpan w:val="2"/>
            <w:tcBorders>
              <w:top w:val="single" w:sz="12" w:space="0" w:color="auto"/>
              <w:left w:val="single" w:sz="12" w:space="0" w:color="auto"/>
              <w:bottom w:val="single" w:sz="12" w:space="0" w:color="auto"/>
              <w:right w:val="single" w:sz="12" w:space="0" w:color="auto"/>
            </w:tcBorders>
          </w:tcPr>
          <w:p w14:paraId="179EA529"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r>
      <w:tr w:rsidR="00411FB7" w:rsidRPr="007575CF" w14:paraId="00E2E806" w14:textId="77777777" w:rsidTr="00E912A7">
        <w:trPr>
          <w:cantSplit/>
          <w:trHeight w:val="840"/>
        </w:trPr>
        <w:tc>
          <w:tcPr>
            <w:tcW w:w="990" w:type="dxa"/>
            <w:vMerge w:val="restart"/>
            <w:tcBorders>
              <w:top w:val="single" w:sz="12" w:space="0" w:color="auto"/>
              <w:left w:val="single" w:sz="12" w:space="0" w:color="auto"/>
            </w:tcBorders>
          </w:tcPr>
          <w:p w14:paraId="052FFE7F"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Line Item</w:t>
            </w:r>
          </w:p>
          <w:p w14:paraId="1D42F9F9"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No .</w:t>
            </w:r>
          </w:p>
        </w:tc>
        <w:tc>
          <w:tcPr>
            <w:tcW w:w="1188" w:type="dxa"/>
            <w:vMerge w:val="restart"/>
            <w:tcBorders>
              <w:top w:val="single" w:sz="12" w:space="0" w:color="auto"/>
            </w:tcBorders>
          </w:tcPr>
          <w:p w14:paraId="2D7C82E6"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Description of Item</w:t>
            </w:r>
          </w:p>
        </w:tc>
        <w:tc>
          <w:tcPr>
            <w:tcW w:w="1152" w:type="dxa"/>
            <w:vMerge w:val="restart"/>
            <w:tcBorders>
              <w:top w:val="single" w:sz="12" w:space="0" w:color="auto"/>
            </w:tcBorders>
          </w:tcPr>
          <w:p w14:paraId="1CB6894C"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21BDF6FD" w14:textId="64263346"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Origin </w:t>
            </w:r>
          </w:p>
          <w:p w14:paraId="0FB8FB3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16"/>
                <w:szCs w:val="16"/>
                <w:lang w:val="en-GB" w:eastAsia="zh-CN"/>
                <w14:ligatures w14:val="none"/>
              </w:rPr>
              <w:t>(Note 1)</w:t>
            </w:r>
          </w:p>
        </w:tc>
        <w:tc>
          <w:tcPr>
            <w:tcW w:w="1395" w:type="dxa"/>
            <w:vMerge w:val="restart"/>
            <w:tcBorders>
              <w:top w:val="single" w:sz="12" w:space="0" w:color="auto"/>
            </w:tcBorders>
          </w:tcPr>
          <w:p w14:paraId="468B16E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1008" w:type="dxa"/>
            <w:vMerge w:val="restart"/>
            <w:tcBorders>
              <w:top w:val="single" w:sz="12" w:space="0" w:color="auto"/>
            </w:tcBorders>
          </w:tcPr>
          <w:p w14:paraId="60FA30D2"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710" w:type="dxa"/>
            <w:vMerge w:val="restart"/>
            <w:tcBorders>
              <w:top w:val="single" w:sz="12" w:space="0" w:color="auto"/>
            </w:tcBorders>
          </w:tcPr>
          <w:p w14:paraId="792FDC20"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w:t>
            </w:r>
          </w:p>
          <w:p w14:paraId="3C1CB0C9" w14:textId="77777777" w:rsidR="00411FB7" w:rsidRPr="007575CF" w:rsidRDefault="00411FB7" w:rsidP="00F72C33">
            <w:pPr>
              <w:suppressAutoHyphens/>
              <w:spacing w:before="60" w:after="0" w:line="240" w:lineRule="auto"/>
              <w:jc w:val="center"/>
              <w:rPr>
                <w:rFonts w:ascii="Cambria Math" w:eastAsia="SimSun" w:hAnsi="Cambria Math" w:cs="Arial"/>
                <w:i/>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CIP</w:t>
            </w:r>
            <w:r w:rsidRPr="007575CF">
              <w:rPr>
                <w:rFonts w:ascii="Cambria Math" w:eastAsia="SimSun" w:hAnsi="Cambria Math" w:cs="Arial"/>
                <w:i/>
                <w:kern w:val="0"/>
                <w:sz w:val="20"/>
                <w:szCs w:val="20"/>
                <w:lang w:val="en-GB" w:eastAsia="zh-CN"/>
                <w14:ligatures w14:val="none"/>
              </w:rPr>
              <w:t>[insert place of destination]</w:t>
            </w:r>
          </w:p>
          <w:p w14:paraId="33B6DDEC" w14:textId="77777777" w:rsidR="00411FB7" w:rsidRPr="007575CF" w:rsidRDefault="00411FB7" w:rsidP="00F72C33">
            <w:pPr>
              <w:suppressAutoHyphens/>
              <w:spacing w:before="60" w:after="0" w:line="240" w:lineRule="auto"/>
              <w:jc w:val="center"/>
              <w:rPr>
                <w:rFonts w:ascii="Cambria Math" w:eastAsia="SimSun" w:hAnsi="Cambria Math" w:cs="Arial"/>
                <w:i/>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Or CIF[insert port of destination]</w:t>
            </w:r>
          </w:p>
          <w:p w14:paraId="096C647B" w14:textId="77777777" w:rsidR="00411FB7" w:rsidRPr="007575CF" w:rsidRDefault="00411FB7" w:rsidP="00F72C33">
            <w:pPr>
              <w:suppressAutoHyphens/>
              <w:spacing w:before="60"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w:t>
            </w:r>
          </w:p>
        </w:tc>
        <w:tc>
          <w:tcPr>
            <w:tcW w:w="1377" w:type="dxa"/>
            <w:gridSpan w:val="2"/>
            <w:vMerge w:val="restart"/>
            <w:tcBorders>
              <w:top w:val="single" w:sz="12" w:space="0" w:color="auto"/>
            </w:tcBorders>
          </w:tcPr>
          <w:p w14:paraId="1E57699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CIF/CIP price per Line Item</w:t>
            </w:r>
          </w:p>
          <w:p w14:paraId="1A79EA4C"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p w14:paraId="521E1A6F"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w:t>
            </w:r>
            <w:smartTag w:uri="urn:schemas-microsoft-com:office:smarttags" w:element="place">
              <w:smartTag w:uri="urn:schemas-microsoft-com:office:smarttags" w:element="country-region">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5 </w:t>
            </w:r>
            <w:r w:rsidRPr="007575CF">
              <w:rPr>
                <w:rFonts w:ascii="Cambria Math" w:eastAsia="SimSun" w:hAnsi="Cambria Math" w:cs="Arial"/>
                <w:b/>
                <w:kern w:val="0"/>
                <w:sz w:val="20"/>
                <w:szCs w:val="20"/>
                <w:lang w:val="en-GB" w:eastAsia="zh-CN"/>
                <w14:ligatures w14:val="none"/>
              </w:rPr>
              <w:sym w:font="Symbol" w:char="F0B4"/>
            </w:r>
            <w:r w:rsidRPr="007575CF">
              <w:rPr>
                <w:rFonts w:ascii="Cambria Math" w:eastAsia="SimSun" w:hAnsi="Cambria Math" w:cs="Arial"/>
                <w:b/>
                <w:kern w:val="0"/>
                <w:sz w:val="20"/>
                <w:szCs w:val="20"/>
                <w:lang w:val="en-GB" w:eastAsia="zh-CN"/>
                <w14:ligatures w14:val="none"/>
              </w:rPr>
              <w:t xml:space="preserve"> 6)</w:t>
            </w:r>
          </w:p>
          <w:p w14:paraId="67E8F056"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6E58EF2D" w14:textId="77777777" w:rsidR="00411FB7" w:rsidRPr="007575CF" w:rsidRDefault="00411FB7" w:rsidP="00F72C33">
            <w:pPr>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w:t>
            </w:r>
          </w:p>
        </w:tc>
        <w:tc>
          <w:tcPr>
            <w:tcW w:w="2223" w:type="dxa"/>
            <w:vMerge w:val="restart"/>
            <w:tcBorders>
              <w:top w:val="single" w:sz="12" w:space="0" w:color="auto"/>
            </w:tcBorders>
          </w:tcPr>
          <w:p w14:paraId="64DC8CA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Inland transportation, Insurance and other local costs for the delivery of the Goods to their final destination</w:t>
            </w:r>
          </w:p>
          <w:p w14:paraId="7C0DC872"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 xml:space="preserve">             [BDT]</w:t>
            </w:r>
          </w:p>
        </w:tc>
        <w:tc>
          <w:tcPr>
            <w:tcW w:w="2187" w:type="dxa"/>
            <w:vMerge w:val="restart"/>
            <w:tcBorders>
              <w:top w:val="single" w:sz="12" w:space="0" w:color="auto"/>
            </w:tcBorders>
          </w:tcPr>
          <w:p w14:paraId="37CFCA6E"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3995B21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3EDE8EF9" w14:textId="77777777" w:rsidR="00411FB7" w:rsidRPr="007575CF" w:rsidRDefault="00411FB7" w:rsidP="00F72C33">
            <w:pPr>
              <w:spacing w:after="0" w:line="240" w:lineRule="auto"/>
              <w:ind w:firstLine="720"/>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[BDT]</w:t>
            </w:r>
          </w:p>
        </w:tc>
        <w:tc>
          <w:tcPr>
            <w:tcW w:w="1638" w:type="dxa"/>
            <w:gridSpan w:val="2"/>
            <w:tcBorders>
              <w:top w:val="single" w:sz="12" w:space="0" w:color="auto"/>
              <w:bottom w:val="single" w:sz="4" w:space="0" w:color="auto"/>
              <w:right w:val="single" w:sz="12" w:space="0" w:color="auto"/>
            </w:tcBorders>
          </w:tcPr>
          <w:p w14:paraId="7B1FC623" w14:textId="77777777" w:rsidR="00411FB7" w:rsidRPr="007575CF" w:rsidRDefault="00411FB7" w:rsidP="00F72C33">
            <w:pPr>
              <w:suppressAutoHyphens/>
              <w:spacing w:before="60"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w:t>
            </w:r>
          </w:p>
          <w:p w14:paraId="0D012B32" w14:textId="77777777" w:rsidR="00411FB7" w:rsidRPr="007575CF" w:rsidRDefault="00411FB7" w:rsidP="00F72C33">
            <w:pPr>
              <w:spacing w:before="60"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w:t>
            </w:r>
            <w:smartTag w:uri="urn:schemas-microsoft-com:office:smarttags" w:element="country-region">
              <w:r w:rsidRPr="007575CF">
                <w:rPr>
                  <w:rFonts w:ascii="Cambria Math" w:eastAsia="SimSun" w:hAnsi="Cambria Math" w:cs="Arial"/>
                  <w:b/>
                  <w:kern w:val="0"/>
                  <w:sz w:val="20"/>
                  <w:szCs w:val="20"/>
                  <w:lang w:val="en-GB" w:eastAsia="zh-CN"/>
                  <w14:ligatures w14:val="none"/>
                </w:rPr>
                <w:t>Col.</w:t>
              </w:r>
            </w:smartTag>
            <w:r w:rsidRPr="007575CF">
              <w:rPr>
                <w:rFonts w:ascii="Cambria Math" w:eastAsia="SimSun" w:hAnsi="Cambria Math" w:cs="Arial"/>
                <w:b/>
                <w:kern w:val="0"/>
                <w:sz w:val="20"/>
                <w:szCs w:val="20"/>
                <w:lang w:val="en-GB" w:eastAsia="zh-CN"/>
                <w14:ligatures w14:val="none"/>
              </w:rPr>
              <w:t xml:space="preserve"> 7+ </w:t>
            </w:r>
            <w:smartTag w:uri="urn:schemas-microsoft-com:office:smarttags" w:element="place">
              <w:smartTag w:uri="urn:schemas-microsoft-com:office:smarttags" w:element="country-region">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8)</w:t>
            </w:r>
          </w:p>
        </w:tc>
      </w:tr>
      <w:tr w:rsidR="00411FB7" w:rsidRPr="007575CF" w14:paraId="10D11B9E" w14:textId="77777777" w:rsidTr="00E912A7">
        <w:trPr>
          <w:cantSplit/>
          <w:trHeight w:val="543"/>
        </w:trPr>
        <w:tc>
          <w:tcPr>
            <w:tcW w:w="990" w:type="dxa"/>
            <w:vMerge/>
            <w:tcBorders>
              <w:left w:val="single" w:sz="12" w:space="0" w:color="auto"/>
              <w:bottom w:val="single" w:sz="12" w:space="0" w:color="auto"/>
            </w:tcBorders>
          </w:tcPr>
          <w:p w14:paraId="1BEBCCE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188" w:type="dxa"/>
            <w:vMerge/>
            <w:tcBorders>
              <w:bottom w:val="single" w:sz="12" w:space="0" w:color="auto"/>
            </w:tcBorders>
          </w:tcPr>
          <w:p w14:paraId="40207F8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152" w:type="dxa"/>
            <w:vMerge/>
            <w:tcBorders>
              <w:bottom w:val="single" w:sz="12" w:space="0" w:color="auto"/>
            </w:tcBorders>
          </w:tcPr>
          <w:p w14:paraId="39C93992"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395" w:type="dxa"/>
            <w:vMerge/>
            <w:tcBorders>
              <w:bottom w:val="single" w:sz="12" w:space="0" w:color="auto"/>
            </w:tcBorders>
          </w:tcPr>
          <w:p w14:paraId="77B257D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008" w:type="dxa"/>
            <w:vMerge/>
            <w:tcBorders>
              <w:bottom w:val="single" w:sz="12" w:space="0" w:color="auto"/>
            </w:tcBorders>
          </w:tcPr>
          <w:p w14:paraId="0FE025E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710" w:type="dxa"/>
            <w:vMerge/>
            <w:tcBorders>
              <w:bottom w:val="single" w:sz="12" w:space="0" w:color="auto"/>
            </w:tcBorders>
          </w:tcPr>
          <w:p w14:paraId="251BBAB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377" w:type="dxa"/>
            <w:gridSpan w:val="2"/>
            <w:vMerge/>
            <w:tcBorders>
              <w:bottom w:val="single" w:sz="12" w:space="0" w:color="auto"/>
            </w:tcBorders>
          </w:tcPr>
          <w:p w14:paraId="33D681C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2223" w:type="dxa"/>
            <w:vMerge/>
            <w:tcBorders>
              <w:bottom w:val="single" w:sz="12" w:space="0" w:color="auto"/>
            </w:tcBorders>
          </w:tcPr>
          <w:p w14:paraId="473D88D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2187" w:type="dxa"/>
            <w:vMerge/>
            <w:tcBorders>
              <w:bottom w:val="single" w:sz="12" w:space="0" w:color="auto"/>
            </w:tcBorders>
          </w:tcPr>
          <w:p w14:paraId="1EB72F8B"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850" w:type="dxa"/>
            <w:tcBorders>
              <w:top w:val="single" w:sz="4" w:space="0" w:color="auto"/>
              <w:bottom w:val="single" w:sz="12" w:space="0" w:color="auto"/>
              <w:right w:val="single" w:sz="4" w:space="0" w:color="auto"/>
            </w:tcBorders>
          </w:tcPr>
          <w:p w14:paraId="74A7AB01"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5F583874"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p w14:paraId="567A93F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c>
          <w:tcPr>
            <w:tcW w:w="788" w:type="dxa"/>
            <w:tcBorders>
              <w:top w:val="single" w:sz="4" w:space="0" w:color="auto"/>
              <w:left w:val="single" w:sz="4" w:space="0" w:color="auto"/>
              <w:bottom w:val="single" w:sz="12" w:space="0" w:color="auto"/>
              <w:right w:val="single" w:sz="12" w:space="0" w:color="auto"/>
            </w:tcBorders>
          </w:tcPr>
          <w:p w14:paraId="378BD5D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0A980BF4"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p w14:paraId="060F3782"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5CF6E432" w14:textId="77777777" w:rsidTr="00E912A7">
        <w:trPr>
          <w:cantSplit/>
          <w:trHeight w:hRule="exact" w:val="1209"/>
        </w:trPr>
        <w:tc>
          <w:tcPr>
            <w:tcW w:w="990" w:type="dxa"/>
            <w:tcBorders>
              <w:top w:val="single" w:sz="12" w:space="0" w:color="auto"/>
              <w:left w:val="single" w:sz="12" w:space="0" w:color="auto"/>
              <w:bottom w:val="single" w:sz="4" w:space="0" w:color="auto"/>
            </w:tcBorders>
          </w:tcPr>
          <w:p w14:paraId="411D4860"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the item]</w:t>
            </w:r>
          </w:p>
          <w:p w14:paraId="1B6E6BC3"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188" w:type="dxa"/>
            <w:tcBorders>
              <w:top w:val="single" w:sz="12" w:space="0" w:color="auto"/>
              <w:bottom w:val="single" w:sz="4" w:space="0" w:color="auto"/>
            </w:tcBorders>
          </w:tcPr>
          <w:p w14:paraId="7628C5F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Goods]</w:t>
            </w:r>
          </w:p>
          <w:p w14:paraId="15409D48"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152" w:type="dxa"/>
            <w:tcBorders>
              <w:top w:val="single" w:sz="12" w:space="0" w:color="auto"/>
              <w:bottom w:val="single" w:sz="4" w:space="0" w:color="auto"/>
            </w:tcBorders>
          </w:tcPr>
          <w:p w14:paraId="6ADE9E4F"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country of origin of the Good]</w:t>
            </w:r>
          </w:p>
        </w:tc>
        <w:tc>
          <w:tcPr>
            <w:tcW w:w="1395" w:type="dxa"/>
            <w:tcBorders>
              <w:top w:val="single" w:sz="12" w:space="0" w:color="auto"/>
              <w:bottom w:val="single" w:sz="4" w:space="0" w:color="auto"/>
            </w:tcBorders>
          </w:tcPr>
          <w:p w14:paraId="796C1DA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43BA91AB"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008" w:type="dxa"/>
            <w:tcBorders>
              <w:top w:val="single" w:sz="12" w:space="0" w:color="auto"/>
              <w:bottom w:val="single" w:sz="4" w:space="0" w:color="auto"/>
            </w:tcBorders>
          </w:tcPr>
          <w:p w14:paraId="67732CA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4884F336"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710" w:type="dxa"/>
            <w:tcBorders>
              <w:top w:val="single" w:sz="12" w:space="0" w:color="auto"/>
              <w:bottom w:val="single" w:sz="4" w:space="0" w:color="auto"/>
            </w:tcBorders>
          </w:tcPr>
          <w:p w14:paraId="2F7331B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 in CIF or CIP, also indicate currency ]</w:t>
            </w:r>
          </w:p>
          <w:p w14:paraId="7146FDD0"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1377" w:type="dxa"/>
            <w:gridSpan w:val="2"/>
            <w:tcBorders>
              <w:top w:val="single" w:sz="12" w:space="0" w:color="auto"/>
              <w:bottom w:val="single" w:sz="4" w:space="0" w:color="auto"/>
            </w:tcBorders>
          </w:tcPr>
          <w:p w14:paraId="4B840794"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w:t>
            </w:r>
          </w:p>
          <w:p w14:paraId="23238BB7"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2223" w:type="dxa"/>
            <w:tcBorders>
              <w:top w:val="single" w:sz="12" w:space="0" w:color="auto"/>
              <w:bottom w:val="single" w:sz="4" w:space="0" w:color="auto"/>
            </w:tcBorders>
          </w:tcPr>
          <w:p w14:paraId="25B3A1E1"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corresponding price per line item]</w:t>
            </w:r>
          </w:p>
          <w:p w14:paraId="775609A1"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2187" w:type="dxa"/>
            <w:tcBorders>
              <w:top w:val="single" w:sz="12" w:space="0" w:color="auto"/>
              <w:bottom w:val="single" w:sz="4" w:space="0" w:color="auto"/>
            </w:tcBorders>
          </w:tcPr>
          <w:p w14:paraId="3ABC5DF9"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676DF64B" w14:textId="77777777" w:rsidR="00411FB7" w:rsidRPr="007575CF" w:rsidRDefault="00411FB7" w:rsidP="00F72C33">
            <w:pPr>
              <w:suppressAutoHyphens/>
              <w:snapToGrid w:val="0"/>
              <w:spacing w:before="120" w:after="0" w:line="240" w:lineRule="auto"/>
              <w:jc w:val="center"/>
              <w:rPr>
                <w:rFonts w:ascii="Cambria Math" w:eastAsia="SimSun" w:hAnsi="Cambria Math" w:cs="Arial"/>
                <w:b/>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(If applicable as per VAT Act )</w:t>
            </w:r>
          </w:p>
        </w:tc>
        <w:tc>
          <w:tcPr>
            <w:tcW w:w="1638" w:type="dxa"/>
            <w:gridSpan w:val="2"/>
            <w:tcBorders>
              <w:top w:val="single" w:sz="12" w:space="0" w:color="auto"/>
              <w:bottom w:val="single" w:sz="4" w:space="0" w:color="auto"/>
              <w:right w:val="single" w:sz="12" w:space="0" w:color="auto"/>
            </w:tcBorders>
          </w:tcPr>
          <w:p w14:paraId="008E771D"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  ]</w:t>
            </w:r>
          </w:p>
          <w:p w14:paraId="747C3B2B"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r>
      <w:tr w:rsidR="00411FB7" w:rsidRPr="007575CF" w14:paraId="23A43146" w14:textId="77777777" w:rsidTr="00E912A7">
        <w:trPr>
          <w:cantSplit/>
          <w:trHeight w:hRule="exact" w:val="262"/>
        </w:trPr>
        <w:tc>
          <w:tcPr>
            <w:tcW w:w="990" w:type="dxa"/>
            <w:tcBorders>
              <w:top w:val="single" w:sz="4" w:space="0" w:color="auto"/>
              <w:left w:val="single" w:sz="12" w:space="0" w:color="auto"/>
              <w:bottom w:val="single" w:sz="4" w:space="0" w:color="auto"/>
            </w:tcBorders>
          </w:tcPr>
          <w:p w14:paraId="069D360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188" w:type="dxa"/>
            <w:tcBorders>
              <w:top w:val="single" w:sz="4" w:space="0" w:color="auto"/>
              <w:bottom w:val="single" w:sz="4" w:space="0" w:color="auto"/>
            </w:tcBorders>
          </w:tcPr>
          <w:p w14:paraId="582F22B4"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52" w:type="dxa"/>
            <w:tcBorders>
              <w:top w:val="single" w:sz="4" w:space="0" w:color="auto"/>
              <w:bottom w:val="single" w:sz="4" w:space="0" w:color="auto"/>
            </w:tcBorders>
          </w:tcPr>
          <w:p w14:paraId="23534403"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395" w:type="dxa"/>
            <w:tcBorders>
              <w:top w:val="single" w:sz="4" w:space="0" w:color="auto"/>
              <w:bottom w:val="single" w:sz="4" w:space="0" w:color="auto"/>
            </w:tcBorders>
          </w:tcPr>
          <w:p w14:paraId="4C64DACA"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08" w:type="dxa"/>
            <w:tcBorders>
              <w:top w:val="single" w:sz="4" w:space="0" w:color="auto"/>
              <w:bottom w:val="single" w:sz="4" w:space="0" w:color="auto"/>
            </w:tcBorders>
          </w:tcPr>
          <w:p w14:paraId="542A5DF5"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710" w:type="dxa"/>
            <w:tcBorders>
              <w:top w:val="single" w:sz="4" w:space="0" w:color="auto"/>
              <w:bottom w:val="single" w:sz="4" w:space="0" w:color="auto"/>
            </w:tcBorders>
          </w:tcPr>
          <w:p w14:paraId="78637364"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377" w:type="dxa"/>
            <w:gridSpan w:val="2"/>
            <w:tcBorders>
              <w:top w:val="single" w:sz="4" w:space="0" w:color="auto"/>
              <w:bottom w:val="single" w:sz="4" w:space="0" w:color="auto"/>
            </w:tcBorders>
          </w:tcPr>
          <w:p w14:paraId="1A4EB90B"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tc>
        <w:tc>
          <w:tcPr>
            <w:tcW w:w="2223" w:type="dxa"/>
            <w:tcBorders>
              <w:top w:val="single" w:sz="4" w:space="0" w:color="auto"/>
              <w:bottom w:val="single" w:sz="4" w:space="0" w:color="auto"/>
            </w:tcBorders>
          </w:tcPr>
          <w:p w14:paraId="591D9C4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187" w:type="dxa"/>
            <w:tcBorders>
              <w:top w:val="single" w:sz="4" w:space="0" w:color="auto"/>
              <w:bottom w:val="single" w:sz="4" w:space="0" w:color="auto"/>
            </w:tcBorders>
          </w:tcPr>
          <w:p w14:paraId="600071D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638" w:type="dxa"/>
            <w:gridSpan w:val="2"/>
            <w:tcBorders>
              <w:top w:val="single" w:sz="4" w:space="0" w:color="auto"/>
              <w:bottom w:val="single" w:sz="4" w:space="0" w:color="auto"/>
              <w:right w:val="single" w:sz="12" w:space="0" w:color="auto"/>
            </w:tcBorders>
          </w:tcPr>
          <w:p w14:paraId="0C1BDAC3"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591E3DEC" w14:textId="77777777" w:rsidTr="00E912A7">
        <w:trPr>
          <w:cantSplit/>
          <w:trHeight w:hRule="exact" w:val="343"/>
        </w:trPr>
        <w:tc>
          <w:tcPr>
            <w:tcW w:w="8820" w:type="dxa"/>
            <w:gridSpan w:val="8"/>
            <w:tcBorders>
              <w:top w:val="single" w:sz="4" w:space="0" w:color="auto"/>
              <w:left w:val="single" w:sz="12" w:space="0" w:color="auto"/>
              <w:bottom w:val="single" w:sz="4" w:space="0" w:color="auto"/>
              <w:right w:val="single" w:sz="4" w:space="0" w:color="auto"/>
            </w:tcBorders>
          </w:tcPr>
          <w:p w14:paraId="6D031A60" w14:textId="77777777" w:rsidR="00411FB7" w:rsidRPr="007575CF" w:rsidRDefault="00411FB7" w:rsidP="00F72C33">
            <w:pPr>
              <w:suppressAutoHyphens/>
              <w:snapToGrid w:val="0"/>
              <w:spacing w:after="0" w:line="240" w:lineRule="auto"/>
              <w:rPr>
                <w:rFonts w:ascii="Cambria Math" w:eastAsia="SimSun" w:hAnsi="Cambria Math" w:cs="Arial"/>
                <w:b/>
                <w:i/>
                <w:kern w:val="0"/>
                <w:sz w:val="16"/>
                <w:szCs w:val="16"/>
                <w:lang w:eastAsia="zh-CN"/>
                <w14:ligatures w14:val="none"/>
              </w:rPr>
            </w:pPr>
            <w:r w:rsidRPr="007575CF">
              <w:rPr>
                <w:rFonts w:ascii="Cambria Math" w:eastAsia="SimSun" w:hAnsi="Cambria Math" w:cs="Arial"/>
                <w:b/>
                <w:i/>
                <w:kern w:val="0"/>
                <w:sz w:val="16"/>
                <w:szCs w:val="16"/>
                <w:lang w:eastAsia="zh-CN"/>
                <w14:ligatures w14:val="none"/>
              </w:rPr>
              <w:t>Note :  Price offered in foreign currency (FC) &amp; Bangladeshi Taka (BDT)</w:t>
            </w:r>
          </w:p>
        </w:tc>
        <w:tc>
          <w:tcPr>
            <w:tcW w:w="4410" w:type="dxa"/>
            <w:gridSpan w:val="2"/>
            <w:tcBorders>
              <w:top w:val="single" w:sz="4" w:space="0" w:color="auto"/>
              <w:left w:val="single" w:sz="4" w:space="0" w:color="auto"/>
              <w:bottom w:val="single" w:sz="4" w:space="0" w:color="auto"/>
              <w:right w:val="single" w:sz="4" w:space="0" w:color="auto"/>
            </w:tcBorders>
          </w:tcPr>
          <w:p w14:paraId="2B17CDD0"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20"/>
                <w:szCs w:val="16"/>
                <w:lang w:val="en-GB" w:eastAsia="zh-CN"/>
                <w14:ligatures w14:val="none"/>
              </w:rPr>
              <w:t xml:space="preserve">Total Price for </w:t>
            </w:r>
            <w:smartTag w:uri="urn:schemas-microsoft-com:office:smarttags" w:element="place">
              <w:r w:rsidRPr="007575CF">
                <w:rPr>
                  <w:rFonts w:ascii="Cambria Math" w:eastAsia="SimSun" w:hAnsi="Cambria Math" w:cs="Arial"/>
                  <w:b/>
                  <w:kern w:val="0"/>
                  <w:sz w:val="20"/>
                  <w:szCs w:val="16"/>
                  <w:lang w:val="en-GB" w:eastAsia="zh-CN"/>
                  <w14:ligatures w14:val="none"/>
                </w:rPr>
                <w:t>Lot</w:t>
              </w:r>
            </w:smartTag>
          </w:p>
        </w:tc>
        <w:tc>
          <w:tcPr>
            <w:tcW w:w="1638" w:type="dxa"/>
            <w:gridSpan w:val="2"/>
            <w:tcBorders>
              <w:top w:val="single" w:sz="4" w:space="0" w:color="auto"/>
              <w:left w:val="single" w:sz="4" w:space="0" w:color="auto"/>
              <w:bottom w:val="single" w:sz="4" w:space="0" w:color="auto"/>
              <w:right w:val="single" w:sz="12" w:space="0" w:color="auto"/>
            </w:tcBorders>
          </w:tcPr>
          <w:p w14:paraId="4B3F5EA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49013D55" w14:textId="77777777" w:rsidTr="00E912A7">
        <w:trPr>
          <w:cantSplit/>
          <w:trHeight w:hRule="exact" w:val="334"/>
        </w:trPr>
        <w:tc>
          <w:tcPr>
            <w:tcW w:w="7461" w:type="dxa"/>
            <w:gridSpan w:val="7"/>
            <w:tcBorders>
              <w:top w:val="single" w:sz="12" w:space="0" w:color="auto"/>
              <w:left w:val="single" w:sz="12" w:space="0" w:color="auto"/>
              <w:bottom w:val="single" w:sz="12" w:space="0" w:color="auto"/>
              <w:right w:val="single" w:sz="12" w:space="0" w:color="auto"/>
            </w:tcBorders>
          </w:tcPr>
          <w:p w14:paraId="783A751A"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(Note 2)</w:t>
            </w:r>
          </w:p>
        </w:tc>
        <w:tc>
          <w:tcPr>
            <w:tcW w:w="7407" w:type="dxa"/>
            <w:gridSpan w:val="5"/>
            <w:tcBorders>
              <w:top w:val="single" w:sz="12" w:space="0" w:color="auto"/>
              <w:left w:val="single" w:sz="12" w:space="0" w:color="auto"/>
              <w:bottom w:val="single" w:sz="12" w:space="0" w:color="auto"/>
              <w:right w:val="single" w:sz="12" w:space="0" w:color="auto"/>
            </w:tcBorders>
          </w:tcPr>
          <w:p w14:paraId="75AB55A3"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(Note 3)</w:t>
            </w:r>
          </w:p>
        </w:tc>
      </w:tr>
    </w:tbl>
    <w:p w14:paraId="4F9ACE1B" w14:textId="2B8FE237" w:rsidR="00411FB7" w:rsidRPr="007575CF" w:rsidRDefault="00411FB7" w:rsidP="001C47AF">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001C47AF"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sidR="001C47AF">
        <w:rPr>
          <w:rFonts w:ascii="Cambria Math" w:eastAsia="SimSun" w:hAnsi="Cambria Math" w:cs="Arial"/>
          <w:i/>
          <w:kern w:val="0"/>
          <w:sz w:val="18"/>
          <w:szCs w:val="18"/>
          <w:lang w:val="en-GB" w:eastAsia="zh-CN"/>
          <w14:ligatures w14:val="none"/>
        </w:rPr>
        <w:t>.</w:t>
      </w:r>
    </w:p>
    <w:p w14:paraId="00E1AEB0" w14:textId="77777777"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w:t>
      </w:r>
    </w:p>
    <w:p w14:paraId="6CF75759" w14:textId="44787EBB"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3:</w:t>
      </w:r>
      <w:r w:rsidRPr="007575CF">
        <w:rPr>
          <w:rFonts w:ascii="Cambria Math" w:eastAsia="SimSun" w:hAnsi="Cambria Math" w:cs="Arial"/>
          <w:kern w:val="0"/>
          <w:sz w:val="18"/>
          <w:szCs w:val="18"/>
          <w:lang w:val="en-GB" w:eastAsia="zh-CN"/>
          <w14:ligatures w14:val="none"/>
        </w:rPr>
        <w:t xml:space="preserve"> </w:t>
      </w:r>
      <w:r w:rsidRPr="007575CF">
        <w:rPr>
          <w:rFonts w:ascii="Cambria Math" w:eastAsia="SimSun" w:hAnsi="Cambria Math" w:cs="Arial"/>
          <w:i/>
          <w:kern w:val="0"/>
          <w:sz w:val="16"/>
          <w:szCs w:val="16"/>
          <w:lang w:val="en-GB" w:eastAsia="zh-CN"/>
          <w14:ligatures w14:val="none"/>
        </w:rPr>
        <w:t>The Procuring Authority may also use other INCOTERMs, if deemed necessary, In such case Form PG</w:t>
      </w:r>
      <w:r w:rsidR="00EE7CB7">
        <w:rPr>
          <w:rFonts w:ascii="Cambria Math" w:eastAsia="SimSun" w:hAnsi="Cambria Math" w:cs="Arial"/>
          <w:i/>
          <w:kern w:val="0"/>
          <w:sz w:val="16"/>
          <w:szCs w:val="16"/>
          <w:lang w:val="en-GB" w:eastAsia="zh-CN"/>
          <w14:ligatures w14:val="none"/>
        </w:rPr>
        <w:t>8</w:t>
      </w:r>
      <w:r w:rsidRPr="007575CF">
        <w:rPr>
          <w:rFonts w:ascii="Cambria Math" w:eastAsia="SimSun" w:hAnsi="Cambria Math" w:cs="Arial"/>
          <w:i/>
          <w:kern w:val="0"/>
          <w:sz w:val="16"/>
          <w:szCs w:val="16"/>
          <w:lang w:val="en-GB" w:eastAsia="zh-CN"/>
          <w14:ligatures w14:val="none"/>
        </w:rPr>
        <w:t>-4B</w:t>
      </w:r>
      <w:r w:rsidR="008543DB">
        <w:rPr>
          <w:rFonts w:ascii="Cambria Math" w:eastAsia="SimSun" w:hAnsi="Cambria Math" w:cs="Arial"/>
          <w:i/>
          <w:kern w:val="0"/>
          <w:sz w:val="16"/>
          <w:szCs w:val="16"/>
          <w:lang w:val="en-GB" w:eastAsia="zh-CN"/>
          <w14:ligatures w14:val="none"/>
        </w:rPr>
        <w:t>-2</w:t>
      </w:r>
      <w:r w:rsidRPr="007575CF">
        <w:rPr>
          <w:rFonts w:ascii="Cambria Math" w:eastAsia="SimSun" w:hAnsi="Cambria Math" w:cs="Arial"/>
          <w:i/>
          <w:kern w:val="0"/>
          <w:sz w:val="16"/>
          <w:szCs w:val="16"/>
          <w:lang w:val="en-GB" w:eastAsia="zh-CN"/>
          <w14:ligatures w14:val="none"/>
        </w:rPr>
        <w:t>, will require to be customized by the Procuring Authority.</w:t>
      </w:r>
    </w:p>
    <w:p w14:paraId="67DEE120" w14:textId="77777777" w:rsidR="00411FB7" w:rsidRPr="007575CF" w:rsidRDefault="00411FB7" w:rsidP="00F72C33">
      <w:pPr>
        <w:tabs>
          <w:tab w:val="left" w:pos="11610"/>
        </w:tabs>
        <w:spacing w:after="0" w:line="240" w:lineRule="auto"/>
        <w:ind w:right="-1530"/>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4</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575"/>
      </w:tblGrid>
      <w:tr w:rsidR="00411FB7" w:rsidRPr="007575CF" w14:paraId="0E391209" w14:textId="77777777" w:rsidTr="00E912A7">
        <w:trPr>
          <w:trHeight w:val="243"/>
        </w:trPr>
        <w:tc>
          <w:tcPr>
            <w:tcW w:w="3073" w:type="dxa"/>
            <w:shd w:val="clear" w:color="auto" w:fill="auto"/>
          </w:tcPr>
          <w:p w14:paraId="6C6F6E4D"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Signature:</w:t>
            </w:r>
          </w:p>
        </w:tc>
        <w:tc>
          <w:tcPr>
            <w:tcW w:w="6575" w:type="dxa"/>
            <w:shd w:val="clear" w:color="auto" w:fill="auto"/>
          </w:tcPr>
          <w:p w14:paraId="09E76C79" w14:textId="46CEFC3C"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 xml:space="preserve">[insert signature of </w:t>
            </w:r>
            <w:r w:rsidR="00641F6D" w:rsidRPr="007575CF">
              <w:rPr>
                <w:rFonts w:ascii="Cambria Math" w:eastAsia="SimSun" w:hAnsi="Cambria Math" w:cs="Arial"/>
                <w:i/>
                <w:iCs/>
                <w:kern w:val="0"/>
                <w:sz w:val="18"/>
                <w:szCs w:val="18"/>
                <w14:ligatures w14:val="none"/>
              </w:rPr>
              <w:t>authorized</w:t>
            </w:r>
            <w:r w:rsidRPr="007575CF">
              <w:rPr>
                <w:rFonts w:ascii="Cambria Math" w:eastAsia="SimSun" w:hAnsi="Cambria Math" w:cs="Arial"/>
                <w:i/>
                <w:iCs/>
                <w:kern w:val="0"/>
                <w:sz w:val="18"/>
                <w:szCs w:val="18"/>
                <w14:ligatures w14:val="none"/>
              </w:rPr>
              <w:t xml:space="preserve"> representative of the Tenderer]</w:t>
            </w:r>
          </w:p>
        </w:tc>
      </w:tr>
      <w:tr w:rsidR="00411FB7" w:rsidRPr="007575CF" w14:paraId="5FC8CC63" w14:textId="77777777" w:rsidTr="00E912A7">
        <w:trPr>
          <w:trHeight w:val="243"/>
        </w:trPr>
        <w:tc>
          <w:tcPr>
            <w:tcW w:w="3073" w:type="dxa"/>
            <w:shd w:val="clear" w:color="auto" w:fill="auto"/>
          </w:tcPr>
          <w:p w14:paraId="3E759FF6"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Name:</w:t>
            </w:r>
          </w:p>
        </w:tc>
        <w:tc>
          <w:tcPr>
            <w:tcW w:w="6575" w:type="dxa"/>
            <w:shd w:val="clear" w:color="auto" w:fill="auto"/>
          </w:tcPr>
          <w:p w14:paraId="41867F27" w14:textId="77777777"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[insert full name of signatory with National ID]</w:t>
            </w:r>
          </w:p>
        </w:tc>
      </w:tr>
      <w:tr w:rsidR="00411FB7" w:rsidRPr="007575CF" w14:paraId="48E0ED52" w14:textId="77777777" w:rsidTr="00E912A7">
        <w:tc>
          <w:tcPr>
            <w:tcW w:w="3073" w:type="dxa"/>
            <w:shd w:val="clear" w:color="auto" w:fill="auto"/>
          </w:tcPr>
          <w:p w14:paraId="3555EE46"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In the capacity of:</w:t>
            </w:r>
          </w:p>
        </w:tc>
        <w:tc>
          <w:tcPr>
            <w:tcW w:w="6575" w:type="dxa"/>
            <w:shd w:val="clear" w:color="auto" w:fill="auto"/>
          </w:tcPr>
          <w:p w14:paraId="3CA2B405" w14:textId="77777777"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[insert designation of signatory]</w:t>
            </w:r>
          </w:p>
        </w:tc>
      </w:tr>
      <w:tr w:rsidR="00411FB7" w:rsidRPr="007575CF" w14:paraId="4A22919D" w14:textId="77777777" w:rsidTr="00E912A7">
        <w:tc>
          <w:tcPr>
            <w:tcW w:w="9648" w:type="dxa"/>
            <w:gridSpan w:val="2"/>
            <w:shd w:val="clear" w:color="auto" w:fill="auto"/>
          </w:tcPr>
          <w:p w14:paraId="77FD43E5" w14:textId="1C2C7A49"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 xml:space="preserve">Duly </w:t>
            </w:r>
            <w:r w:rsidR="00641F6D" w:rsidRPr="007575CF">
              <w:rPr>
                <w:rFonts w:ascii="Cambria Math" w:eastAsia="SimSun" w:hAnsi="Cambria Math" w:cs="Arial"/>
                <w:kern w:val="0"/>
                <w:sz w:val="18"/>
                <w:szCs w:val="18"/>
                <w14:ligatures w14:val="none"/>
              </w:rPr>
              <w:t>authorized</w:t>
            </w:r>
            <w:r w:rsidRPr="007575CF">
              <w:rPr>
                <w:rFonts w:ascii="Cambria Math" w:eastAsia="SimSun" w:hAnsi="Cambria Math" w:cs="Arial"/>
                <w:kern w:val="0"/>
                <w:sz w:val="18"/>
                <w:szCs w:val="18"/>
                <w14:ligatures w14:val="none"/>
              </w:rPr>
              <w:t xml:space="preserve"> to sign the Tender for and on behalf of the Tenderer</w:t>
            </w:r>
          </w:p>
        </w:tc>
      </w:tr>
    </w:tbl>
    <w:p w14:paraId="2B3923C1"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4A1D7649"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74F99D2" w14:textId="77777777" w:rsidR="00411FB7" w:rsidRPr="007575CF" w:rsidDel="0049158F" w:rsidRDefault="00411FB7" w:rsidP="00F72C33">
      <w:pPr>
        <w:spacing w:after="0" w:line="240" w:lineRule="auto"/>
        <w:ind w:right="-1530"/>
        <w:rPr>
          <w:rFonts w:ascii="Arial" w:eastAsia="SimSun" w:hAnsi="Arial" w:cs="Arial"/>
          <w:kern w:val="0"/>
          <w:lang w:val="en-GB" w:eastAsia="zh-CN"/>
          <w14:ligatures w14:val="none"/>
        </w:rPr>
      </w:pPr>
    </w:p>
    <w:p w14:paraId="73CCFC2E"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19F36A52"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2A429E23" w14:textId="5877458A" w:rsidR="00411FB7"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66" w:name="_Toc21866173"/>
      <w:bookmarkStart w:id="767" w:name="_Toc227576366"/>
      <w:r w:rsidRPr="007575CF">
        <w:rPr>
          <w:rFonts w:ascii="Cambria Math" w:eastAsia="Times New Roman" w:hAnsi="Cambria Math" w:cs="Times New Roman"/>
          <w:b/>
          <w:bCs/>
          <w:kern w:val="0"/>
          <w:sz w:val="28"/>
          <w:szCs w:val="28"/>
          <w:lang w:val="en-GB" w:eastAsia="zh-CN"/>
          <w14:ligatures w14:val="none"/>
        </w:rPr>
        <w:t>Price Schedule for Goods (Form PG8-4</w:t>
      </w:r>
      <w:r w:rsidR="008E7A07">
        <w:rPr>
          <w:rFonts w:ascii="Cambria Math" w:eastAsia="Times New Roman" w:hAnsi="Cambria Math" w:cs="Times New Roman"/>
          <w:b/>
          <w:bCs/>
          <w:kern w:val="0"/>
          <w:sz w:val="28"/>
          <w:szCs w:val="28"/>
          <w:lang w:val="en-GB" w:eastAsia="zh-CN"/>
          <w14:ligatures w14:val="none"/>
        </w:rPr>
        <w:t>B-3</w:t>
      </w:r>
      <w:r w:rsidRPr="007575CF">
        <w:rPr>
          <w:rFonts w:ascii="Cambria Math" w:eastAsia="Times New Roman" w:hAnsi="Cambria Math" w:cs="Times New Roman"/>
          <w:b/>
          <w:bCs/>
          <w:kern w:val="0"/>
          <w:sz w:val="28"/>
          <w:szCs w:val="28"/>
          <w:lang w:val="en-GB" w:eastAsia="zh-CN"/>
          <w14:ligatures w14:val="none"/>
        </w:rPr>
        <w:t>)</w:t>
      </w:r>
      <w:bookmarkEnd w:id="766"/>
      <w:bookmarkEnd w:id="767"/>
      <w:r w:rsidRPr="007575CF">
        <w:rPr>
          <w:rFonts w:ascii="Cambria Math" w:eastAsia="Times New Roman" w:hAnsi="Cambria Math" w:cs="Times New Roman"/>
          <w:b/>
          <w:bCs/>
          <w:kern w:val="0"/>
          <w:sz w:val="28"/>
          <w:szCs w:val="28"/>
          <w:lang w:val="en-GB" w:eastAsia="zh-CN"/>
          <w14:ligatures w14:val="none"/>
        </w:rPr>
        <w:t xml:space="preserve"> </w:t>
      </w:r>
    </w:p>
    <w:p w14:paraId="72B3B0B9" w14:textId="08BF9CCC" w:rsidR="00BE3630" w:rsidRDefault="00BE3630" w:rsidP="00BE3630">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68" w:name="_Toc227576367"/>
      <w:r w:rsidRPr="008E7A07">
        <w:rPr>
          <w:rFonts w:ascii="Cambria Math" w:hAnsi="Cambria Math"/>
          <w:b/>
          <w:bCs/>
          <w:sz w:val="24"/>
          <w:szCs w:val="24"/>
          <w:u w:val="single"/>
          <w:lang w:val="en-GB" w:eastAsia="zh-CN"/>
        </w:rPr>
        <w:t xml:space="preserve">(For </w:t>
      </w:r>
      <w:r>
        <w:rPr>
          <w:rFonts w:ascii="Cambria Math" w:hAnsi="Cambria Math"/>
          <w:b/>
          <w:bCs/>
          <w:sz w:val="24"/>
          <w:szCs w:val="24"/>
          <w:u w:val="single"/>
          <w:lang w:val="en-GB" w:eastAsia="zh-CN"/>
        </w:rPr>
        <w:t>Intern</w:t>
      </w:r>
      <w:r w:rsidRPr="008E7A07">
        <w:rPr>
          <w:rFonts w:ascii="Cambria Math" w:hAnsi="Cambria Math"/>
          <w:b/>
          <w:bCs/>
          <w:sz w:val="24"/>
          <w:szCs w:val="24"/>
          <w:u w:val="single"/>
          <w:lang w:val="en-GB" w:eastAsia="zh-CN"/>
        </w:rPr>
        <w:t>ational Approach of Tendering)</w:t>
      </w:r>
      <w:bookmarkEnd w:id="768"/>
    </w:p>
    <w:p w14:paraId="304BE44B" w14:textId="77777777" w:rsidR="00260FB7" w:rsidRPr="00260FB7" w:rsidRDefault="00260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6"/>
          <w:szCs w:val="6"/>
          <w:lang w:val="en-GB" w:eastAsia="zh-CN"/>
          <w14:ligatures w14:val="none"/>
        </w:rPr>
      </w:pPr>
    </w:p>
    <w:p w14:paraId="58B97017" w14:textId="77777777" w:rsidR="00411FB7" w:rsidRPr="00482D8D" w:rsidRDefault="00411FB7" w:rsidP="00482D8D">
      <w:pPr>
        <w:spacing w:after="0" w:line="240" w:lineRule="auto"/>
        <w:jc w:val="center"/>
        <w:rPr>
          <w:rFonts w:ascii="Cambria Math" w:eastAsia="SimSun" w:hAnsi="Cambria Math" w:cs="Arial"/>
          <w:i/>
          <w:kern w:val="0"/>
          <w:sz w:val="24"/>
          <w:szCs w:val="24"/>
          <w:lang w:eastAsia="zh-CN"/>
          <w14:ligatures w14:val="none"/>
        </w:rPr>
      </w:pPr>
      <w:r w:rsidRPr="00482D8D">
        <w:rPr>
          <w:rFonts w:ascii="Cambria Math" w:eastAsia="Times New Roman" w:hAnsi="Cambria Math" w:cs="Arial"/>
          <w:b/>
          <w:kern w:val="0"/>
          <w:sz w:val="24"/>
          <w:szCs w:val="24"/>
          <w14:ligatures w14:val="none"/>
        </w:rPr>
        <w:t xml:space="preserve">[ </w:t>
      </w:r>
      <w:r w:rsidRPr="00482D8D">
        <w:rPr>
          <w:rFonts w:ascii="Cambria Math" w:eastAsia="Times New Roman" w:hAnsi="Cambria Math" w:cs="Arial"/>
          <w:b/>
          <w:i/>
          <w:kern w:val="0"/>
          <w:sz w:val="24"/>
          <w:szCs w:val="24"/>
          <w14:ligatures w14:val="none"/>
        </w:rPr>
        <w:t>Group B Tenders: Goods Manufactured outside Bangladesh, already imported]</w:t>
      </w:r>
    </w:p>
    <w:tbl>
      <w:tblPr>
        <w:tblW w:w="0" w:type="auto"/>
        <w:tblInd w:w="-4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956"/>
        <w:gridCol w:w="2146"/>
        <w:gridCol w:w="2520"/>
        <w:gridCol w:w="5400"/>
      </w:tblGrid>
      <w:tr w:rsidR="00411FB7" w:rsidRPr="007575CF" w14:paraId="37720110" w14:textId="77777777" w:rsidTr="00E912A7">
        <w:tc>
          <w:tcPr>
            <w:tcW w:w="3956" w:type="dxa"/>
          </w:tcPr>
          <w:p w14:paraId="5D0E1837"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Invitation for Tender No:</w:t>
            </w:r>
          </w:p>
        </w:tc>
        <w:tc>
          <w:tcPr>
            <w:tcW w:w="2146" w:type="dxa"/>
          </w:tcPr>
          <w:p w14:paraId="00C3EB7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772D2D3D"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Date:</w:t>
            </w:r>
          </w:p>
        </w:tc>
        <w:tc>
          <w:tcPr>
            <w:tcW w:w="5400" w:type="dxa"/>
          </w:tcPr>
          <w:p w14:paraId="1B2D646A"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p>
        </w:tc>
      </w:tr>
      <w:tr w:rsidR="00411FB7" w:rsidRPr="007575CF" w14:paraId="79F7227B" w14:textId="77777777" w:rsidTr="00E912A7">
        <w:tc>
          <w:tcPr>
            <w:tcW w:w="3956" w:type="dxa"/>
          </w:tcPr>
          <w:p w14:paraId="2B9F9263"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Tender Package No:</w:t>
            </w:r>
          </w:p>
        </w:tc>
        <w:tc>
          <w:tcPr>
            <w:tcW w:w="2146" w:type="dxa"/>
          </w:tcPr>
          <w:p w14:paraId="23BFB60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0CB82BFA"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Package Description:</w:t>
            </w:r>
          </w:p>
        </w:tc>
        <w:tc>
          <w:tcPr>
            <w:tcW w:w="5400" w:type="dxa"/>
          </w:tcPr>
          <w:p w14:paraId="107BD716"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r w:rsidR="00411FB7" w:rsidRPr="007575CF" w14:paraId="7A29DD49" w14:textId="77777777" w:rsidTr="00E912A7">
        <w:trPr>
          <w:trHeight w:val="354"/>
        </w:trPr>
        <w:tc>
          <w:tcPr>
            <w:tcW w:w="3956" w:type="dxa"/>
          </w:tcPr>
          <w:p w14:paraId="18F2D16E"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 xml:space="preserve">Tender </w:t>
            </w: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No:</w:t>
            </w:r>
          </w:p>
        </w:tc>
        <w:tc>
          <w:tcPr>
            <w:tcW w:w="2146" w:type="dxa"/>
          </w:tcPr>
          <w:p w14:paraId="36592F78"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167EE583"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Description:</w:t>
            </w:r>
          </w:p>
        </w:tc>
        <w:tc>
          <w:tcPr>
            <w:tcW w:w="5400" w:type="dxa"/>
          </w:tcPr>
          <w:p w14:paraId="1D37A10B" w14:textId="77777777" w:rsidR="00411FB7" w:rsidRPr="007575CF" w:rsidRDefault="00411FB7" w:rsidP="00F72C33">
            <w:pPr>
              <w:spacing w:after="0" w:line="240" w:lineRule="auto"/>
              <w:rPr>
                <w:rFonts w:ascii="Cambria Math" w:eastAsia="SimSun" w:hAnsi="Cambria Math" w:cs="Arial"/>
                <w:i/>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bl>
    <w:p w14:paraId="331B45DD" w14:textId="0D72FCA5" w:rsidR="00411FB7" w:rsidRPr="007575CF" w:rsidRDefault="003E0B72" w:rsidP="00F72C33">
      <w:pPr>
        <w:spacing w:after="0" w:line="240" w:lineRule="auto"/>
        <w:rPr>
          <w:rFonts w:ascii="Cambria Math" w:eastAsia="SimSun" w:hAnsi="Cambria Math" w:cs="Times New Roman"/>
          <w:kern w:val="0"/>
          <w:sz w:val="16"/>
          <w:szCs w:val="24"/>
          <w:lang w:eastAsia="zh-CN"/>
          <w14:ligatures w14:val="none"/>
        </w:rPr>
      </w:pPr>
      <w:r>
        <w:rPr>
          <w:rFonts w:ascii="Cambria Math" w:eastAsia="SimSun" w:hAnsi="Cambria Math" w:cs="Arial"/>
          <w:b/>
          <w:bCs/>
          <w:kern w:val="0"/>
          <w:lang w:val="en-GB" w:eastAsia="zh-CN"/>
          <w14:ligatures w14:val="none"/>
        </w:rPr>
        <w:t>3</w:t>
      </w:r>
      <w:r w:rsidR="00411FB7" w:rsidRPr="007575CF">
        <w:rPr>
          <w:rFonts w:ascii="Cambria Math" w:eastAsia="SimSun" w:hAnsi="Cambria Math" w:cs="Arial"/>
          <w:b/>
          <w:bCs/>
          <w:kern w:val="0"/>
          <w:lang w:val="en-GB" w:eastAsia="zh-CN"/>
          <w14:ligatures w14:val="none"/>
        </w:rPr>
        <w:t>:  PRICE OF GOODS (Including Spare Parts, if any) AND DELIVERY SCHEDULE</w:t>
      </w:r>
    </w:p>
    <w:tbl>
      <w:tblPr>
        <w:tblW w:w="15480" w:type="dxa"/>
        <w:tblInd w:w="-5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92"/>
        <w:gridCol w:w="1125"/>
        <w:gridCol w:w="918"/>
        <w:gridCol w:w="1242"/>
        <w:gridCol w:w="900"/>
        <w:gridCol w:w="1800"/>
        <w:gridCol w:w="936"/>
        <w:gridCol w:w="234"/>
        <w:gridCol w:w="1242"/>
        <w:gridCol w:w="378"/>
        <w:gridCol w:w="1710"/>
        <w:gridCol w:w="1530"/>
        <w:gridCol w:w="1278"/>
        <w:gridCol w:w="1395"/>
      </w:tblGrid>
      <w:tr w:rsidR="00411FB7" w:rsidRPr="007575CF" w14:paraId="39565209" w14:textId="77777777" w:rsidTr="00E912A7">
        <w:trPr>
          <w:cantSplit/>
        </w:trPr>
        <w:tc>
          <w:tcPr>
            <w:tcW w:w="792" w:type="dxa"/>
            <w:tcBorders>
              <w:top w:val="single" w:sz="12" w:space="0" w:color="auto"/>
              <w:left w:val="single" w:sz="12" w:space="0" w:color="auto"/>
              <w:bottom w:val="single" w:sz="12" w:space="0" w:color="auto"/>
              <w:right w:val="single" w:sz="12" w:space="0" w:color="auto"/>
            </w:tcBorders>
          </w:tcPr>
          <w:p w14:paraId="3853EB0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125" w:type="dxa"/>
            <w:tcBorders>
              <w:top w:val="single" w:sz="12" w:space="0" w:color="auto"/>
              <w:left w:val="single" w:sz="12" w:space="0" w:color="auto"/>
              <w:bottom w:val="single" w:sz="12" w:space="0" w:color="auto"/>
              <w:right w:val="single" w:sz="12" w:space="0" w:color="auto"/>
            </w:tcBorders>
          </w:tcPr>
          <w:p w14:paraId="066B564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918" w:type="dxa"/>
            <w:tcBorders>
              <w:top w:val="single" w:sz="12" w:space="0" w:color="auto"/>
              <w:left w:val="single" w:sz="12" w:space="0" w:color="auto"/>
              <w:bottom w:val="single" w:sz="12" w:space="0" w:color="auto"/>
              <w:right w:val="single" w:sz="12" w:space="0" w:color="auto"/>
            </w:tcBorders>
          </w:tcPr>
          <w:p w14:paraId="5EDA0EF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242" w:type="dxa"/>
            <w:tcBorders>
              <w:top w:val="single" w:sz="12" w:space="0" w:color="auto"/>
              <w:left w:val="single" w:sz="12" w:space="0" w:color="auto"/>
              <w:bottom w:val="single" w:sz="12" w:space="0" w:color="auto"/>
              <w:right w:val="single" w:sz="12" w:space="0" w:color="auto"/>
            </w:tcBorders>
          </w:tcPr>
          <w:p w14:paraId="6E7C77B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900" w:type="dxa"/>
            <w:tcBorders>
              <w:top w:val="single" w:sz="12" w:space="0" w:color="auto"/>
              <w:left w:val="single" w:sz="12" w:space="0" w:color="auto"/>
              <w:bottom w:val="single" w:sz="12" w:space="0" w:color="auto"/>
              <w:right w:val="single" w:sz="12" w:space="0" w:color="auto"/>
            </w:tcBorders>
          </w:tcPr>
          <w:p w14:paraId="38096F7D"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800" w:type="dxa"/>
            <w:tcBorders>
              <w:top w:val="single" w:sz="12" w:space="0" w:color="auto"/>
              <w:left w:val="single" w:sz="12" w:space="0" w:color="auto"/>
              <w:bottom w:val="single" w:sz="12" w:space="0" w:color="auto"/>
              <w:right w:val="single" w:sz="12" w:space="0" w:color="auto"/>
            </w:tcBorders>
          </w:tcPr>
          <w:p w14:paraId="5D06D75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170" w:type="dxa"/>
            <w:gridSpan w:val="2"/>
            <w:tcBorders>
              <w:top w:val="single" w:sz="12" w:space="0" w:color="auto"/>
              <w:left w:val="single" w:sz="12" w:space="0" w:color="auto"/>
              <w:bottom w:val="single" w:sz="12" w:space="0" w:color="auto"/>
              <w:right w:val="single" w:sz="12" w:space="0" w:color="auto"/>
            </w:tcBorders>
          </w:tcPr>
          <w:p w14:paraId="6A7F0E2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620" w:type="dxa"/>
            <w:gridSpan w:val="2"/>
            <w:tcBorders>
              <w:top w:val="single" w:sz="12" w:space="0" w:color="auto"/>
              <w:left w:val="single" w:sz="12" w:space="0" w:color="auto"/>
              <w:bottom w:val="single" w:sz="12" w:space="0" w:color="auto"/>
              <w:right w:val="single" w:sz="12" w:space="0" w:color="auto"/>
            </w:tcBorders>
          </w:tcPr>
          <w:p w14:paraId="274EABD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1710" w:type="dxa"/>
            <w:tcBorders>
              <w:top w:val="single" w:sz="12" w:space="0" w:color="auto"/>
              <w:left w:val="single" w:sz="12" w:space="0" w:color="auto"/>
              <w:bottom w:val="single" w:sz="12" w:space="0" w:color="auto"/>
              <w:right w:val="single" w:sz="12" w:space="0" w:color="auto"/>
            </w:tcBorders>
          </w:tcPr>
          <w:p w14:paraId="1022F70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1530" w:type="dxa"/>
            <w:tcBorders>
              <w:top w:val="single" w:sz="12" w:space="0" w:color="auto"/>
              <w:left w:val="single" w:sz="12" w:space="0" w:color="auto"/>
              <w:bottom w:val="single" w:sz="12" w:space="0" w:color="auto"/>
              <w:right w:val="single" w:sz="12" w:space="0" w:color="auto"/>
            </w:tcBorders>
          </w:tcPr>
          <w:p w14:paraId="286B898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278" w:type="dxa"/>
            <w:tcBorders>
              <w:top w:val="single" w:sz="12" w:space="0" w:color="auto"/>
              <w:left w:val="single" w:sz="12" w:space="0" w:color="auto"/>
              <w:bottom w:val="single" w:sz="12" w:space="0" w:color="auto"/>
              <w:right w:val="single" w:sz="12" w:space="0" w:color="auto"/>
            </w:tcBorders>
          </w:tcPr>
          <w:p w14:paraId="4088E76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c>
          <w:tcPr>
            <w:tcW w:w="1395" w:type="dxa"/>
            <w:tcBorders>
              <w:top w:val="single" w:sz="12" w:space="0" w:color="auto"/>
              <w:left w:val="single" w:sz="12" w:space="0" w:color="auto"/>
              <w:bottom w:val="single" w:sz="12" w:space="0" w:color="auto"/>
              <w:right w:val="single" w:sz="12" w:space="0" w:color="auto"/>
            </w:tcBorders>
          </w:tcPr>
          <w:p w14:paraId="5F22139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11</w:t>
            </w:r>
          </w:p>
        </w:tc>
      </w:tr>
      <w:tr w:rsidR="00411FB7" w:rsidRPr="007575CF" w14:paraId="63A5F0DE" w14:textId="77777777" w:rsidTr="00BE3630">
        <w:trPr>
          <w:cantSplit/>
          <w:trHeight w:val="1680"/>
        </w:trPr>
        <w:tc>
          <w:tcPr>
            <w:tcW w:w="792" w:type="dxa"/>
            <w:tcBorders>
              <w:top w:val="single" w:sz="12" w:space="0" w:color="auto"/>
              <w:left w:val="single" w:sz="12" w:space="0" w:color="auto"/>
              <w:bottom w:val="single" w:sz="12" w:space="0" w:color="auto"/>
            </w:tcBorders>
          </w:tcPr>
          <w:p w14:paraId="3F95F65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Line Item</w:t>
            </w:r>
          </w:p>
          <w:p w14:paraId="7719387B"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No .</w:t>
            </w:r>
          </w:p>
        </w:tc>
        <w:tc>
          <w:tcPr>
            <w:tcW w:w="1125" w:type="dxa"/>
            <w:tcBorders>
              <w:top w:val="single" w:sz="12" w:space="0" w:color="auto"/>
              <w:bottom w:val="single" w:sz="12" w:space="0" w:color="auto"/>
            </w:tcBorders>
          </w:tcPr>
          <w:p w14:paraId="1D98B9B3"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Description of Item</w:t>
            </w:r>
          </w:p>
        </w:tc>
        <w:tc>
          <w:tcPr>
            <w:tcW w:w="918" w:type="dxa"/>
            <w:tcBorders>
              <w:top w:val="single" w:sz="12" w:space="0" w:color="auto"/>
              <w:bottom w:val="single" w:sz="12" w:space="0" w:color="auto"/>
            </w:tcBorders>
          </w:tcPr>
          <w:p w14:paraId="0718DAF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Country of </w:t>
            </w:r>
          </w:p>
          <w:p w14:paraId="5F955F37" w14:textId="49373F23"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Origin </w:t>
            </w:r>
          </w:p>
          <w:p w14:paraId="0072BC3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kern w:val="0"/>
                <w:sz w:val="16"/>
                <w:szCs w:val="16"/>
                <w:lang w:val="en-GB" w:eastAsia="zh-CN"/>
                <w14:ligatures w14:val="none"/>
              </w:rPr>
              <w:t>(Note 1)</w:t>
            </w:r>
          </w:p>
        </w:tc>
        <w:tc>
          <w:tcPr>
            <w:tcW w:w="1242" w:type="dxa"/>
            <w:tcBorders>
              <w:top w:val="single" w:sz="12" w:space="0" w:color="auto"/>
              <w:bottom w:val="single" w:sz="12" w:space="0" w:color="auto"/>
            </w:tcBorders>
          </w:tcPr>
          <w:p w14:paraId="4CAC4248"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Unit of Measurement </w:t>
            </w:r>
          </w:p>
        </w:tc>
        <w:tc>
          <w:tcPr>
            <w:tcW w:w="900" w:type="dxa"/>
            <w:tcBorders>
              <w:top w:val="single" w:sz="12" w:space="0" w:color="auto"/>
              <w:bottom w:val="single" w:sz="12" w:space="0" w:color="auto"/>
            </w:tcBorders>
          </w:tcPr>
          <w:p w14:paraId="0777A0FF"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Quantity</w:t>
            </w:r>
          </w:p>
        </w:tc>
        <w:tc>
          <w:tcPr>
            <w:tcW w:w="1800" w:type="dxa"/>
            <w:tcBorders>
              <w:top w:val="single" w:sz="12" w:space="0" w:color="auto"/>
              <w:bottom w:val="single" w:sz="12" w:space="0" w:color="auto"/>
            </w:tcBorders>
          </w:tcPr>
          <w:p w14:paraId="1368179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Unit price </w:t>
            </w:r>
          </w:p>
          <w:p w14:paraId="1B5E34E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Including Custom Duties, import VAT &amp; other import taxes already paid</w:t>
            </w:r>
          </w:p>
          <w:p w14:paraId="08215AF7"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170" w:type="dxa"/>
            <w:gridSpan w:val="2"/>
            <w:tcBorders>
              <w:top w:val="single" w:sz="12" w:space="0" w:color="auto"/>
              <w:bottom w:val="single" w:sz="12" w:space="0" w:color="auto"/>
            </w:tcBorders>
          </w:tcPr>
          <w:p w14:paraId="02AB7AAB"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Custom Duties, import VAT &amp; other import taxes already paid per unit</w:t>
            </w:r>
          </w:p>
          <w:p w14:paraId="078DA9CC"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620" w:type="dxa"/>
            <w:gridSpan w:val="2"/>
            <w:tcBorders>
              <w:top w:val="single" w:sz="12" w:space="0" w:color="auto"/>
              <w:bottom w:val="single" w:sz="12" w:space="0" w:color="auto"/>
            </w:tcBorders>
          </w:tcPr>
          <w:p w14:paraId="60B7A903"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Unit Price per line item net of Custom Duties, import VAT &amp; other import taxes already paid</w:t>
            </w:r>
          </w:p>
          <w:p w14:paraId="00DBC7E1"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p w14:paraId="0A8FA73B" w14:textId="77777777" w:rsidR="00411FB7" w:rsidRPr="007575CF" w:rsidRDefault="00411FB7" w:rsidP="00F72C33">
            <w:pPr>
              <w:suppressAutoHyphens/>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(Col. 5 – Col.6)</w:t>
            </w:r>
          </w:p>
        </w:tc>
        <w:tc>
          <w:tcPr>
            <w:tcW w:w="1710" w:type="dxa"/>
            <w:tcBorders>
              <w:top w:val="single" w:sz="12" w:space="0" w:color="auto"/>
              <w:bottom w:val="single" w:sz="12" w:space="0" w:color="auto"/>
            </w:tcBorders>
          </w:tcPr>
          <w:p w14:paraId="440F4785"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Price per line item net of Custom Duties, import VAT &amp; other import taxes already paid</w:t>
            </w:r>
          </w:p>
          <w:p w14:paraId="19378A6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p w14:paraId="02C65650" w14:textId="77777777" w:rsidR="00411FB7" w:rsidRPr="007575CF" w:rsidRDefault="00411FB7" w:rsidP="00F72C33">
            <w:pPr>
              <w:suppressAutoHyphens/>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w:t>
            </w:r>
            <w:smartTag w:uri="urn:schemas-microsoft-com:office:smarttags" w:element="country-region">
              <w:r w:rsidRPr="007575CF">
                <w:rPr>
                  <w:rFonts w:ascii="Cambria Math" w:eastAsia="SimSun" w:hAnsi="Cambria Math" w:cs="Arial"/>
                  <w:b/>
                  <w:kern w:val="0"/>
                  <w:sz w:val="18"/>
                  <w:szCs w:val="18"/>
                  <w:lang w:val="en-GB" w:eastAsia="zh-CN"/>
                  <w14:ligatures w14:val="none"/>
                </w:rPr>
                <w:t>Col.</w:t>
              </w:r>
            </w:smartTag>
            <w:r w:rsidRPr="007575CF">
              <w:rPr>
                <w:rFonts w:ascii="Cambria Math" w:eastAsia="SimSun" w:hAnsi="Cambria Math" w:cs="Arial"/>
                <w:b/>
                <w:kern w:val="0"/>
                <w:sz w:val="18"/>
                <w:szCs w:val="18"/>
                <w:lang w:val="en-GB" w:eastAsia="zh-CN"/>
                <w14:ligatures w14:val="none"/>
              </w:rPr>
              <w:t xml:space="preserve"> 4X </w:t>
            </w:r>
            <w:smartTag w:uri="urn:schemas-microsoft-com:office:smarttags" w:element="place">
              <w:smartTag w:uri="urn:schemas-microsoft-com:office:smarttags" w:element="country-region">
                <w:r w:rsidRPr="007575CF">
                  <w:rPr>
                    <w:rFonts w:ascii="Cambria Math" w:eastAsia="SimSun" w:hAnsi="Cambria Math" w:cs="Arial"/>
                    <w:b/>
                    <w:kern w:val="0"/>
                    <w:sz w:val="18"/>
                    <w:szCs w:val="18"/>
                    <w:lang w:val="en-GB" w:eastAsia="zh-CN"/>
                    <w14:ligatures w14:val="none"/>
                  </w:rPr>
                  <w:t>Col.</w:t>
                </w:r>
              </w:smartTag>
            </w:smartTag>
            <w:r w:rsidRPr="007575CF">
              <w:rPr>
                <w:rFonts w:ascii="Cambria Math" w:eastAsia="SimSun" w:hAnsi="Cambria Math" w:cs="Arial"/>
                <w:b/>
                <w:kern w:val="0"/>
                <w:sz w:val="18"/>
                <w:szCs w:val="18"/>
                <w:lang w:val="en-GB" w:eastAsia="zh-CN"/>
                <w14:ligatures w14:val="none"/>
              </w:rPr>
              <w:t xml:space="preserve"> 7)</w:t>
            </w:r>
          </w:p>
        </w:tc>
        <w:tc>
          <w:tcPr>
            <w:tcW w:w="1530" w:type="dxa"/>
            <w:tcBorders>
              <w:top w:val="single" w:sz="12" w:space="0" w:color="auto"/>
              <w:bottom w:val="single" w:sz="12" w:space="0" w:color="auto"/>
            </w:tcBorders>
          </w:tcPr>
          <w:p w14:paraId="0DE9DEF5"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Inland transportation, Insurance and other local costs for the delivery of the Goods to their final destination</w:t>
            </w:r>
          </w:p>
          <w:p w14:paraId="601B10B5"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278" w:type="dxa"/>
            <w:tcBorders>
              <w:top w:val="single" w:sz="12" w:space="0" w:color="auto"/>
              <w:bottom w:val="single" w:sz="12" w:space="0" w:color="auto"/>
            </w:tcBorders>
          </w:tcPr>
          <w:p w14:paraId="095CC6F9"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VAT Payable on account of Supplier if the Contract is awarded</w:t>
            </w:r>
          </w:p>
          <w:p w14:paraId="474A026B"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395" w:type="dxa"/>
            <w:tcBorders>
              <w:top w:val="single" w:sz="12" w:space="0" w:color="auto"/>
              <w:bottom w:val="single" w:sz="12" w:space="0" w:color="auto"/>
              <w:right w:val="single" w:sz="12" w:space="0" w:color="auto"/>
            </w:tcBorders>
          </w:tcPr>
          <w:p w14:paraId="7D4B930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Total Price per line item</w:t>
            </w:r>
          </w:p>
          <w:p w14:paraId="5754F479" w14:textId="77777777" w:rsidR="00411FB7" w:rsidRPr="007575CF" w:rsidRDefault="00411FB7" w:rsidP="00F72C33">
            <w:pPr>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(Col.8+ Col.9)</w:t>
            </w:r>
          </w:p>
          <w:p w14:paraId="713399F3" w14:textId="77777777" w:rsidR="00411FB7" w:rsidRPr="007575CF" w:rsidRDefault="00411FB7" w:rsidP="00F72C33">
            <w:pPr>
              <w:spacing w:after="0" w:line="240" w:lineRule="auto"/>
              <w:jc w:val="center"/>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r>
      <w:tr w:rsidR="00411FB7" w:rsidRPr="007575CF" w14:paraId="7CE90B27" w14:textId="77777777" w:rsidTr="00482D8D">
        <w:trPr>
          <w:cantSplit/>
          <w:trHeight w:hRule="exact" w:val="1542"/>
        </w:trPr>
        <w:tc>
          <w:tcPr>
            <w:tcW w:w="792" w:type="dxa"/>
            <w:tcBorders>
              <w:top w:val="single" w:sz="12" w:space="0" w:color="auto"/>
              <w:left w:val="single" w:sz="12" w:space="0" w:color="auto"/>
              <w:bottom w:val="single" w:sz="4" w:space="0" w:color="auto"/>
            </w:tcBorders>
          </w:tcPr>
          <w:p w14:paraId="70165C92"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number of the item]</w:t>
            </w:r>
          </w:p>
          <w:p w14:paraId="24EA4AC5" w14:textId="77777777" w:rsidR="00411FB7" w:rsidRPr="00482D8D" w:rsidRDefault="00411FB7" w:rsidP="00F72C33">
            <w:pPr>
              <w:suppressAutoHyphens/>
              <w:snapToGrid w:val="0"/>
              <w:spacing w:before="120" w:after="0" w:line="240" w:lineRule="auto"/>
              <w:rPr>
                <w:rFonts w:ascii="Cambria Math" w:eastAsia="SimSun" w:hAnsi="Cambria Math" w:cs="Arial"/>
                <w:kern w:val="0"/>
                <w:sz w:val="16"/>
                <w:szCs w:val="16"/>
                <w:lang w:val="en-GB" w:eastAsia="zh-CN"/>
                <w14:ligatures w14:val="none"/>
              </w:rPr>
            </w:pPr>
          </w:p>
        </w:tc>
        <w:tc>
          <w:tcPr>
            <w:tcW w:w="1125" w:type="dxa"/>
            <w:tcBorders>
              <w:top w:val="single" w:sz="12" w:space="0" w:color="auto"/>
              <w:bottom w:val="single" w:sz="4" w:space="0" w:color="auto"/>
            </w:tcBorders>
          </w:tcPr>
          <w:p w14:paraId="4B43399D"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name of Goods]</w:t>
            </w:r>
          </w:p>
          <w:p w14:paraId="6D0611E7" w14:textId="77777777" w:rsidR="00411FB7" w:rsidRPr="00482D8D" w:rsidRDefault="00411FB7" w:rsidP="00F72C33">
            <w:pPr>
              <w:suppressAutoHyphens/>
              <w:snapToGrid w:val="0"/>
              <w:spacing w:before="120" w:after="0" w:line="240" w:lineRule="auto"/>
              <w:rPr>
                <w:rFonts w:ascii="Cambria Math" w:eastAsia="SimSun" w:hAnsi="Cambria Math" w:cs="Arial"/>
                <w:kern w:val="0"/>
                <w:sz w:val="16"/>
                <w:szCs w:val="16"/>
                <w:lang w:val="en-GB" w:eastAsia="zh-CN"/>
                <w14:ligatures w14:val="none"/>
              </w:rPr>
            </w:pPr>
          </w:p>
        </w:tc>
        <w:tc>
          <w:tcPr>
            <w:tcW w:w="918" w:type="dxa"/>
            <w:tcBorders>
              <w:top w:val="single" w:sz="12" w:space="0" w:color="auto"/>
              <w:bottom w:val="single" w:sz="4" w:space="0" w:color="auto"/>
            </w:tcBorders>
          </w:tcPr>
          <w:p w14:paraId="1CE9AAE7"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country of origin of the Good]</w:t>
            </w:r>
          </w:p>
        </w:tc>
        <w:tc>
          <w:tcPr>
            <w:tcW w:w="1242" w:type="dxa"/>
            <w:tcBorders>
              <w:top w:val="single" w:sz="12" w:space="0" w:color="auto"/>
              <w:bottom w:val="single" w:sz="4" w:space="0" w:color="auto"/>
            </w:tcBorders>
          </w:tcPr>
          <w:p w14:paraId="4B4E2D9E"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name of the Unit]</w:t>
            </w:r>
          </w:p>
          <w:p w14:paraId="1138EE1A" w14:textId="77777777" w:rsidR="00411FB7" w:rsidRPr="00482D8D" w:rsidRDefault="00411FB7" w:rsidP="00F72C33">
            <w:pPr>
              <w:suppressAutoHyphens/>
              <w:snapToGrid w:val="0"/>
              <w:spacing w:before="120" w:after="0" w:line="240" w:lineRule="auto"/>
              <w:rPr>
                <w:rFonts w:ascii="Cambria Math" w:eastAsia="SimSun" w:hAnsi="Cambria Math" w:cs="Arial"/>
                <w:kern w:val="0"/>
                <w:sz w:val="16"/>
                <w:szCs w:val="16"/>
                <w:lang w:val="en-GB" w:eastAsia="zh-CN"/>
                <w14:ligatures w14:val="none"/>
              </w:rPr>
            </w:pPr>
          </w:p>
        </w:tc>
        <w:tc>
          <w:tcPr>
            <w:tcW w:w="900" w:type="dxa"/>
            <w:tcBorders>
              <w:top w:val="single" w:sz="12" w:space="0" w:color="auto"/>
              <w:bottom w:val="single" w:sz="4" w:space="0" w:color="auto"/>
            </w:tcBorders>
          </w:tcPr>
          <w:p w14:paraId="50131DE8"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number of Unit to be supplied]</w:t>
            </w:r>
          </w:p>
          <w:p w14:paraId="086F2B8B" w14:textId="77777777" w:rsidR="00411FB7" w:rsidRPr="00482D8D" w:rsidRDefault="00411FB7" w:rsidP="00F72C33">
            <w:pPr>
              <w:suppressAutoHyphens/>
              <w:snapToGrid w:val="0"/>
              <w:spacing w:before="120" w:after="0" w:line="240" w:lineRule="auto"/>
              <w:rPr>
                <w:rFonts w:ascii="Cambria Math" w:eastAsia="SimSun" w:hAnsi="Cambria Math" w:cs="Arial"/>
                <w:kern w:val="0"/>
                <w:sz w:val="16"/>
                <w:szCs w:val="16"/>
                <w:lang w:val="en-GB" w:eastAsia="zh-CN"/>
                <w14:ligatures w14:val="none"/>
              </w:rPr>
            </w:pPr>
          </w:p>
        </w:tc>
        <w:tc>
          <w:tcPr>
            <w:tcW w:w="1800" w:type="dxa"/>
            <w:tcBorders>
              <w:top w:val="single" w:sz="12" w:space="0" w:color="auto"/>
              <w:bottom w:val="single" w:sz="4" w:space="0" w:color="auto"/>
            </w:tcBorders>
          </w:tcPr>
          <w:p w14:paraId="2BE63A4E"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unit price including CD &amp; all import taxes]</w:t>
            </w:r>
          </w:p>
          <w:p w14:paraId="3A578EC3" w14:textId="77777777" w:rsidR="00411FB7" w:rsidRPr="00482D8D" w:rsidRDefault="00411FB7" w:rsidP="00F72C33">
            <w:pPr>
              <w:suppressAutoHyphens/>
              <w:snapToGrid w:val="0"/>
              <w:spacing w:before="120" w:after="0" w:line="240" w:lineRule="auto"/>
              <w:jc w:val="center"/>
              <w:rPr>
                <w:rFonts w:ascii="Cambria Math" w:eastAsia="SimSun" w:hAnsi="Cambria Math" w:cs="Arial"/>
                <w:b/>
                <w:kern w:val="0"/>
                <w:sz w:val="16"/>
                <w:szCs w:val="16"/>
                <w:lang w:val="en-GB" w:eastAsia="zh-CN"/>
                <w14:ligatures w14:val="none"/>
              </w:rPr>
            </w:pPr>
          </w:p>
        </w:tc>
        <w:tc>
          <w:tcPr>
            <w:tcW w:w="1170" w:type="dxa"/>
            <w:gridSpan w:val="2"/>
            <w:tcBorders>
              <w:top w:val="single" w:sz="12" w:space="0" w:color="auto"/>
              <w:bottom w:val="single" w:sz="4" w:space="0" w:color="auto"/>
            </w:tcBorders>
          </w:tcPr>
          <w:p w14:paraId="1E425AC8" w14:textId="7BB2C441" w:rsidR="00411FB7" w:rsidRPr="00482D8D" w:rsidRDefault="00411FB7" w:rsidP="00482D8D">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CD, VAT &amp; import taxes paid per unit] to be supported by documents</w:t>
            </w:r>
          </w:p>
        </w:tc>
        <w:tc>
          <w:tcPr>
            <w:tcW w:w="1620" w:type="dxa"/>
            <w:gridSpan w:val="2"/>
            <w:tcBorders>
              <w:top w:val="single" w:sz="12" w:space="0" w:color="auto"/>
              <w:bottom w:val="single" w:sz="4" w:space="0" w:color="auto"/>
            </w:tcBorders>
          </w:tcPr>
          <w:p w14:paraId="72A15C2E"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unit price  net of CD,VAT and import taxes]</w:t>
            </w:r>
          </w:p>
        </w:tc>
        <w:tc>
          <w:tcPr>
            <w:tcW w:w="1710" w:type="dxa"/>
            <w:tcBorders>
              <w:top w:val="single" w:sz="12" w:space="0" w:color="auto"/>
              <w:bottom w:val="single" w:sz="4" w:space="0" w:color="auto"/>
            </w:tcBorders>
          </w:tcPr>
          <w:p w14:paraId="335A5363" w14:textId="77777777" w:rsidR="00411FB7" w:rsidRPr="00482D8D" w:rsidRDefault="00411FB7" w:rsidP="00F72C33">
            <w:pPr>
              <w:suppressAutoHyphens/>
              <w:spacing w:before="120" w:after="0" w:line="240" w:lineRule="auto"/>
              <w:rPr>
                <w:rFonts w:ascii="Cambria Math" w:eastAsia="SimSun" w:hAnsi="Cambria Math" w:cs="Times New Roman"/>
                <w:i/>
                <w:iCs/>
                <w:kern w:val="0"/>
                <w:sz w:val="16"/>
                <w:szCs w:val="16"/>
                <w:lang w:eastAsia="zh-CN"/>
                <w14:ligatures w14:val="none"/>
              </w:rPr>
            </w:pPr>
            <w:r w:rsidRPr="00482D8D">
              <w:rPr>
                <w:rFonts w:ascii="Cambria Math" w:eastAsia="SimSun" w:hAnsi="Cambria Math" w:cs="Arial"/>
                <w:i/>
                <w:kern w:val="0"/>
                <w:sz w:val="16"/>
                <w:szCs w:val="16"/>
                <w:lang w:val="en-GB" w:eastAsia="zh-CN"/>
                <w14:ligatures w14:val="none"/>
              </w:rPr>
              <w:t>[ insert price per line item net of CD, VAT and import taxes]</w:t>
            </w:r>
          </w:p>
        </w:tc>
        <w:tc>
          <w:tcPr>
            <w:tcW w:w="1530" w:type="dxa"/>
            <w:tcBorders>
              <w:top w:val="single" w:sz="12" w:space="0" w:color="auto"/>
              <w:bottom w:val="single" w:sz="4" w:space="0" w:color="auto"/>
            </w:tcBorders>
          </w:tcPr>
          <w:p w14:paraId="2B3DCE6A"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corresponding price per line item]</w:t>
            </w:r>
          </w:p>
          <w:p w14:paraId="7D247CFD" w14:textId="77777777" w:rsidR="00411FB7" w:rsidRPr="00482D8D" w:rsidRDefault="00411FB7" w:rsidP="00F72C33">
            <w:pPr>
              <w:suppressAutoHyphens/>
              <w:snapToGrid w:val="0"/>
              <w:spacing w:before="120" w:after="0" w:line="240" w:lineRule="auto"/>
              <w:jc w:val="center"/>
              <w:rPr>
                <w:rFonts w:ascii="Cambria Math" w:eastAsia="SimSun" w:hAnsi="Cambria Math" w:cs="Arial"/>
                <w:b/>
                <w:kern w:val="0"/>
                <w:sz w:val="16"/>
                <w:szCs w:val="16"/>
                <w:lang w:val="en-GB" w:eastAsia="zh-CN"/>
                <w14:ligatures w14:val="none"/>
              </w:rPr>
            </w:pPr>
          </w:p>
        </w:tc>
        <w:tc>
          <w:tcPr>
            <w:tcW w:w="1278" w:type="dxa"/>
            <w:tcBorders>
              <w:top w:val="single" w:sz="12" w:space="0" w:color="auto"/>
              <w:bottom w:val="single" w:sz="4" w:space="0" w:color="auto"/>
            </w:tcBorders>
          </w:tcPr>
          <w:p w14:paraId="7BDBF6DC"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Supplier’s VAT if Contract is awarded ]</w:t>
            </w:r>
          </w:p>
          <w:p w14:paraId="409A46FD" w14:textId="77777777" w:rsidR="00411FB7" w:rsidRPr="00482D8D" w:rsidRDefault="00411FB7" w:rsidP="00F72C33">
            <w:pPr>
              <w:suppressAutoHyphens/>
              <w:snapToGrid w:val="0"/>
              <w:spacing w:before="120" w:after="0" w:line="240" w:lineRule="auto"/>
              <w:jc w:val="center"/>
              <w:rPr>
                <w:rFonts w:ascii="Cambria Math" w:eastAsia="SimSun" w:hAnsi="Cambria Math" w:cs="Arial"/>
                <w:b/>
                <w:i/>
                <w:kern w:val="0"/>
                <w:sz w:val="16"/>
                <w:szCs w:val="16"/>
                <w:lang w:val="en-GB" w:eastAsia="zh-CN"/>
                <w14:ligatures w14:val="none"/>
              </w:rPr>
            </w:pPr>
          </w:p>
        </w:tc>
        <w:tc>
          <w:tcPr>
            <w:tcW w:w="1395" w:type="dxa"/>
            <w:tcBorders>
              <w:top w:val="single" w:sz="12" w:space="0" w:color="auto"/>
              <w:bottom w:val="single" w:sz="4" w:space="0" w:color="auto"/>
              <w:right w:val="single" w:sz="12" w:space="0" w:color="auto"/>
            </w:tcBorders>
          </w:tcPr>
          <w:p w14:paraId="79A2357E" w14:textId="77777777" w:rsidR="00411FB7" w:rsidRPr="00482D8D" w:rsidRDefault="00411FB7" w:rsidP="00F72C33">
            <w:pPr>
              <w:suppressAutoHyphens/>
              <w:snapToGrid w:val="0"/>
              <w:spacing w:before="120" w:after="0" w:line="240" w:lineRule="auto"/>
              <w:rPr>
                <w:rFonts w:ascii="Cambria Math" w:eastAsia="SimSun" w:hAnsi="Cambria Math" w:cs="Arial"/>
                <w:i/>
                <w:kern w:val="0"/>
                <w:sz w:val="16"/>
                <w:szCs w:val="16"/>
                <w:lang w:val="en-GB" w:eastAsia="zh-CN"/>
                <w14:ligatures w14:val="none"/>
              </w:rPr>
            </w:pPr>
            <w:r w:rsidRPr="00482D8D">
              <w:rPr>
                <w:rFonts w:ascii="Cambria Math" w:eastAsia="SimSun" w:hAnsi="Cambria Math" w:cs="Arial"/>
                <w:i/>
                <w:kern w:val="0"/>
                <w:sz w:val="16"/>
                <w:szCs w:val="16"/>
                <w:lang w:val="en-GB" w:eastAsia="zh-CN"/>
                <w14:ligatures w14:val="none"/>
              </w:rPr>
              <w:t>[Insert total price per  line item  ]</w:t>
            </w:r>
          </w:p>
          <w:p w14:paraId="5EEB1DF4" w14:textId="77777777" w:rsidR="00411FB7" w:rsidRPr="00482D8D" w:rsidRDefault="00411FB7" w:rsidP="00F72C33">
            <w:pPr>
              <w:suppressAutoHyphens/>
              <w:snapToGrid w:val="0"/>
              <w:spacing w:before="120" w:after="0" w:line="240" w:lineRule="auto"/>
              <w:jc w:val="center"/>
              <w:rPr>
                <w:rFonts w:ascii="Cambria Math" w:eastAsia="SimSun" w:hAnsi="Cambria Math" w:cs="Arial"/>
                <w:b/>
                <w:kern w:val="0"/>
                <w:sz w:val="16"/>
                <w:szCs w:val="16"/>
                <w:lang w:val="en-GB" w:eastAsia="zh-CN"/>
                <w14:ligatures w14:val="none"/>
              </w:rPr>
            </w:pPr>
          </w:p>
        </w:tc>
      </w:tr>
      <w:tr w:rsidR="00411FB7" w:rsidRPr="007575CF" w14:paraId="33FBC34B" w14:textId="77777777" w:rsidTr="00E912A7">
        <w:trPr>
          <w:cantSplit/>
          <w:trHeight w:hRule="exact" w:val="271"/>
        </w:trPr>
        <w:tc>
          <w:tcPr>
            <w:tcW w:w="792" w:type="dxa"/>
            <w:tcBorders>
              <w:top w:val="single" w:sz="4" w:space="0" w:color="auto"/>
              <w:left w:val="single" w:sz="12" w:space="0" w:color="auto"/>
              <w:bottom w:val="single" w:sz="4" w:space="0" w:color="auto"/>
            </w:tcBorders>
          </w:tcPr>
          <w:p w14:paraId="135DDE7E"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125" w:type="dxa"/>
            <w:tcBorders>
              <w:top w:val="single" w:sz="4" w:space="0" w:color="auto"/>
              <w:bottom w:val="single" w:sz="4" w:space="0" w:color="auto"/>
            </w:tcBorders>
          </w:tcPr>
          <w:p w14:paraId="132D3D0D"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18" w:type="dxa"/>
            <w:tcBorders>
              <w:top w:val="single" w:sz="4" w:space="0" w:color="auto"/>
              <w:bottom w:val="single" w:sz="4" w:space="0" w:color="auto"/>
            </w:tcBorders>
          </w:tcPr>
          <w:p w14:paraId="498BD4D1"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242" w:type="dxa"/>
            <w:tcBorders>
              <w:top w:val="single" w:sz="4" w:space="0" w:color="auto"/>
              <w:bottom w:val="single" w:sz="4" w:space="0" w:color="auto"/>
            </w:tcBorders>
          </w:tcPr>
          <w:p w14:paraId="14703F81"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00" w:type="dxa"/>
            <w:tcBorders>
              <w:top w:val="single" w:sz="4" w:space="0" w:color="auto"/>
              <w:bottom w:val="single" w:sz="4" w:space="0" w:color="auto"/>
            </w:tcBorders>
          </w:tcPr>
          <w:p w14:paraId="3140E8B8"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800" w:type="dxa"/>
            <w:tcBorders>
              <w:top w:val="single" w:sz="4" w:space="0" w:color="auto"/>
              <w:bottom w:val="single" w:sz="4" w:space="0" w:color="auto"/>
            </w:tcBorders>
          </w:tcPr>
          <w:p w14:paraId="222C9ECE"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170" w:type="dxa"/>
            <w:gridSpan w:val="2"/>
            <w:tcBorders>
              <w:top w:val="single" w:sz="4" w:space="0" w:color="auto"/>
              <w:bottom w:val="single" w:sz="4" w:space="0" w:color="auto"/>
            </w:tcBorders>
          </w:tcPr>
          <w:p w14:paraId="24D51503"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tc>
        <w:tc>
          <w:tcPr>
            <w:tcW w:w="1620" w:type="dxa"/>
            <w:gridSpan w:val="2"/>
            <w:tcBorders>
              <w:top w:val="single" w:sz="4" w:space="0" w:color="auto"/>
              <w:bottom w:val="single" w:sz="4" w:space="0" w:color="auto"/>
            </w:tcBorders>
          </w:tcPr>
          <w:p w14:paraId="1D93D534"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710" w:type="dxa"/>
            <w:tcBorders>
              <w:top w:val="single" w:sz="4" w:space="0" w:color="auto"/>
              <w:bottom w:val="single" w:sz="4" w:space="0" w:color="auto"/>
            </w:tcBorders>
          </w:tcPr>
          <w:p w14:paraId="4B66FFCF"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530" w:type="dxa"/>
            <w:tcBorders>
              <w:top w:val="single" w:sz="4" w:space="0" w:color="auto"/>
              <w:bottom w:val="single" w:sz="4" w:space="0" w:color="auto"/>
            </w:tcBorders>
          </w:tcPr>
          <w:p w14:paraId="497092D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278" w:type="dxa"/>
            <w:tcBorders>
              <w:top w:val="single" w:sz="4" w:space="0" w:color="auto"/>
              <w:bottom w:val="single" w:sz="4" w:space="0" w:color="auto"/>
            </w:tcBorders>
          </w:tcPr>
          <w:p w14:paraId="7EBD6E5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395" w:type="dxa"/>
            <w:tcBorders>
              <w:top w:val="single" w:sz="4" w:space="0" w:color="auto"/>
              <w:bottom w:val="single" w:sz="4" w:space="0" w:color="auto"/>
              <w:right w:val="single" w:sz="12" w:space="0" w:color="auto"/>
            </w:tcBorders>
          </w:tcPr>
          <w:p w14:paraId="443EB03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6BA4145E" w14:textId="77777777" w:rsidTr="00E912A7">
        <w:trPr>
          <w:cantSplit/>
          <w:trHeight w:hRule="exact" w:val="271"/>
        </w:trPr>
        <w:tc>
          <w:tcPr>
            <w:tcW w:w="9189" w:type="dxa"/>
            <w:gridSpan w:val="9"/>
            <w:tcBorders>
              <w:top w:val="single" w:sz="4" w:space="0" w:color="auto"/>
              <w:left w:val="single" w:sz="12" w:space="0" w:color="auto"/>
              <w:bottom w:val="single" w:sz="4" w:space="0" w:color="auto"/>
              <w:right w:val="single" w:sz="4" w:space="0" w:color="auto"/>
            </w:tcBorders>
          </w:tcPr>
          <w:p w14:paraId="5C7FD163"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r w:rsidRPr="007575CF">
              <w:rPr>
                <w:rFonts w:ascii="Cambria Math" w:eastAsia="SimSun" w:hAnsi="Cambria Math" w:cs="Times New Roman"/>
                <w:b/>
                <w:i/>
                <w:kern w:val="0"/>
                <w:sz w:val="20"/>
                <w:szCs w:val="24"/>
                <w:lang w:eastAsia="zh-CN"/>
                <w14:ligatures w14:val="none"/>
              </w:rPr>
              <w:t>Note :  Price offered in Bangladeshi Taka (BDT)</w:t>
            </w:r>
          </w:p>
        </w:tc>
        <w:tc>
          <w:tcPr>
            <w:tcW w:w="4896" w:type="dxa"/>
            <w:gridSpan w:val="4"/>
            <w:tcBorders>
              <w:top w:val="single" w:sz="4" w:space="0" w:color="auto"/>
              <w:left w:val="single" w:sz="4" w:space="0" w:color="auto"/>
              <w:bottom w:val="single" w:sz="4" w:space="0" w:color="auto"/>
              <w:right w:val="single" w:sz="4" w:space="0" w:color="auto"/>
            </w:tcBorders>
          </w:tcPr>
          <w:p w14:paraId="2E90A532"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Total Price for </w:t>
            </w:r>
            <w:smartTag w:uri="urn:schemas-microsoft-com:office:smarttags" w:element="place">
              <w:r w:rsidRPr="007575CF">
                <w:rPr>
                  <w:rFonts w:ascii="Cambria Math" w:eastAsia="SimSun" w:hAnsi="Cambria Math" w:cs="Times New Roman"/>
                  <w:b/>
                  <w:kern w:val="0"/>
                  <w:sz w:val="20"/>
                  <w:szCs w:val="24"/>
                  <w:lang w:val="en-GB" w:eastAsia="zh-CN"/>
                  <w14:ligatures w14:val="none"/>
                </w:rPr>
                <w:t>Lot</w:t>
              </w:r>
            </w:smartTag>
          </w:p>
        </w:tc>
        <w:tc>
          <w:tcPr>
            <w:tcW w:w="1395" w:type="dxa"/>
            <w:tcBorders>
              <w:top w:val="single" w:sz="4" w:space="0" w:color="auto"/>
              <w:left w:val="single" w:sz="4" w:space="0" w:color="auto"/>
              <w:bottom w:val="single" w:sz="4" w:space="0" w:color="auto"/>
              <w:right w:val="single" w:sz="12" w:space="0" w:color="auto"/>
            </w:tcBorders>
          </w:tcPr>
          <w:p w14:paraId="7E1E4E05" w14:textId="77777777" w:rsidR="00411FB7" w:rsidRPr="007575CF" w:rsidRDefault="00411FB7" w:rsidP="00F72C33">
            <w:pPr>
              <w:spacing w:after="0" w:line="240" w:lineRule="auto"/>
              <w:rPr>
                <w:rFonts w:ascii="Cambria Math" w:eastAsia="SimSun" w:hAnsi="Cambria Math" w:cs="Times New Roman"/>
                <w:kern w:val="0"/>
                <w:sz w:val="20"/>
                <w:szCs w:val="24"/>
                <w:lang w:val="en-GB" w:eastAsia="zh-CN"/>
                <w14:ligatures w14:val="none"/>
              </w:rPr>
            </w:pPr>
          </w:p>
        </w:tc>
      </w:tr>
      <w:tr w:rsidR="00411FB7" w:rsidRPr="007575CF" w14:paraId="296EF700" w14:textId="77777777" w:rsidTr="00E912A7">
        <w:trPr>
          <w:cantSplit/>
          <w:trHeight w:hRule="exact" w:val="291"/>
        </w:trPr>
        <w:tc>
          <w:tcPr>
            <w:tcW w:w="7713" w:type="dxa"/>
            <w:gridSpan w:val="7"/>
            <w:tcBorders>
              <w:top w:val="single" w:sz="12" w:space="0" w:color="auto"/>
              <w:left w:val="single" w:sz="12" w:space="0" w:color="auto"/>
              <w:bottom w:val="single" w:sz="12" w:space="0" w:color="auto"/>
              <w:right w:val="single" w:sz="12" w:space="0" w:color="auto"/>
            </w:tcBorders>
          </w:tcPr>
          <w:p w14:paraId="10AE5269"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(Note 2)</w:t>
            </w:r>
          </w:p>
        </w:tc>
        <w:tc>
          <w:tcPr>
            <w:tcW w:w="7767" w:type="dxa"/>
            <w:gridSpan w:val="7"/>
            <w:tcBorders>
              <w:top w:val="single" w:sz="12" w:space="0" w:color="auto"/>
              <w:left w:val="single" w:sz="12" w:space="0" w:color="auto"/>
              <w:bottom w:val="single" w:sz="12" w:space="0" w:color="auto"/>
              <w:right w:val="single" w:sz="12" w:space="0" w:color="auto"/>
            </w:tcBorders>
          </w:tcPr>
          <w:p w14:paraId="0A9C4E27"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(Note 3)</w:t>
            </w:r>
          </w:p>
        </w:tc>
      </w:tr>
    </w:tbl>
    <w:p w14:paraId="575E7F47" w14:textId="77777777" w:rsidR="00D471F2" w:rsidRPr="007575CF" w:rsidRDefault="00D471F2" w:rsidP="00D471F2">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Pr>
          <w:rFonts w:ascii="Cambria Math" w:eastAsia="SimSun" w:hAnsi="Cambria Math" w:cs="Arial"/>
          <w:i/>
          <w:kern w:val="0"/>
          <w:sz w:val="18"/>
          <w:szCs w:val="18"/>
          <w:lang w:val="en-GB" w:eastAsia="zh-CN"/>
          <w14:ligatures w14:val="none"/>
        </w:rPr>
        <w:t>.</w:t>
      </w:r>
    </w:p>
    <w:p w14:paraId="11F96B44" w14:textId="77777777"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 xml:space="preserve"> </w:t>
      </w:r>
    </w:p>
    <w:p w14:paraId="2894D59D" w14:textId="77777777" w:rsidR="00411FB7" w:rsidRPr="007575CF" w:rsidRDefault="00411FB7" w:rsidP="00F72C33">
      <w:pPr>
        <w:tabs>
          <w:tab w:val="left" w:pos="11610"/>
        </w:tabs>
        <w:spacing w:after="0" w:line="240" w:lineRule="auto"/>
        <w:ind w:right="-15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3</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411FB7" w:rsidRPr="00482D8D" w14:paraId="0BD00D75" w14:textId="77777777" w:rsidTr="009236BA">
        <w:trPr>
          <w:trHeight w:val="243"/>
          <w:jc w:val="center"/>
        </w:trPr>
        <w:tc>
          <w:tcPr>
            <w:tcW w:w="3073" w:type="dxa"/>
            <w:shd w:val="clear" w:color="auto" w:fill="auto"/>
          </w:tcPr>
          <w:p w14:paraId="70D3AD91" w14:textId="77777777" w:rsidR="00411FB7" w:rsidRPr="00482D8D" w:rsidRDefault="00411FB7" w:rsidP="009236BA">
            <w:pPr>
              <w:spacing w:before="60" w:after="60" w:line="240" w:lineRule="auto"/>
              <w:rPr>
                <w:rFonts w:ascii="Cambria Math" w:eastAsia="SimSun" w:hAnsi="Cambria Math" w:cs="Arial"/>
                <w:kern w:val="0"/>
                <w:sz w:val="18"/>
                <w:szCs w:val="18"/>
                <w14:ligatures w14:val="none"/>
              </w:rPr>
            </w:pPr>
            <w:r w:rsidRPr="00482D8D">
              <w:rPr>
                <w:rFonts w:ascii="Cambria Math" w:eastAsia="SimSun" w:hAnsi="Cambria Math" w:cs="Arial"/>
                <w:kern w:val="0"/>
                <w:sz w:val="18"/>
                <w:szCs w:val="18"/>
                <w14:ligatures w14:val="none"/>
              </w:rPr>
              <w:t>Signature:</w:t>
            </w:r>
          </w:p>
        </w:tc>
        <w:tc>
          <w:tcPr>
            <w:tcW w:w="6755" w:type="dxa"/>
            <w:shd w:val="clear" w:color="auto" w:fill="auto"/>
          </w:tcPr>
          <w:p w14:paraId="03B68319" w14:textId="11212B22" w:rsidR="00411FB7" w:rsidRPr="00482D8D" w:rsidRDefault="00411FB7" w:rsidP="009236BA">
            <w:pPr>
              <w:spacing w:before="60" w:after="60" w:line="240" w:lineRule="auto"/>
              <w:rPr>
                <w:rFonts w:ascii="Cambria Math" w:eastAsia="SimSun" w:hAnsi="Cambria Math" w:cs="Arial"/>
                <w:i/>
                <w:iCs/>
                <w:kern w:val="0"/>
                <w:sz w:val="18"/>
                <w:szCs w:val="18"/>
                <w14:ligatures w14:val="none"/>
              </w:rPr>
            </w:pPr>
            <w:r w:rsidRPr="00482D8D">
              <w:rPr>
                <w:rFonts w:ascii="Cambria Math" w:eastAsia="SimSun" w:hAnsi="Cambria Math" w:cs="Arial"/>
                <w:i/>
                <w:iCs/>
                <w:kern w:val="0"/>
                <w:sz w:val="18"/>
                <w:szCs w:val="18"/>
                <w14:ligatures w14:val="none"/>
              </w:rPr>
              <w:t xml:space="preserve">[insert signature of </w:t>
            </w:r>
            <w:r w:rsidR="00D471F2" w:rsidRPr="00482D8D">
              <w:rPr>
                <w:rFonts w:ascii="Cambria Math" w:eastAsia="SimSun" w:hAnsi="Cambria Math" w:cs="Arial"/>
                <w:i/>
                <w:iCs/>
                <w:kern w:val="0"/>
                <w:sz w:val="18"/>
                <w:szCs w:val="18"/>
                <w14:ligatures w14:val="none"/>
              </w:rPr>
              <w:t>authorized</w:t>
            </w:r>
            <w:r w:rsidRPr="00482D8D">
              <w:rPr>
                <w:rFonts w:ascii="Cambria Math" w:eastAsia="SimSun" w:hAnsi="Cambria Math" w:cs="Arial"/>
                <w:i/>
                <w:iCs/>
                <w:kern w:val="0"/>
                <w:sz w:val="18"/>
                <w:szCs w:val="18"/>
                <w14:ligatures w14:val="none"/>
              </w:rPr>
              <w:t xml:space="preserve"> representative of the Tenderer]</w:t>
            </w:r>
          </w:p>
        </w:tc>
      </w:tr>
      <w:tr w:rsidR="00411FB7" w:rsidRPr="00482D8D" w14:paraId="59126DF0" w14:textId="77777777" w:rsidTr="009236BA">
        <w:trPr>
          <w:trHeight w:val="243"/>
          <w:jc w:val="center"/>
        </w:trPr>
        <w:tc>
          <w:tcPr>
            <w:tcW w:w="3073" w:type="dxa"/>
            <w:shd w:val="clear" w:color="auto" w:fill="auto"/>
          </w:tcPr>
          <w:p w14:paraId="47A0FDE5" w14:textId="77777777" w:rsidR="00411FB7" w:rsidRPr="00482D8D" w:rsidRDefault="00411FB7" w:rsidP="009236BA">
            <w:pPr>
              <w:spacing w:before="60" w:after="60" w:line="240" w:lineRule="auto"/>
              <w:rPr>
                <w:rFonts w:ascii="Cambria Math" w:eastAsia="SimSun" w:hAnsi="Cambria Math" w:cs="Arial"/>
                <w:kern w:val="0"/>
                <w:sz w:val="18"/>
                <w:szCs w:val="18"/>
                <w14:ligatures w14:val="none"/>
              </w:rPr>
            </w:pPr>
            <w:r w:rsidRPr="00482D8D">
              <w:rPr>
                <w:rFonts w:ascii="Cambria Math" w:eastAsia="SimSun" w:hAnsi="Cambria Math" w:cs="Arial"/>
                <w:kern w:val="0"/>
                <w:sz w:val="18"/>
                <w:szCs w:val="18"/>
                <w14:ligatures w14:val="none"/>
              </w:rPr>
              <w:t>Name:</w:t>
            </w:r>
          </w:p>
        </w:tc>
        <w:tc>
          <w:tcPr>
            <w:tcW w:w="6755" w:type="dxa"/>
            <w:shd w:val="clear" w:color="auto" w:fill="auto"/>
          </w:tcPr>
          <w:p w14:paraId="06392378" w14:textId="77777777" w:rsidR="00411FB7" w:rsidRPr="00482D8D" w:rsidRDefault="00411FB7" w:rsidP="009236BA">
            <w:pPr>
              <w:spacing w:before="60" w:after="60" w:line="240" w:lineRule="auto"/>
              <w:rPr>
                <w:rFonts w:ascii="Cambria Math" w:eastAsia="SimSun" w:hAnsi="Cambria Math" w:cs="Arial"/>
                <w:i/>
                <w:iCs/>
                <w:kern w:val="0"/>
                <w:sz w:val="18"/>
                <w:szCs w:val="18"/>
                <w14:ligatures w14:val="none"/>
              </w:rPr>
            </w:pPr>
            <w:r w:rsidRPr="00482D8D">
              <w:rPr>
                <w:rFonts w:ascii="Cambria Math" w:eastAsia="SimSun" w:hAnsi="Cambria Math" w:cs="Arial"/>
                <w:i/>
                <w:iCs/>
                <w:kern w:val="0"/>
                <w:sz w:val="18"/>
                <w:szCs w:val="18"/>
                <w14:ligatures w14:val="none"/>
              </w:rPr>
              <w:t>[insert full name of signatory with National ID]</w:t>
            </w:r>
          </w:p>
        </w:tc>
      </w:tr>
      <w:tr w:rsidR="00411FB7" w:rsidRPr="00482D8D" w14:paraId="466A2F3E" w14:textId="77777777" w:rsidTr="009236BA">
        <w:trPr>
          <w:jc w:val="center"/>
        </w:trPr>
        <w:tc>
          <w:tcPr>
            <w:tcW w:w="3073" w:type="dxa"/>
            <w:shd w:val="clear" w:color="auto" w:fill="auto"/>
          </w:tcPr>
          <w:p w14:paraId="331064A2" w14:textId="77777777" w:rsidR="00411FB7" w:rsidRPr="00482D8D" w:rsidRDefault="00411FB7" w:rsidP="009236BA">
            <w:pPr>
              <w:spacing w:before="60" w:after="60" w:line="240" w:lineRule="auto"/>
              <w:rPr>
                <w:rFonts w:ascii="Cambria Math" w:eastAsia="SimSun" w:hAnsi="Cambria Math" w:cs="Arial"/>
                <w:kern w:val="0"/>
                <w:sz w:val="18"/>
                <w:szCs w:val="18"/>
                <w14:ligatures w14:val="none"/>
              </w:rPr>
            </w:pPr>
            <w:r w:rsidRPr="00482D8D">
              <w:rPr>
                <w:rFonts w:ascii="Cambria Math" w:eastAsia="SimSun" w:hAnsi="Cambria Math" w:cs="Arial"/>
                <w:kern w:val="0"/>
                <w:sz w:val="18"/>
                <w:szCs w:val="18"/>
                <w14:ligatures w14:val="none"/>
              </w:rPr>
              <w:t>In the capacity of:</w:t>
            </w:r>
          </w:p>
        </w:tc>
        <w:tc>
          <w:tcPr>
            <w:tcW w:w="6755" w:type="dxa"/>
            <w:shd w:val="clear" w:color="auto" w:fill="auto"/>
          </w:tcPr>
          <w:p w14:paraId="16F16987" w14:textId="77777777" w:rsidR="00411FB7" w:rsidRPr="00482D8D" w:rsidRDefault="00411FB7" w:rsidP="009236BA">
            <w:pPr>
              <w:spacing w:before="60" w:after="60" w:line="240" w:lineRule="auto"/>
              <w:rPr>
                <w:rFonts w:ascii="Cambria Math" w:eastAsia="SimSun" w:hAnsi="Cambria Math" w:cs="Arial"/>
                <w:i/>
                <w:iCs/>
                <w:kern w:val="0"/>
                <w:sz w:val="18"/>
                <w:szCs w:val="18"/>
                <w14:ligatures w14:val="none"/>
              </w:rPr>
            </w:pPr>
            <w:r w:rsidRPr="00482D8D">
              <w:rPr>
                <w:rFonts w:ascii="Cambria Math" w:eastAsia="SimSun" w:hAnsi="Cambria Math" w:cs="Arial"/>
                <w:i/>
                <w:iCs/>
                <w:kern w:val="0"/>
                <w:sz w:val="18"/>
                <w:szCs w:val="18"/>
                <w14:ligatures w14:val="none"/>
              </w:rPr>
              <w:t>[insert designation of signatory]</w:t>
            </w:r>
          </w:p>
        </w:tc>
      </w:tr>
      <w:tr w:rsidR="00411FB7" w:rsidRPr="00482D8D" w14:paraId="7A871CD7" w14:textId="77777777" w:rsidTr="009236BA">
        <w:trPr>
          <w:jc w:val="center"/>
        </w:trPr>
        <w:tc>
          <w:tcPr>
            <w:tcW w:w="9828" w:type="dxa"/>
            <w:gridSpan w:val="2"/>
            <w:shd w:val="clear" w:color="auto" w:fill="auto"/>
          </w:tcPr>
          <w:p w14:paraId="72A33723" w14:textId="58FD7AEA" w:rsidR="00411FB7" w:rsidRPr="00482D8D" w:rsidRDefault="00411FB7" w:rsidP="009236BA">
            <w:pPr>
              <w:spacing w:before="60" w:after="60" w:line="240" w:lineRule="auto"/>
              <w:rPr>
                <w:rFonts w:ascii="Cambria Math" w:eastAsia="SimSun" w:hAnsi="Cambria Math" w:cs="Arial"/>
                <w:kern w:val="0"/>
                <w:sz w:val="18"/>
                <w:szCs w:val="18"/>
                <w14:ligatures w14:val="none"/>
              </w:rPr>
            </w:pPr>
            <w:r w:rsidRPr="00482D8D">
              <w:rPr>
                <w:rFonts w:ascii="Cambria Math" w:eastAsia="SimSun" w:hAnsi="Cambria Math" w:cs="Arial"/>
                <w:kern w:val="0"/>
                <w:sz w:val="18"/>
                <w:szCs w:val="18"/>
                <w14:ligatures w14:val="none"/>
              </w:rPr>
              <w:t xml:space="preserve">Duly </w:t>
            </w:r>
            <w:r w:rsidR="00D471F2" w:rsidRPr="00482D8D">
              <w:rPr>
                <w:rFonts w:ascii="Cambria Math" w:eastAsia="SimSun" w:hAnsi="Cambria Math" w:cs="Arial"/>
                <w:kern w:val="0"/>
                <w:sz w:val="18"/>
                <w:szCs w:val="18"/>
                <w14:ligatures w14:val="none"/>
              </w:rPr>
              <w:t>authorized</w:t>
            </w:r>
            <w:r w:rsidRPr="00482D8D">
              <w:rPr>
                <w:rFonts w:ascii="Cambria Math" w:eastAsia="SimSun" w:hAnsi="Cambria Math" w:cs="Arial"/>
                <w:kern w:val="0"/>
                <w:sz w:val="18"/>
                <w:szCs w:val="18"/>
                <w14:ligatures w14:val="none"/>
              </w:rPr>
              <w:t xml:space="preserve"> to sign the Tender for and on behalf of the Tenderer</w:t>
            </w:r>
          </w:p>
        </w:tc>
      </w:tr>
    </w:tbl>
    <w:p w14:paraId="07027C9D" w14:textId="77777777" w:rsidR="00411FB7" w:rsidRPr="007575CF" w:rsidRDefault="00411FB7" w:rsidP="00F72C33">
      <w:pPr>
        <w:spacing w:after="0" w:line="240" w:lineRule="auto"/>
        <w:rPr>
          <w:rFonts w:ascii="Cambria Math" w:eastAsia="Times New Roman" w:hAnsi="Cambria Math" w:cs="Times New Roman"/>
          <w:b/>
          <w:bCs/>
          <w:vanish/>
          <w:kern w:val="0"/>
          <w:sz w:val="28"/>
          <w:szCs w:val="28"/>
          <w:lang w:eastAsia="zh-CN"/>
          <w14:ligatures w14:val="none"/>
        </w:rPr>
      </w:pPr>
    </w:p>
    <w:p w14:paraId="05733894" w14:textId="39EEF0B0" w:rsidR="00411FB7"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69" w:name="_Toc421454329"/>
      <w:bookmarkStart w:id="770" w:name="_Toc227576368"/>
      <w:r w:rsidRPr="007575CF">
        <w:rPr>
          <w:rFonts w:ascii="Cambria Math" w:eastAsia="Times New Roman" w:hAnsi="Cambria Math" w:cs="Times New Roman"/>
          <w:b/>
          <w:bCs/>
          <w:kern w:val="0"/>
          <w:sz w:val="28"/>
          <w:szCs w:val="28"/>
          <w:lang w:val="en-GB" w:eastAsia="zh-CN"/>
          <w14:ligatures w14:val="none"/>
        </w:rPr>
        <w:t>Price Schedule for Related Services (Form PG8-4</w:t>
      </w:r>
      <w:r w:rsidR="008E7A07">
        <w:rPr>
          <w:rFonts w:ascii="Cambria Math" w:eastAsia="Times New Roman" w:hAnsi="Cambria Math" w:cs="Times New Roman"/>
          <w:b/>
          <w:bCs/>
          <w:kern w:val="0"/>
          <w:sz w:val="28"/>
          <w:szCs w:val="28"/>
          <w:lang w:val="en-GB" w:eastAsia="zh-CN"/>
          <w14:ligatures w14:val="none"/>
        </w:rPr>
        <w:t>B-4</w:t>
      </w:r>
      <w:r w:rsidRPr="007575CF">
        <w:rPr>
          <w:rFonts w:ascii="Cambria Math" w:eastAsia="Times New Roman" w:hAnsi="Cambria Math" w:cs="Times New Roman"/>
          <w:b/>
          <w:bCs/>
          <w:kern w:val="0"/>
          <w:sz w:val="28"/>
          <w:szCs w:val="28"/>
          <w:lang w:val="en-GB" w:eastAsia="zh-CN"/>
          <w14:ligatures w14:val="none"/>
        </w:rPr>
        <w:t>)</w:t>
      </w:r>
      <w:bookmarkEnd w:id="769"/>
      <w:bookmarkEnd w:id="770"/>
    </w:p>
    <w:p w14:paraId="3C6902F6" w14:textId="77777777" w:rsidR="00BE3630" w:rsidRPr="007575CF" w:rsidRDefault="00BE3630" w:rsidP="00BE3630">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1" w:name="_Toc227576369"/>
      <w:r w:rsidRPr="008E7A07">
        <w:rPr>
          <w:rFonts w:ascii="Cambria Math" w:hAnsi="Cambria Math"/>
          <w:b/>
          <w:bCs/>
          <w:sz w:val="24"/>
          <w:szCs w:val="24"/>
          <w:u w:val="single"/>
          <w:lang w:val="en-GB" w:eastAsia="zh-CN"/>
        </w:rPr>
        <w:t xml:space="preserve">(For </w:t>
      </w:r>
      <w:r>
        <w:rPr>
          <w:rFonts w:ascii="Cambria Math" w:hAnsi="Cambria Math"/>
          <w:b/>
          <w:bCs/>
          <w:sz w:val="24"/>
          <w:szCs w:val="24"/>
          <w:u w:val="single"/>
          <w:lang w:val="en-GB" w:eastAsia="zh-CN"/>
        </w:rPr>
        <w:t>Intern</w:t>
      </w:r>
      <w:r w:rsidRPr="008E7A07">
        <w:rPr>
          <w:rFonts w:ascii="Cambria Math" w:hAnsi="Cambria Math"/>
          <w:b/>
          <w:bCs/>
          <w:sz w:val="24"/>
          <w:szCs w:val="24"/>
          <w:u w:val="single"/>
          <w:lang w:val="en-GB" w:eastAsia="zh-CN"/>
        </w:rPr>
        <w:t>ational Approach of Tendering)</w:t>
      </w:r>
      <w:bookmarkEnd w:id="771"/>
    </w:p>
    <w:p w14:paraId="304E3951"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411FB7" w:rsidRPr="007575CF" w14:paraId="765ABE4E" w14:textId="77777777" w:rsidTr="00E912A7">
        <w:tc>
          <w:tcPr>
            <w:tcW w:w="3533" w:type="dxa"/>
          </w:tcPr>
          <w:p w14:paraId="43F9B11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2875" w:type="dxa"/>
          </w:tcPr>
          <w:p w14:paraId="5D0AAE7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7DD31A0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5130" w:type="dxa"/>
          </w:tcPr>
          <w:p w14:paraId="2699D3B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69AA98AD" w14:textId="77777777" w:rsidTr="00E912A7">
        <w:tc>
          <w:tcPr>
            <w:tcW w:w="3533" w:type="dxa"/>
          </w:tcPr>
          <w:p w14:paraId="1243BF7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2875" w:type="dxa"/>
          </w:tcPr>
          <w:p w14:paraId="4C14AE9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5079B9F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5130" w:type="dxa"/>
          </w:tcPr>
          <w:p w14:paraId="68DFB83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22E43E3B" w14:textId="77777777" w:rsidTr="00E912A7">
        <w:tc>
          <w:tcPr>
            <w:tcW w:w="3533" w:type="dxa"/>
          </w:tcPr>
          <w:p w14:paraId="50B0135E"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2875" w:type="dxa"/>
          </w:tcPr>
          <w:p w14:paraId="0DE3D3E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78459EE2"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5130" w:type="dxa"/>
          </w:tcPr>
          <w:p w14:paraId="21ED2D01"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2934201F"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4FC11210" w14:textId="7ECC9D4E" w:rsidR="00411FB7" w:rsidRPr="007575CF" w:rsidRDefault="003E0B72" w:rsidP="00F72C33">
      <w:pPr>
        <w:suppressAutoHyphens/>
        <w:spacing w:after="0" w:line="240" w:lineRule="auto"/>
        <w:rPr>
          <w:rFonts w:ascii="Cambria Math" w:eastAsia="SimSun" w:hAnsi="Cambria Math" w:cs="Arial"/>
          <w:b/>
          <w:bCs/>
          <w:kern w:val="0"/>
          <w:lang w:val="en-GB" w:eastAsia="zh-CN"/>
          <w14:ligatures w14:val="none"/>
        </w:rPr>
      </w:pPr>
      <w:r>
        <w:rPr>
          <w:rFonts w:ascii="Cambria Math" w:eastAsia="SimSun" w:hAnsi="Cambria Math" w:cs="Arial"/>
          <w:b/>
          <w:bCs/>
          <w:kern w:val="0"/>
          <w:lang w:val="en-GB" w:eastAsia="zh-CN"/>
          <w14:ligatures w14:val="none"/>
        </w:rPr>
        <w:t>4</w:t>
      </w:r>
      <w:r w:rsidR="00411FB7" w:rsidRPr="007575CF">
        <w:rPr>
          <w:rFonts w:ascii="Cambria Math" w:eastAsia="SimSun" w:hAnsi="Cambria Math" w:cs="Arial"/>
          <w:b/>
          <w:bCs/>
          <w:kern w:val="0"/>
          <w:lang w:val="en-GB" w:eastAsia="zh-CN"/>
          <w14:ligatures w14:val="none"/>
        </w:rPr>
        <w:t>: PRICE OF RELATED SERVICES (Including Incidental services, if any) AND COMPLETION SCHEDULE</w:t>
      </w:r>
    </w:p>
    <w:p w14:paraId="3CDED09F" w14:textId="77777777" w:rsidR="00411FB7" w:rsidRPr="007575CF" w:rsidRDefault="00411FB7" w:rsidP="00F72C33">
      <w:pPr>
        <w:suppressAutoHyphens/>
        <w:spacing w:after="0" w:line="240" w:lineRule="auto"/>
        <w:rPr>
          <w:rFonts w:ascii="Cambria Math" w:eastAsia="SimSun" w:hAnsi="Cambria Math" w:cs="Arial"/>
          <w:b/>
          <w:bCs/>
          <w:kern w:val="0"/>
          <w:lang w:val="en-GB" w:eastAsia="zh-CN"/>
          <w14:ligatures w14:val="none"/>
        </w:rPr>
      </w:pPr>
    </w:p>
    <w:tbl>
      <w:tblPr>
        <w:tblW w:w="15009" w:type="dxa"/>
        <w:tblInd w:w="-8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88"/>
        <w:gridCol w:w="72"/>
        <w:gridCol w:w="2988"/>
        <w:gridCol w:w="1134"/>
        <w:gridCol w:w="1386"/>
        <w:gridCol w:w="648"/>
        <w:gridCol w:w="324"/>
        <w:gridCol w:w="864"/>
        <w:gridCol w:w="324"/>
        <w:gridCol w:w="1581"/>
        <w:gridCol w:w="1800"/>
        <w:gridCol w:w="579"/>
        <w:gridCol w:w="2121"/>
      </w:tblGrid>
      <w:tr w:rsidR="00411FB7" w:rsidRPr="007575CF" w14:paraId="273CDAE8" w14:textId="77777777" w:rsidTr="00E912A7">
        <w:trPr>
          <w:cantSplit/>
        </w:trPr>
        <w:tc>
          <w:tcPr>
            <w:tcW w:w="1260" w:type="dxa"/>
            <w:gridSpan w:val="2"/>
            <w:tcBorders>
              <w:top w:val="single" w:sz="12" w:space="0" w:color="auto"/>
              <w:left w:val="single" w:sz="12" w:space="0" w:color="auto"/>
              <w:bottom w:val="single" w:sz="12" w:space="0" w:color="auto"/>
            </w:tcBorders>
          </w:tcPr>
          <w:p w14:paraId="4AF6315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2988" w:type="dxa"/>
            <w:tcBorders>
              <w:top w:val="single" w:sz="12" w:space="0" w:color="auto"/>
              <w:bottom w:val="single" w:sz="12" w:space="0" w:color="auto"/>
            </w:tcBorders>
          </w:tcPr>
          <w:p w14:paraId="61CEA3D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134" w:type="dxa"/>
            <w:tcBorders>
              <w:top w:val="single" w:sz="12" w:space="0" w:color="auto"/>
              <w:bottom w:val="single" w:sz="12" w:space="0" w:color="auto"/>
            </w:tcBorders>
          </w:tcPr>
          <w:p w14:paraId="4F6FC6B8"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386" w:type="dxa"/>
            <w:tcBorders>
              <w:top w:val="single" w:sz="12" w:space="0" w:color="auto"/>
              <w:bottom w:val="single" w:sz="12" w:space="0" w:color="auto"/>
            </w:tcBorders>
          </w:tcPr>
          <w:p w14:paraId="0E275E5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972" w:type="dxa"/>
            <w:gridSpan w:val="2"/>
            <w:tcBorders>
              <w:top w:val="single" w:sz="12" w:space="0" w:color="auto"/>
              <w:bottom w:val="single" w:sz="12" w:space="0" w:color="auto"/>
            </w:tcBorders>
          </w:tcPr>
          <w:p w14:paraId="175B96E9"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188" w:type="dxa"/>
            <w:gridSpan w:val="2"/>
            <w:tcBorders>
              <w:top w:val="single" w:sz="12" w:space="0" w:color="auto"/>
              <w:bottom w:val="single" w:sz="12" w:space="0" w:color="auto"/>
            </w:tcBorders>
          </w:tcPr>
          <w:p w14:paraId="2FB937E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581" w:type="dxa"/>
            <w:tcBorders>
              <w:top w:val="single" w:sz="12" w:space="0" w:color="auto"/>
              <w:bottom w:val="single" w:sz="12" w:space="0" w:color="auto"/>
            </w:tcBorders>
          </w:tcPr>
          <w:p w14:paraId="6FA312F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1800" w:type="dxa"/>
            <w:tcBorders>
              <w:top w:val="single" w:sz="12" w:space="0" w:color="auto"/>
              <w:bottom w:val="single" w:sz="12" w:space="0" w:color="auto"/>
            </w:tcBorders>
          </w:tcPr>
          <w:p w14:paraId="5E1AF9A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700" w:type="dxa"/>
            <w:gridSpan w:val="2"/>
            <w:tcBorders>
              <w:top w:val="single" w:sz="12" w:space="0" w:color="auto"/>
              <w:bottom w:val="single" w:sz="12" w:space="0" w:color="auto"/>
            </w:tcBorders>
          </w:tcPr>
          <w:p w14:paraId="4BE83B6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r>
      <w:tr w:rsidR="00411FB7" w:rsidRPr="007575CF" w14:paraId="3066C431" w14:textId="77777777" w:rsidTr="00E912A7">
        <w:trPr>
          <w:cantSplit/>
          <w:trHeight w:val="850"/>
        </w:trPr>
        <w:tc>
          <w:tcPr>
            <w:tcW w:w="1260" w:type="dxa"/>
            <w:gridSpan w:val="2"/>
            <w:vMerge w:val="restart"/>
            <w:tcBorders>
              <w:top w:val="single" w:sz="12" w:space="0" w:color="auto"/>
              <w:left w:val="single" w:sz="12" w:space="0" w:color="auto"/>
            </w:tcBorders>
          </w:tcPr>
          <w:p w14:paraId="64A6B7F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r w:rsidRPr="007575CF">
              <w:rPr>
                <w:rFonts w:ascii="Cambria Math" w:eastAsia="SimSun" w:hAnsi="Cambria Math" w:cs="Arial"/>
                <w:kern w:val="0"/>
                <w:sz w:val="20"/>
                <w:szCs w:val="20"/>
                <w:lang w:eastAsia="zh-CN"/>
                <w14:ligatures w14:val="none"/>
              </w:rPr>
              <w:t xml:space="preserve">Service </w:t>
            </w:r>
          </w:p>
          <w:p w14:paraId="6AED709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eastAsia="zh-CN"/>
                <w14:ligatures w14:val="none"/>
              </w:rPr>
              <w:t>No.</w:t>
            </w:r>
          </w:p>
        </w:tc>
        <w:tc>
          <w:tcPr>
            <w:tcW w:w="2988" w:type="dxa"/>
            <w:vMerge w:val="restart"/>
            <w:tcBorders>
              <w:top w:val="single" w:sz="12" w:space="0" w:color="auto"/>
            </w:tcBorders>
          </w:tcPr>
          <w:p w14:paraId="3204A76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eastAsia="zh-CN"/>
                <w14:ligatures w14:val="none"/>
              </w:rPr>
              <w:t>Description of Related Services (excludes inland transportation and other services required in Bangladesh to convey the goods to their final destination)</w:t>
            </w:r>
          </w:p>
        </w:tc>
        <w:tc>
          <w:tcPr>
            <w:tcW w:w="1134" w:type="dxa"/>
            <w:vMerge w:val="restart"/>
            <w:tcBorders>
              <w:top w:val="single" w:sz="12" w:space="0" w:color="auto"/>
            </w:tcBorders>
          </w:tcPr>
          <w:p w14:paraId="7797A2F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0F54AC1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Origin</w:t>
            </w:r>
          </w:p>
        </w:tc>
        <w:tc>
          <w:tcPr>
            <w:tcW w:w="1386" w:type="dxa"/>
            <w:vMerge w:val="restart"/>
            <w:tcBorders>
              <w:top w:val="single" w:sz="12" w:space="0" w:color="auto"/>
            </w:tcBorders>
          </w:tcPr>
          <w:p w14:paraId="3E59A7D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972" w:type="dxa"/>
            <w:gridSpan w:val="2"/>
            <w:vMerge w:val="restart"/>
            <w:tcBorders>
              <w:top w:val="single" w:sz="12" w:space="0" w:color="auto"/>
            </w:tcBorders>
          </w:tcPr>
          <w:p w14:paraId="1089E97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188" w:type="dxa"/>
            <w:gridSpan w:val="2"/>
            <w:vMerge w:val="restart"/>
            <w:tcBorders>
              <w:top w:val="single" w:sz="12" w:space="0" w:color="auto"/>
            </w:tcBorders>
          </w:tcPr>
          <w:p w14:paraId="15CEFAD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of service </w:t>
            </w:r>
          </w:p>
          <w:p w14:paraId="407AA855" w14:textId="77777777" w:rsidR="00411FB7" w:rsidRPr="007575CF" w:rsidRDefault="00411FB7" w:rsidP="00F72C33">
            <w:pPr>
              <w:suppressAutoHyphens/>
              <w:spacing w:after="0" w:line="240" w:lineRule="auto"/>
              <w:jc w:val="center"/>
              <w:rPr>
                <w:rFonts w:ascii="Cambria Math" w:eastAsia="SimSun" w:hAnsi="Cambria Math" w:cs="Arial"/>
                <w:b/>
                <w:i/>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 xml:space="preserve">[FC] or     </w:t>
            </w:r>
          </w:p>
          <w:p w14:paraId="3C9899A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18"/>
                <w:szCs w:val="20"/>
                <w:lang w:val="en-GB" w:eastAsia="zh-CN"/>
                <w14:ligatures w14:val="none"/>
              </w:rPr>
              <w:t xml:space="preserve"> [BDT]</w:t>
            </w:r>
          </w:p>
        </w:tc>
        <w:tc>
          <w:tcPr>
            <w:tcW w:w="1581" w:type="dxa"/>
            <w:vMerge w:val="restart"/>
            <w:tcBorders>
              <w:top w:val="single" w:sz="12" w:space="0" w:color="auto"/>
            </w:tcBorders>
          </w:tcPr>
          <w:p w14:paraId="454A534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Price per line item of service</w:t>
            </w:r>
          </w:p>
          <w:p w14:paraId="4F6AE2C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it-IT" w:eastAsia="zh-CN"/>
                <w14:ligatures w14:val="none"/>
              </w:rPr>
            </w:pPr>
            <w:r w:rsidRPr="007575CF">
              <w:rPr>
                <w:rFonts w:ascii="Cambria Math" w:eastAsia="SimSun" w:hAnsi="Cambria Math" w:cs="Arial"/>
                <w:b/>
                <w:kern w:val="0"/>
                <w:sz w:val="20"/>
                <w:szCs w:val="20"/>
                <w:lang w:val="it-IT" w:eastAsia="zh-CN"/>
                <w14:ligatures w14:val="none"/>
              </w:rPr>
              <w:t>(Col. 5 X Col. 6)</w:t>
            </w:r>
          </w:p>
          <w:p w14:paraId="528AC76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18"/>
                <w:szCs w:val="20"/>
                <w:lang w:val="it-IT" w:eastAsia="zh-CN"/>
                <w14:ligatures w14:val="none"/>
              </w:rPr>
              <w:t xml:space="preserve">  [FC] or   [BDT]</w:t>
            </w:r>
          </w:p>
        </w:tc>
        <w:tc>
          <w:tcPr>
            <w:tcW w:w="1800" w:type="dxa"/>
            <w:vMerge w:val="restart"/>
            <w:tcBorders>
              <w:top w:val="single" w:sz="12" w:space="0" w:color="auto"/>
            </w:tcBorders>
          </w:tcPr>
          <w:p w14:paraId="3110B5D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691C3FB5" w14:textId="77777777" w:rsidR="00411FB7" w:rsidRPr="007575CF" w:rsidRDefault="00411FB7" w:rsidP="00F72C33">
            <w:pPr>
              <w:spacing w:after="0" w:line="240" w:lineRule="auto"/>
              <w:rPr>
                <w:rFonts w:ascii="Cambria Math" w:eastAsia="SimSun" w:hAnsi="Cambria Math" w:cs="Arial"/>
                <w:kern w:val="0"/>
                <w:sz w:val="20"/>
                <w:szCs w:val="20"/>
                <w:lang w:val="it-IT" w:eastAsia="zh-CN"/>
                <w14:ligatures w14:val="none"/>
              </w:rPr>
            </w:pPr>
            <w:r w:rsidRPr="007575CF">
              <w:rPr>
                <w:rFonts w:ascii="Cambria Math" w:eastAsia="SimSun" w:hAnsi="Cambria Math" w:cs="Arial"/>
                <w:b/>
                <w:i/>
                <w:kern w:val="0"/>
                <w:sz w:val="18"/>
                <w:szCs w:val="20"/>
                <w:lang w:val="en-GB" w:eastAsia="zh-CN"/>
                <w14:ligatures w14:val="none"/>
              </w:rPr>
              <w:t xml:space="preserve">          [BDT]</w:t>
            </w:r>
          </w:p>
        </w:tc>
        <w:tc>
          <w:tcPr>
            <w:tcW w:w="2700" w:type="dxa"/>
            <w:gridSpan w:val="2"/>
            <w:tcBorders>
              <w:top w:val="single" w:sz="12" w:space="0" w:color="auto"/>
            </w:tcBorders>
          </w:tcPr>
          <w:p w14:paraId="7BC4FDB5"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 of service</w:t>
            </w:r>
          </w:p>
          <w:p w14:paraId="4F460BBA" w14:textId="77777777" w:rsidR="00411FB7" w:rsidRPr="007575CF" w:rsidRDefault="00411FB7" w:rsidP="00F72C33">
            <w:pPr>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w:t>
            </w:r>
            <w:smartTag w:uri="urn:schemas-microsoft-com:office:smarttags" w:element="place">
              <w:smartTag w:uri="urn:schemas-microsoft-com:office:smarttags" w:element="country-region">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7)</w:t>
            </w:r>
          </w:p>
          <w:p w14:paraId="4D3CCBE4"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2A24D881" w14:textId="77777777" w:rsidTr="00E912A7">
        <w:trPr>
          <w:cantSplit/>
          <w:trHeight w:val="372"/>
        </w:trPr>
        <w:tc>
          <w:tcPr>
            <w:tcW w:w="1260" w:type="dxa"/>
            <w:gridSpan w:val="2"/>
            <w:vMerge/>
            <w:tcBorders>
              <w:left w:val="single" w:sz="12" w:space="0" w:color="auto"/>
              <w:bottom w:val="single" w:sz="12" w:space="0" w:color="auto"/>
            </w:tcBorders>
          </w:tcPr>
          <w:p w14:paraId="718167E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p>
        </w:tc>
        <w:tc>
          <w:tcPr>
            <w:tcW w:w="2988" w:type="dxa"/>
            <w:vMerge/>
            <w:tcBorders>
              <w:bottom w:val="single" w:sz="12" w:space="0" w:color="auto"/>
            </w:tcBorders>
          </w:tcPr>
          <w:p w14:paraId="0C7B526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p>
        </w:tc>
        <w:tc>
          <w:tcPr>
            <w:tcW w:w="1134" w:type="dxa"/>
            <w:vMerge/>
            <w:tcBorders>
              <w:bottom w:val="single" w:sz="12" w:space="0" w:color="auto"/>
            </w:tcBorders>
          </w:tcPr>
          <w:p w14:paraId="7213D75B"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386" w:type="dxa"/>
            <w:vMerge/>
            <w:tcBorders>
              <w:bottom w:val="single" w:sz="12" w:space="0" w:color="auto"/>
            </w:tcBorders>
          </w:tcPr>
          <w:p w14:paraId="7E39BDE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972" w:type="dxa"/>
            <w:gridSpan w:val="2"/>
            <w:vMerge/>
            <w:tcBorders>
              <w:bottom w:val="single" w:sz="12" w:space="0" w:color="auto"/>
            </w:tcBorders>
          </w:tcPr>
          <w:p w14:paraId="083682D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188" w:type="dxa"/>
            <w:gridSpan w:val="2"/>
            <w:vMerge/>
            <w:tcBorders>
              <w:bottom w:val="single" w:sz="12" w:space="0" w:color="auto"/>
            </w:tcBorders>
          </w:tcPr>
          <w:p w14:paraId="2E4514D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581" w:type="dxa"/>
            <w:vMerge/>
            <w:tcBorders>
              <w:bottom w:val="single" w:sz="12" w:space="0" w:color="auto"/>
            </w:tcBorders>
          </w:tcPr>
          <w:p w14:paraId="2B3D6D8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800" w:type="dxa"/>
            <w:vMerge/>
            <w:tcBorders>
              <w:bottom w:val="single" w:sz="12" w:space="0" w:color="auto"/>
            </w:tcBorders>
          </w:tcPr>
          <w:p w14:paraId="6EA06DD9"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579" w:type="dxa"/>
            <w:tcBorders>
              <w:bottom w:val="single" w:sz="12" w:space="0" w:color="auto"/>
            </w:tcBorders>
          </w:tcPr>
          <w:p w14:paraId="1BA2FD7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tc>
        <w:tc>
          <w:tcPr>
            <w:tcW w:w="2121" w:type="dxa"/>
            <w:tcBorders>
              <w:bottom w:val="single" w:sz="12" w:space="0" w:color="auto"/>
            </w:tcBorders>
          </w:tcPr>
          <w:p w14:paraId="56E1A93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tc>
      </w:tr>
      <w:tr w:rsidR="00411FB7" w:rsidRPr="007575CF" w14:paraId="4AC9055C" w14:textId="77777777" w:rsidTr="00E912A7">
        <w:trPr>
          <w:cantSplit/>
          <w:trHeight w:hRule="exact" w:val="1218"/>
        </w:trPr>
        <w:tc>
          <w:tcPr>
            <w:tcW w:w="1260" w:type="dxa"/>
            <w:gridSpan w:val="2"/>
            <w:tcBorders>
              <w:top w:val="single" w:sz="12" w:space="0" w:color="auto"/>
              <w:left w:val="single" w:sz="12" w:space="0" w:color="auto"/>
              <w:bottom w:val="single" w:sz="2" w:space="0" w:color="auto"/>
            </w:tcBorders>
          </w:tcPr>
          <w:p w14:paraId="62929192"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r w:rsidRPr="007575CF">
              <w:rPr>
                <w:rFonts w:ascii="Cambria Math" w:eastAsia="SimSun" w:hAnsi="Cambria Math" w:cs="Arial"/>
                <w:i/>
                <w:iCs/>
                <w:kern w:val="0"/>
                <w:sz w:val="18"/>
                <w:szCs w:val="18"/>
                <w:lang w:eastAsia="zh-CN"/>
                <w14:ligatures w14:val="none"/>
              </w:rPr>
              <w:t>[insert number ]</w:t>
            </w:r>
          </w:p>
        </w:tc>
        <w:tc>
          <w:tcPr>
            <w:tcW w:w="2988" w:type="dxa"/>
            <w:tcBorders>
              <w:top w:val="single" w:sz="12" w:space="0" w:color="auto"/>
              <w:bottom w:val="single" w:sz="2" w:space="0" w:color="auto"/>
            </w:tcBorders>
          </w:tcPr>
          <w:p w14:paraId="2BE77D89" w14:textId="77777777" w:rsidR="00411FB7" w:rsidRPr="007575CF" w:rsidRDefault="00411FB7" w:rsidP="00F72C33">
            <w:pPr>
              <w:suppressAutoHyphens/>
              <w:snapToGrid w:val="0"/>
              <w:spacing w:after="0" w:line="240" w:lineRule="auto"/>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sz w:val="18"/>
                <w:szCs w:val="18"/>
                <w:lang w:eastAsia="zh-CN"/>
                <w14:ligatures w14:val="none"/>
              </w:rPr>
              <w:t>[insert name of Services]</w:t>
            </w:r>
          </w:p>
        </w:tc>
        <w:tc>
          <w:tcPr>
            <w:tcW w:w="1134" w:type="dxa"/>
            <w:tcBorders>
              <w:top w:val="single" w:sz="12" w:space="0" w:color="auto"/>
              <w:bottom w:val="single" w:sz="2" w:space="0" w:color="auto"/>
            </w:tcBorders>
          </w:tcPr>
          <w:p w14:paraId="6AC7AF08"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country of origin of the Service]</w:t>
            </w:r>
          </w:p>
        </w:tc>
        <w:tc>
          <w:tcPr>
            <w:tcW w:w="1386" w:type="dxa"/>
            <w:tcBorders>
              <w:top w:val="single" w:sz="12" w:space="0" w:color="auto"/>
              <w:bottom w:val="single" w:sz="2" w:space="0" w:color="auto"/>
            </w:tcBorders>
          </w:tcPr>
          <w:p w14:paraId="0992C3F0"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5E7395BE"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972" w:type="dxa"/>
            <w:gridSpan w:val="2"/>
            <w:tcBorders>
              <w:top w:val="single" w:sz="12" w:space="0" w:color="auto"/>
              <w:bottom w:val="single" w:sz="2" w:space="0" w:color="auto"/>
            </w:tcBorders>
          </w:tcPr>
          <w:p w14:paraId="134485C6"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46CCB80C"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188" w:type="dxa"/>
            <w:gridSpan w:val="2"/>
            <w:tcBorders>
              <w:top w:val="single" w:sz="12" w:space="0" w:color="auto"/>
              <w:bottom w:val="single" w:sz="2" w:space="0" w:color="auto"/>
            </w:tcBorders>
          </w:tcPr>
          <w:p w14:paraId="36BD8A43"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w:t>
            </w:r>
          </w:p>
          <w:p w14:paraId="206E0761"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tc>
        <w:tc>
          <w:tcPr>
            <w:tcW w:w="1581" w:type="dxa"/>
            <w:tcBorders>
              <w:top w:val="single" w:sz="12" w:space="0" w:color="auto"/>
              <w:bottom w:val="single" w:sz="2" w:space="0" w:color="auto"/>
            </w:tcBorders>
          </w:tcPr>
          <w:p w14:paraId="381DE250"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price per line item of service]</w:t>
            </w:r>
          </w:p>
        </w:tc>
        <w:tc>
          <w:tcPr>
            <w:tcW w:w="1800" w:type="dxa"/>
            <w:tcBorders>
              <w:top w:val="single" w:sz="12" w:space="0" w:color="auto"/>
              <w:bottom w:val="single" w:sz="2" w:space="0" w:color="auto"/>
            </w:tcBorders>
          </w:tcPr>
          <w:p w14:paraId="6D7FFB3D"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61D64DBE"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tc>
        <w:tc>
          <w:tcPr>
            <w:tcW w:w="2700" w:type="dxa"/>
            <w:gridSpan w:val="2"/>
            <w:tcBorders>
              <w:top w:val="single" w:sz="12" w:space="0" w:color="auto"/>
              <w:bottom w:val="single" w:sz="2" w:space="0" w:color="auto"/>
            </w:tcBorders>
          </w:tcPr>
          <w:p w14:paraId="75715227"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 of service  ]</w:t>
            </w:r>
          </w:p>
          <w:p w14:paraId="1769A419" w14:textId="77777777" w:rsidR="00411FB7" w:rsidRPr="007575CF" w:rsidRDefault="00411FB7" w:rsidP="00F72C33">
            <w:pPr>
              <w:suppressAutoHyphens/>
              <w:snapToGrid w:val="0"/>
              <w:spacing w:after="0" w:line="240" w:lineRule="auto"/>
              <w:jc w:val="center"/>
              <w:rPr>
                <w:rFonts w:ascii="Cambria Math" w:eastAsia="SimSun" w:hAnsi="Cambria Math" w:cs="Arial"/>
                <w:b/>
                <w:i/>
                <w:kern w:val="0"/>
                <w:sz w:val="18"/>
                <w:szCs w:val="18"/>
                <w:lang w:val="en-GB" w:eastAsia="zh-CN"/>
                <w14:ligatures w14:val="none"/>
              </w:rPr>
            </w:pPr>
          </w:p>
        </w:tc>
      </w:tr>
      <w:tr w:rsidR="00411FB7" w:rsidRPr="007575CF" w14:paraId="7695F97C" w14:textId="77777777" w:rsidTr="00E912A7">
        <w:trPr>
          <w:cantSplit/>
          <w:trHeight w:hRule="exact" w:val="212"/>
        </w:trPr>
        <w:tc>
          <w:tcPr>
            <w:tcW w:w="1260" w:type="dxa"/>
            <w:gridSpan w:val="2"/>
            <w:tcBorders>
              <w:top w:val="single" w:sz="2" w:space="0" w:color="auto"/>
              <w:left w:val="single" w:sz="12" w:space="0" w:color="auto"/>
              <w:bottom w:val="single" w:sz="4" w:space="0" w:color="auto"/>
            </w:tcBorders>
          </w:tcPr>
          <w:p w14:paraId="1CDF6FB1"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988" w:type="dxa"/>
            <w:tcBorders>
              <w:top w:val="single" w:sz="2" w:space="0" w:color="auto"/>
              <w:bottom w:val="single" w:sz="4" w:space="0" w:color="auto"/>
            </w:tcBorders>
          </w:tcPr>
          <w:p w14:paraId="42CCA7E7"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34" w:type="dxa"/>
            <w:tcBorders>
              <w:top w:val="single" w:sz="2" w:space="0" w:color="auto"/>
              <w:bottom w:val="single" w:sz="4" w:space="0" w:color="auto"/>
            </w:tcBorders>
          </w:tcPr>
          <w:p w14:paraId="40521126"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386" w:type="dxa"/>
            <w:tcBorders>
              <w:top w:val="single" w:sz="2" w:space="0" w:color="auto"/>
              <w:bottom w:val="single" w:sz="4" w:space="0" w:color="auto"/>
            </w:tcBorders>
          </w:tcPr>
          <w:p w14:paraId="2768BC8B"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72" w:type="dxa"/>
            <w:gridSpan w:val="2"/>
            <w:tcBorders>
              <w:top w:val="single" w:sz="2" w:space="0" w:color="auto"/>
              <w:bottom w:val="single" w:sz="4" w:space="0" w:color="auto"/>
            </w:tcBorders>
          </w:tcPr>
          <w:p w14:paraId="7815DCE3"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88" w:type="dxa"/>
            <w:gridSpan w:val="2"/>
            <w:tcBorders>
              <w:top w:val="single" w:sz="2" w:space="0" w:color="auto"/>
              <w:bottom w:val="single" w:sz="4" w:space="0" w:color="auto"/>
            </w:tcBorders>
          </w:tcPr>
          <w:p w14:paraId="79C7D9B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581" w:type="dxa"/>
            <w:tcBorders>
              <w:top w:val="single" w:sz="2" w:space="0" w:color="auto"/>
              <w:bottom w:val="single" w:sz="4" w:space="0" w:color="auto"/>
            </w:tcBorders>
          </w:tcPr>
          <w:p w14:paraId="02F9097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800" w:type="dxa"/>
            <w:tcBorders>
              <w:top w:val="single" w:sz="2" w:space="0" w:color="auto"/>
              <w:bottom w:val="single" w:sz="4" w:space="0" w:color="auto"/>
            </w:tcBorders>
          </w:tcPr>
          <w:p w14:paraId="26EC0F8A"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700" w:type="dxa"/>
            <w:gridSpan w:val="2"/>
            <w:tcBorders>
              <w:top w:val="single" w:sz="2" w:space="0" w:color="auto"/>
              <w:bottom w:val="single" w:sz="4" w:space="0" w:color="auto"/>
            </w:tcBorders>
          </w:tcPr>
          <w:p w14:paraId="491CF2A8"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2091B6F4" w14:textId="77777777" w:rsidTr="00E912A7">
        <w:trPr>
          <w:cantSplit/>
          <w:trHeight w:hRule="exact" w:val="433"/>
        </w:trPr>
        <w:tc>
          <w:tcPr>
            <w:tcW w:w="1188" w:type="dxa"/>
            <w:tcBorders>
              <w:top w:val="single" w:sz="4" w:space="0" w:color="auto"/>
              <w:left w:val="single" w:sz="12" w:space="0" w:color="auto"/>
              <w:bottom w:val="single" w:sz="4" w:space="0" w:color="auto"/>
              <w:right w:val="single" w:sz="4" w:space="0" w:color="auto"/>
            </w:tcBorders>
          </w:tcPr>
          <w:p w14:paraId="7290FDCF"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p>
        </w:tc>
        <w:tc>
          <w:tcPr>
            <w:tcW w:w="9321" w:type="dxa"/>
            <w:gridSpan w:val="9"/>
            <w:tcBorders>
              <w:top w:val="single" w:sz="4" w:space="0" w:color="auto"/>
              <w:left w:val="single" w:sz="12" w:space="0" w:color="auto"/>
              <w:bottom w:val="single" w:sz="4" w:space="0" w:color="auto"/>
              <w:right w:val="single" w:sz="4" w:space="0" w:color="auto"/>
            </w:tcBorders>
          </w:tcPr>
          <w:p w14:paraId="3F65E077"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r w:rsidRPr="007575CF">
              <w:rPr>
                <w:rFonts w:ascii="Cambria Math" w:eastAsia="SimSun" w:hAnsi="Cambria Math" w:cs="Times New Roman"/>
                <w:b/>
                <w:i/>
                <w:kern w:val="0"/>
                <w:sz w:val="20"/>
                <w:szCs w:val="24"/>
                <w:lang w:eastAsia="zh-CN"/>
                <w14:ligatures w14:val="none"/>
              </w:rPr>
              <w:t xml:space="preserve">Note </w:t>
            </w:r>
            <w:r w:rsidRPr="007575CF">
              <w:rPr>
                <w:rFonts w:ascii="Cambria Math" w:eastAsia="SimSun" w:hAnsi="Cambria Math" w:cs="Arial"/>
                <w:b/>
                <w:i/>
                <w:kern w:val="0"/>
                <w:sz w:val="16"/>
                <w:szCs w:val="16"/>
                <w:lang w:eastAsia="zh-CN"/>
                <w14:ligatures w14:val="none"/>
              </w:rPr>
              <w:t>Price offered in foreign currency (FC) &amp; Bangladeshi Taka (BDT)</w:t>
            </w:r>
          </w:p>
        </w:tc>
        <w:tc>
          <w:tcPr>
            <w:tcW w:w="4500" w:type="dxa"/>
            <w:gridSpan w:val="3"/>
            <w:tcBorders>
              <w:top w:val="single" w:sz="4" w:space="0" w:color="auto"/>
              <w:left w:val="single" w:sz="4" w:space="0" w:color="auto"/>
              <w:bottom w:val="single" w:sz="4" w:space="0" w:color="auto"/>
              <w:right w:val="single" w:sz="4" w:space="0" w:color="auto"/>
            </w:tcBorders>
          </w:tcPr>
          <w:p w14:paraId="42610F38"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Total Price for </w:t>
            </w:r>
            <w:smartTag w:uri="urn:schemas-microsoft-com:office:smarttags" w:element="place">
              <w:r w:rsidRPr="007575CF">
                <w:rPr>
                  <w:rFonts w:ascii="Cambria Math" w:eastAsia="SimSun" w:hAnsi="Cambria Math" w:cs="Times New Roman"/>
                  <w:b/>
                  <w:kern w:val="0"/>
                  <w:sz w:val="20"/>
                  <w:szCs w:val="24"/>
                  <w:lang w:val="en-GB" w:eastAsia="zh-CN"/>
                  <w14:ligatures w14:val="none"/>
                </w:rPr>
                <w:t>Lot</w:t>
              </w:r>
            </w:smartTag>
          </w:p>
        </w:tc>
      </w:tr>
      <w:tr w:rsidR="00411FB7" w:rsidRPr="007575CF" w14:paraId="7950A67A" w14:textId="77777777" w:rsidTr="00E912A7">
        <w:trPr>
          <w:cantSplit/>
          <w:trHeight w:hRule="exact" w:val="334"/>
        </w:trPr>
        <w:tc>
          <w:tcPr>
            <w:tcW w:w="7416" w:type="dxa"/>
            <w:gridSpan w:val="6"/>
            <w:tcBorders>
              <w:top w:val="single" w:sz="12" w:space="0" w:color="auto"/>
              <w:left w:val="single" w:sz="12" w:space="0" w:color="auto"/>
              <w:bottom w:val="single" w:sz="12" w:space="0" w:color="auto"/>
              <w:right w:val="single" w:sz="12" w:space="0" w:color="auto"/>
            </w:tcBorders>
          </w:tcPr>
          <w:p w14:paraId="11247FCB"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Point of Completion as per Schedule of Requirement:</w:t>
            </w:r>
          </w:p>
        </w:tc>
        <w:tc>
          <w:tcPr>
            <w:tcW w:w="1188" w:type="dxa"/>
            <w:gridSpan w:val="2"/>
            <w:tcBorders>
              <w:top w:val="single" w:sz="12" w:space="0" w:color="auto"/>
              <w:left w:val="single" w:sz="12" w:space="0" w:color="auto"/>
              <w:bottom w:val="single" w:sz="12" w:space="0" w:color="auto"/>
              <w:right w:val="single" w:sz="12" w:space="0" w:color="auto"/>
            </w:tcBorders>
          </w:tcPr>
          <w:p w14:paraId="4047375C"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p>
        </w:tc>
        <w:tc>
          <w:tcPr>
            <w:tcW w:w="6405" w:type="dxa"/>
            <w:gridSpan w:val="5"/>
            <w:tcBorders>
              <w:top w:val="single" w:sz="12" w:space="0" w:color="auto"/>
              <w:left w:val="single" w:sz="12" w:space="0" w:color="auto"/>
              <w:bottom w:val="single" w:sz="12" w:space="0" w:color="auto"/>
              <w:right w:val="single" w:sz="12" w:space="0" w:color="auto"/>
            </w:tcBorders>
          </w:tcPr>
          <w:p w14:paraId="07238923"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Completion Schedule as per Schedule of Requirement:</w:t>
            </w:r>
          </w:p>
        </w:tc>
      </w:tr>
    </w:tbl>
    <w:p w14:paraId="260FA150" w14:textId="77777777" w:rsidR="00411FB7" w:rsidRPr="007575CF" w:rsidRDefault="00411FB7" w:rsidP="00F72C33">
      <w:pPr>
        <w:tabs>
          <w:tab w:val="left" w:pos="11610"/>
        </w:tabs>
        <w:spacing w:after="0" w:line="240" w:lineRule="auto"/>
        <w:ind w:left="720" w:right="4" w:hanging="720"/>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40AC51CE" w14:textId="77777777" w:rsidR="00411FB7" w:rsidRPr="007575CF" w:rsidRDefault="00411FB7" w:rsidP="00F72C33">
      <w:pPr>
        <w:tabs>
          <w:tab w:val="left" w:pos="11610"/>
        </w:tabs>
        <w:spacing w:after="0" w:line="240" w:lineRule="auto"/>
        <w:ind w:right="-1530"/>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Tenderers will complete these columns as appropriate following the details specified in Section 6: Schedule of Requirements</w:t>
      </w:r>
    </w:p>
    <w:p w14:paraId="2DCB1A36" w14:textId="77777777" w:rsidR="00411FB7" w:rsidRPr="007575CF" w:rsidRDefault="00411FB7" w:rsidP="00F72C33">
      <w:pPr>
        <w:suppressAutoHyphens/>
        <w:spacing w:after="0" w:line="240" w:lineRule="auto"/>
        <w:rPr>
          <w:rFonts w:ascii="Cambria Math" w:eastAsia="SimSun" w:hAnsi="Cambria Math" w:cs="Arial"/>
          <w:kern w:val="0"/>
          <w:sz w:val="16"/>
          <w:szCs w:val="16"/>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125"/>
      </w:tblGrid>
      <w:tr w:rsidR="00411FB7" w:rsidRPr="007575CF" w14:paraId="218F30F5" w14:textId="77777777" w:rsidTr="00E912A7">
        <w:trPr>
          <w:trHeight w:val="243"/>
        </w:trPr>
        <w:tc>
          <w:tcPr>
            <w:tcW w:w="3073" w:type="dxa"/>
            <w:shd w:val="clear" w:color="auto" w:fill="auto"/>
          </w:tcPr>
          <w:p w14:paraId="63B9634E"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6125" w:type="dxa"/>
            <w:shd w:val="clear" w:color="auto" w:fill="auto"/>
          </w:tcPr>
          <w:p w14:paraId="5A23916F" w14:textId="21C112FD"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sidRPr="007575CF">
              <w:rPr>
                <w:rFonts w:ascii="Cambria Math" w:eastAsia="SimSun" w:hAnsi="Cambria Math" w:cs="Arial"/>
                <w:i/>
                <w:iCs/>
                <w:kern w:val="0"/>
                <w:sz w:val="21"/>
                <w:szCs w:val="21"/>
                <w14:ligatures w14:val="none"/>
              </w:rPr>
              <w:t>authorized</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12C06E83" w14:textId="77777777" w:rsidTr="00E912A7">
        <w:trPr>
          <w:trHeight w:val="243"/>
        </w:trPr>
        <w:tc>
          <w:tcPr>
            <w:tcW w:w="3073" w:type="dxa"/>
            <w:shd w:val="clear" w:color="auto" w:fill="auto"/>
          </w:tcPr>
          <w:p w14:paraId="0D55F47C"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6125" w:type="dxa"/>
            <w:shd w:val="clear" w:color="auto" w:fill="auto"/>
          </w:tcPr>
          <w:p w14:paraId="3590E57B"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1F803D90" w14:textId="77777777" w:rsidTr="00E912A7">
        <w:trPr>
          <w:trHeight w:val="443"/>
        </w:trPr>
        <w:tc>
          <w:tcPr>
            <w:tcW w:w="3073" w:type="dxa"/>
            <w:shd w:val="clear" w:color="auto" w:fill="auto"/>
          </w:tcPr>
          <w:p w14:paraId="7B5C4E5C"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6125" w:type="dxa"/>
            <w:shd w:val="clear" w:color="auto" w:fill="auto"/>
          </w:tcPr>
          <w:p w14:paraId="1F371729"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7BB34697" w14:textId="77777777" w:rsidTr="00E912A7">
        <w:tc>
          <w:tcPr>
            <w:tcW w:w="9198" w:type="dxa"/>
            <w:gridSpan w:val="2"/>
            <w:shd w:val="clear" w:color="auto" w:fill="auto"/>
          </w:tcPr>
          <w:p w14:paraId="15C68399" w14:textId="793D8C2B"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sidRPr="007575CF">
              <w:rPr>
                <w:rFonts w:ascii="Cambria Math" w:eastAsia="SimSun" w:hAnsi="Cambria Math" w:cs="Arial"/>
                <w:kern w:val="0"/>
                <w:sz w:val="21"/>
                <w:szCs w:val="21"/>
                <w14:ligatures w14:val="none"/>
              </w:rPr>
              <w:t>authorized</w:t>
            </w:r>
            <w:r w:rsidRPr="007575CF">
              <w:rPr>
                <w:rFonts w:ascii="Cambria Math" w:eastAsia="SimSun" w:hAnsi="Cambria Math" w:cs="Arial"/>
                <w:kern w:val="0"/>
                <w:sz w:val="21"/>
                <w:szCs w:val="21"/>
                <w14:ligatures w14:val="none"/>
              </w:rPr>
              <w:t xml:space="preserve"> to sign the Tender for and on behalf of the Tenderer</w:t>
            </w:r>
          </w:p>
        </w:tc>
      </w:tr>
    </w:tbl>
    <w:p w14:paraId="27A81009" w14:textId="77777777" w:rsidR="00411FB7" w:rsidRPr="007575CF" w:rsidRDefault="00411FB7" w:rsidP="00F72C33">
      <w:pPr>
        <w:suppressAutoHyphens/>
        <w:spacing w:after="0" w:line="240" w:lineRule="auto"/>
        <w:rPr>
          <w:rFonts w:ascii="Cambria Math" w:eastAsia="SimSun" w:hAnsi="Cambria Math" w:cs="Arial"/>
          <w:kern w:val="0"/>
          <w:sz w:val="18"/>
          <w:szCs w:val="24"/>
          <w:lang w:val="en-GB" w:eastAsia="zh-CN"/>
          <w14:ligatures w14:val="none"/>
        </w:rPr>
        <w:sectPr w:rsidR="00411FB7" w:rsidRPr="007575CF" w:rsidSect="00260FB7">
          <w:type w:val="nextColumn"/>
          <w:pgSz w:w="16834" w:h="11909" w:orient="landscape" w:code="9"/>
          <w:pgMar w:top="990" w:right="1440" w:bottom="1440" w:left="1440" w:header="720" w:footer="720" w:gutter="0"/>
          <w:cols w:space="720"/>
        </w:sectPr>
      </w:pPr>
    </w:p>
    <w:p w14:paraId="757BE270" w14:textId="77777777" w:rsidR="00411FB7" w:rsidRPr="007575CF" w:rsidRDefault="00411FB7" w:rsidP="00F72C33">
      <w:pPr>
        <w:suppressAutoHyphens/>
        <w:spacing w:after="0" w:line="240" w:lineRule="auto"/>
        <w:rPr>
          <w:rFonts w:ascii="Arial" w:eastAsia="SimSun" w:hAnsi="Arial" w:cs="Arial"/>
          <w:kern w:val="0"/>
          <w:sz w:val="18"/>
          <w:szCs w:val="24"/>
          <w:lang w:val="en-GB" w:eastAsia="zh-CN"/>
          <w14:ligatures w14:val="none"/>
        </w:rPr>
      </w:pPr>
    </w:p>
    <w:p w14:paraId="2CAAD33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2" w:name="_Toc49569873"/>
      <w:bookmarkStart w:id="773" w:name="_Toc49591435"/>
      <w:bookmarkStart w:id="774" w:name="_Toc49591783"/>
      <w:bookmarkStart w:id="775" w:name="_Toc421454330"/>
      <w:bookmarkStart w:id="776" w:name="_Toc227576370"/>
      <w:bookmarkEnd w:id="761"/>
      <w:bookmarkEnd w:id="762"/>
      <w:r w:rsidRPr="007575CF">
        <w:rPr>
          <w:rFonts w:ascii="Cambria Math" w:eastAsia="Times New Roman" w:hAnsi="Cambria Math" w:cs="Times New Roman"/>
          <w:b/>
          <w:bCs/>
          <w:kern w:val="0"/>
          <w:sz w:val="28"/>
          <w:szCs w:val="28"/>
          <w:lang w:val="en-GB" w:eastAsia="zh-CN"/>
          <w14:ligatures w14:val="none"/>
        </w:rPr>
        <w:t>Specifications Submission and Compliance</w:t>
      </w:r>
      <w:bookmarkEnd w:id="772"/>
      <w:bookmarkEnd w:id="773"/>
      <w:bookmarkEnd w:id="774"/>
      <w:r w:rsidRPr="007575CF">
        <w:rPr>
          <w:rFonts w:ascii="Cambria Math" w:eastAsia="Times New Roman" w:hAnsi="Cambria Math" w:cs="Times New Roman"/>
          <w:b/>
          <w:bCs/>
          <w:kern w:val="0"/>
          <w:sz w:val="28"/>
          <w:szCs w:val="28"/>
          <w:lang w:val="en-GB" w:eastAsia="zh-CN"/>
          <w14:ligatures w14:val="none"/>
        </w:rPr>
        <w:t xml:space="preserve"> Sheet (Form PG8-5)</w:t>
      </w:r>
      <w:bookmarkEnd w:id="775"/>
      <w:bookmarkEnd w:id="776"/>
    </w:p>
    <w:p w14:paraId="307651AE" w14:textId="77777777" w:rsidR="00411FB7" w:rsidRPr="007575CF" w:rsidRDefault="00411FB7" w:rsidP="00F72C33">
      <w:pPr>
        <w:suppressAutoHyphens/>
        <w:spacing w:after="0" w:line="240" w:lineRule="auto"/>
        <w:rPr>
          <w:rFonts w:ascii="Cambria Math" w:eastAsia="SimSun" w:hAnsi="Cambria Math" w:cs="Arial"/>
          <w:kern w:val="0"/>
          <w:lang w:val="en-GB" w:eastAsia="zh-CN"/>
          <w14:ligatures w14:val="none"/>
        </w:rPr>
      </w:pPr>
    </w:p>
    <w:tbl>
      <w:tblPr>
        <w:tblW w:w="0" w:type="auto"/>
        <w:tblLook w:val="01E0" w:firstRow="1" w:lastRow="1" w:firstColumn="1" w:lastColumn="1" w:noHBand="0" w:noVBand="0"/>
      </w:tblPr>
      <w:tblGrid>
        <w:gridCol w:w="2665"/>
        <w:gridCol w:w="3180"/>
        <w:gridCol w:w="1368"/>
        <w:gridCol w:w="2147"/>
      </w:tblGrid>
      <w:tr w:rsidR="00411FB7" w:rsidRPr="007575CF" w14:paraId="062C160C" w14:textId="77777777" w:rsidTr="00E912A7">
        <w:tc>
          <w:tcPr>
            <w:tcW w:w="2718" w:type="dxa"/>
          </w:tcPr>
          <w:p w14:paraId="4628527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3283" w:type="dxa"/>
          </w:tcPr>
          <w:p w14:paraId="13F12376"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24EA132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2177" w:type="dxa"/>
          </w:tcPr>
          <w:p w14:paraId="42EC816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0CE15903" w14:textId="77777777" w:rsidTr="00E912A7">
        <w:tc>
          <w:tcPr>
            <w:tcW w:w="2718" w:type="dxa"/>
          </w:tcPr>
          <w:p w14:paraId="6456797D"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3283" w:type="dxa"/>
          </w:tcPr>
          <w:p w14:paraId="647F93EA"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0D5A5A3E"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2177" w:type="dxa"/>
          </w:tcPr>
          <w:p w14:paraId="5E44B50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55F682AB" w14:textId="77777777" w:rsidTr="00E912A7">
        <w:tc>
          <w:tcPr>
            <w:tcW w:w="2718" w:type="dxa"/>
          </w:tcPr>
          <w:p w14:paraId="3C20738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3283" w:type="dxa"/>
          </w:tcPr>
          <w:p w14:paraId="43FDA93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75505C6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2177" w:type="dxa"/>
          </w:tcPr>
          <w:p w14:paraId="26F667BD"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6CFFBF1F"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411FB7" w:rsidRPr="007575CF" w14:paraId="1703DBBD" w14:textId="77777777" w:rsidTr="00E912A7">
        <w:trPr>
          <w:cantSplit/>
          <w:trHeight w:val="61"/>
        </w:trPr>
        <w:tc>
          <w:tcPr>
            <w:tcW w:w="720" w:type="dxa"/>
          </w:tcPr>
          <w:p w14:paraId="2A5402C5" w14:textId="77777777" w:rsidR="00411FB7" w:rsidRPr="007575CF" w:rsidRDefault="00411FB7" w:rsidP="00F72C33">
            <w:pPr>
              <w:adjustRightInd w:val="0"/>
              <w:snapToGrid w:val="0"/>
              <w:spacing w:before="120" w:after="120" w:line="240" w:lineRule="auto"/>
              <w:rPr>
                <w:rFonts w:ascii="Cambria Math" w:eastAsia="SimSun" w:hAnsi="Cambria Math" w:cs="Times New Roman"/>
                <w:kern w:val="0"/>
                <w:lang w:val="en-GB" w:eastAsia="zh-CN"/>
                <w14:ligatures w14:val="none"/>
              </w:rPr>
            </w:pPr>
            <w:proofErr w:type="spellStart"/>
            <w:r w:rsidRPr="007575CF">
              <w:rPr>
                <w:rFonts w:ascii="Cambria Math" w:eastAsia="SimSun" w:hAnsi="Cambria Math" w:cs="Arial"/>
                <w:kern w:val="0"/>
                <w:lang w:val="en-GB" w:eastAsia="zh-CN"/>
                <w14:ligatures w14:val="none"/>
              </w:rPr>
              <w:t>ItemNo</w:t>
            </w:r>
            <w:proofErr w:type="spellEnd"/>
            <w:r w:rsidRPr="007575CF">
              <w:rPr>
                <w:rFonts w:ascii="Cambria Math" w:eastAsia="SimSun" w:hAnsi="Cambria Math" w:cs="Arial"/>
                <w:kern w:val="0"/>
                <w:lang w:val="en-GB" w:eastAsia="zh-CN"/>
                <w14:ligatures w14:val="none"/>
              </w:rPr>
              <w:t>.</w:t>
            </w:r>
          </w:p>
        </w:tc>
        <w:tc>
          <w:tcPr>
            <w:tcW w:w="2250" w:type="dxa"/>
          </w:tcPr>
          <w:p w14:paraId="73FB18CE" w14:textId="77777777" w:rsidR="00411FB7" w:rsidRPr="007575CF" w:rsidRDefault="00411FB7" w:rsidP="00F72C33">
            <w:pPr>
              <w:spacing w:before="120" w:after="120" w:line="240" w:lineRule="auto"/>
              <w:jc w:val="center"/>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of Goods</w:t>
            </w:r>
          </w:p>
          <w:p w14:paraId="02F37D7E" w14:textId="77777777" w:rsidR="00411FB7" w:rsidRPr="007575CF" w:rsidRDefault="00411FB7" w:rsidP="00F72C33">
            <w:pPr>
              <w:spacing w:before="120" w:after="120" w:line="240" w:lineRule="auto"/>
              <w:jc w:val="center"/>
              <w:rPr>
                <w:rFonts w:ascii="Cambria Math" w:eastAsia="SimSun" w:hAnsi="Cambria Math" w:cs="Times New Roman"/>
                <w:kern w:val="0"/>
                <w:lang w:val="en-GB" w:eastAsia="zh-CN"/>
                <w14:ligatures w14:val="none"/>
              </w:rPr>
            </w:pPr>
            <w:r w:rsidRPr="007575CF">
              <w:rPr>
                <w:rFonts w:ascii="Cambria Math" w:eastAsia="SimSun" w:hAnsi="Cambria Math" w:cs="Arial"/>
                <w:kern w:val="0"/>
                <w:lang w:val="en-GB" w:eastAsia="zh-CN"/>
                <w14:ligatures w14:val="none"/>
              </w:rPr>
              <w:t>or Related Service</w:t>
            </w:r>
          </w:p>
        </w:tc>
        <w:tc>
          <w:tcPr>
            <w:tcW w:w="990" w:type="dxa"/>
          </w:tcPr>
          <w:p w14:paraId="028954E8" w14:textId="1117939D" w:rsidR="00411FB7" w:rsidRDefault="00411FB7" w:rsidP="00F72C33">
            <w:pPr>
              <w:adjustRightInd w:val="0"/>
              <w:snapToGrid w:val="0"/>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Country of Origin</w:t>
            </w:r>
          </w:p>
          <w:p w14:paraId="5086B6A4" w14:textId="10471DDB" w:rsidR="00D471F2" w:rsidRDefault="00D471F2" w:rsidP="00F72C33">
            <w:pPr>
              <w:adjustRightInd w:val="0"/>
              <w:snapToGrid w:val="0"/>
              <w:spacing w:before="120" w:after="120" w:line="240" w:lineRule="auto"/>
              <w:rPr>
                <w:rFonts w:ascii="Cambria Math" w:eastAsia="SimSun" w:hAnsi="Cambria Math" w:cs="Arial"/>
                <w:kern w:val="0"/>
                <w:lang w:val="en-GB" w:eastAsia="zh-CN"/>
                <w14:ligatures w14:val="none"/>
              </w:rPr>
            </w:pPr>
            <w:r>
              <w:rPr>
                <w:rFonts w:ascii="Cambria Math" w:eastAsia="SimSun" w:hAnsi="Cambria Math" w:cs="Arial"/>
                <w:kern w:val="0"/>
                <w:lang w:val="en-GB" w:eastAsia="zh-CN"/>
                <w14:ligatures w14:val="none"/>
              </w:rPr>
              <w:t>(</w:t>
            </w:r>
            <w:r w:rsidRPr="007575CF">
              <w:rPr>
                <w:rFonts w:ascii="Cambria Math" w:eastAsia="SimSun" w:hAnsi="Cambria Math" w:cs="Arial"/>
                <w:b/>
                <w:i/>
                <w:kern w:val="0"/>
                <w:sz w:val="18"/>
                <w:szCs w:val="18"/>
                <w:lang w:val="en-GB" w:eastAsia="zh-CN"/>
                <w14:ligatures w14:val="none"/>
              </w:rPr>
              <w:t>Note 1</w:t>
            </w:r>
            <w:r>
              <w:rPr>
                <w:rFonts w:ascii="Cambria Math" w:eastAsia="SimSun" w:hAnsi="Cambria Math" w:cs="Arial"/>
                <w:kern w:val="0"/>
                <w:lang w:val="en-GB" w:eastAsia="zh-CN"/>
                <w14:ligatures w14:val="none"/>
              </w:rPr>
              <w:t>)</w:t>
            </w:r>
          </w:p>
          <w:p w14:paraId="5221F88E" w14:textId="582AF1C1" w:rsidR="00D471F2" w:rsidRPr="007575CF" w:rsidRDefault="00D471F2" w:rsidP="00F72C33">
            <w:pPr>
              <w:adjustRightInd w:val="0"/>
              <w:snapToGrid w:val="0"/>
              <w:spacing w:before="120" w:after="120" w:line="240" w:lineRule="auto"/>
              <w:rPr>
                <w:rFonts w:ascii="Cambria Math" w:eastAsia="SimSun" w:hAnsi="Cambria Math" w:cs="Arial"/>
                <w:kern w:val="0"/>
                <w:lang w:val="en-GB" w:eastAsia="zh-CN"/>
                <w14:ligatures w14:val="none"/>
              </w:rPr>
            </w:pPr>
          </w:p>
        </w:tc>
        <w:tc>
          <w:tcPr>
            <w:tcW w:w="1530" w:type="dxa"/>
          </w:tcPr>
          <w:p w14:paraId="7C4938C0" w14:textId="77777777" w:rsidR="00411FB7" w:rsidRPr="007575CF" w:rsidRDefault="00411FB7" w:rsidP="00F72C33">
            <w:pPr>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Make and Model (</w:t>
            </w:r>
            <w:r w:rsidRPr="007575CF">
              <w:rPr>
                <w:rFonts w:ascii="Cambria Math" w:eastAsia="SimSun" w:hAnsi="Cambria Math" w:cs="Arial"/>
                <w:i/>
                <w:iCs/>
                <w:kern w:val="0"/>
                <w:lang w:val="en-GB" w:eastAsia="zh-CN"/>
                <w14:ligatures w14:val="none"/>
              </w:rPr>
              <w:t>when applicable)</w:t>
            </w:r>
          </w:p>
        </w:tc>
        <w:tc>
          <w:tcPr>
            <w:tcW w:w="3420" w:type="dxa"/>
          </w:tcPr>
          <w:p w14:paraId="20131470" w14:textId="77777777" w:rsidR="00411FB7" w:rsidRPr="007575CF" w:rsidRDefault="00411FB7" w:rsidP="00F72C33">
            <w:pPr>
              <w:spacing w:before="120" w:after="120" w:line="240" w:lineRule="auto"/>
              <w:jc w:val="center"/>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Full Technical Specifications and Standards</w:t>
            </w:r>
          </w:p>
        </w:tc>
      </w:tr>
      <w:tr w:rsidR="00411FB7" w:rsidRPr="007575CF" w14:paraId="32F92557" w14:textId="77777777" w:rsidTr="00E912A7">
        <w:trPr>
          <w:cantSplit/>
          <w:trHeight w:val="52"/>
        </w:trPr>
        <w:tc>
          <w:tcPr>
            <w:tcW w:w="720" w:type="dxa"/>
          </w:tcPr>
          <w:p w14:paraId="0A11AD57"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1</w:t>
            </w:r>
          </w:p>
        </w:tc>
        <w:tc>
          <w:tcPr>
            <w:tcW w:w="2250" w:type="dxa"/>
          </w:tcPr>
          <w:p w14:paraId="6333A79D" w14:textId="77777777" w:rsidR="00411FB7" w:rsidRPr="007575CF" w:rsidRDefault="00411FB7" w:rsidP="00F72C33">
            <w:pPr>
              <w:spacing w:before="120" w:after="12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990" w:type="dxa"/>
          </w:tcPr>
          <w:p w14:paraId="4FB2170A"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3</w:t>
            </w:r>
          </w:p>
        </w:tc>
        <w:tc>
          <w:tcPr>
            <w:tcW w:w="1530" w:type="dxa"/>
          </w:tcPr>
          <w:p w14:paraId="7E2AAEC6"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4</w:t>
            </w:r>
          </w:p>
        </w:tc>
        <w:tc>
          <w:tcPr>
            <w:tcW w:w="3420" w:type="dxa"/>
          </w:tcPr>
          <w:p w14:paraId="467FE175"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5</w:t>
            </w:r>
          </w:p>
        </w:tc>
      </w:tr>
      <w:tr w:rsidR="00411FB7" w:rsidRPr="007575CF" w14:paraId="6ED58410" w14:textId="77777777" w:rsidTr="00E912A7">
        <w:trPr>
          <w:cantSplit/>
          <w:trHeight w:val="52"/>
        </w:trPr>
        <w:tc>
          <w:tcPr>
            <w:tcW w:w="720" w:type="dxa"/>
          </w:tcPr>
          <w:p w14:paraId="1B1A3A4C"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83B3838" w14:textId="77777777" w:rsidR="00411FB7" w:rsidRPr="007575CF" w:rsidRDefault="00411FB7" w:rsidP="00F72C33">
            <w:pPr>
              <w:spacing w:before="120" w:after="120" w:line="240" w:lineRule="auto"/>
              <w:jc w:val="center"/>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6"/>
                <w:szCs w:val="16"/>
                <w:lang w:val="en-GB" w:eastAsia="zh-CN"/>
                <w14:ligatures w14:val="none"/>
              </w:rPr>
              <w:t>FOR GOODS</w:t>
            </w:r>
          </w:p>
        </w:tc>
        <w:tc>
          <w:tcPr>
            <w:tcW w:w="990" w:type="dxa"/>
          </w:tcPr>
          <w:p w14:paraId="72E8A88A"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1530" w:type="dxa"/>
          </w:tcPr>
          <w:p w14:paraId="62969B0F"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3420" w:type="dxa"/>
          </w:tcPr>
          <w:p w14:paraId="46C78210" w14:textId="77777777" w:rsidR="00411FB7" w:rsidRPr="007575CF" w:rsidRDefault="00411FB7" w:rsidP="00F72C33">
            <w:pPr>
              <w:spacing w:before="120" w:after="120" w:line="240" w:lineRule="auto"/>
              <w:jc w:val="center"/>
              <w:rPr>
                <w:rFonts w:ascii="Cambria Math" w:eastAsia="SimSun" w:hAnsi="Cambria Math" w:cs="Arial"/>
                <w:bCs/>
                <w:kern w:val="0"/>
                <w:lang w:val="en-GB" w:eastAsia="zh-CN"/>
                <w14:ligatures w14:val="none"/>
              </w:rPr>
            </w:pPr>
            <w:r w:rsidRPr="007575CF">
              <w:rPr>
                <w:rFonts w:ascii="Cambria Math" w:eastAsia="SimSun" w:hAnsi="Cambria Math" w:cs="Arial"/>
                <w:bCs/>
                <w:kern w:val="0"/>
                <w:lang w:val="en-GB" w:eastAsia="zh-CN"/>
                <w14:ligatures w14:val="none"/>
              </w:rPr>
              <w:t>Note 1</w:t>
            </w:r>
          </w:p>
        </w:tc>
      </w:tr>
      <w:tr w:rsidR="00411FB7" w:rsidRPr="007575CF" w14:paraId="142BC665" w14:textId="77777777" w:rsidTr="00E912A7">
        <w:trPr>
          <w:cantSplit/>
          <w:trHeight w:val="52"/>
        </w:trPr>
        <w:tc>
          <w:tcPr>
            <w:tcW w:w="720" w:type="dxa"/>
          </w:tcPr>
          <w:p w14:paraId="10385B5E"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D15DADF"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2A7A7FEB"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388A2B38"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7A8DCCF"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FD30CAF" w14:textId="77777777" w:rsidTr="00E912A7">
        <w:trPr>
          <w:cantSplit/>
          <w:trHeight w:val="52"/>
        </w:trPr>
        <w:tc>
          <w:tcPr>
            <w:tcW w:w="720" w:type="dxa"/>
          </w:tcPr>
          <w:p w14:paraId="6E66D852"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A85B480"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766A964C"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7214CEED"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3535AE7"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B02D08A" w14:textId="77777777" w:rsidTr="00E912A7">
        <w:trPr>
          <w:cantSplit/>
          <w:trHeight w:val="52"/>
        </w:trPr>
        <w:tc>
          <w:tcPr>
            <w:tcW w:w="720" w:type="dxa"/>
          </w:tcPr>
          <w:p w14:paraId="6E9A7B53"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377A129E"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6"/>
                <w:szCs w:val="16"/>
                <w:lang w:val="en-GB" w:eastAsia="zh-CN"/>
                <w14:ligatures w14:val="none"/>
              </w:rPr>
              <w:t>FOR RELATED SERVICES</w:t>
            </w:r>
          </w:p>
        </w:tc>
        <w:tc>
          <w:tcPr>
            <w:tcW w:w="990" w:type="dxa"/>
          </w:tcPr>
          <w:p w14:paraId="61290DCA"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7F02E8C7"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DA917CD"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B5FD9B1" w14:textId="77777777" w:rsidTr="00E912A7">
        <w:trPr>
          <w:cantSplit/>
          <w:trHeight w:val="52"/>
        </w:trPr>
        <w:tc>
          <w:tcPr>
            <w:tcW w:w="720" w:type="dxa"/>
          </w:tcPr>
          <w:p w14:paraId="46071965"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19661AAD"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7D1A104C"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6BF02F50"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78540C11"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07E7AE5B" w14:textId="77777777" w:rsidTr="00E912A7">
        <w:trPr>
          <w:cantSplit/>
          <w:trHeight w:val="52"/>
        </w:trPr>
        <w:tc>
          <w:tcPr>
            <w:tcW w:w="720" w:type="dxa"/>
          </w:tcPr>
          <w:p w14:paraId="372F3C55"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2A2A6B56"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8648FA5"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4E778C6"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3F10F083"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bl>
    <w:p w14:paraId="69D09ADE" w14:textId="77777777" w:rsidR="00D471F2" w:rsidRPr="007575CF" w:rsidRDefault="00D471F2" w:rsidP="00F72C33">
      <w:pPr>
        <w:suppressAutoHyphens/>
        <w:spacing w:after="0" w:line="240" w:lineRule="auto"/>
        <w:rPr>
          <w:rFonts w:ascii="Cambria Math" w:eastAsia="SimSun" w:hAnsi="Cambria Math" w:cs="Arial"/>
          <w:kern w:val="0"/>
          <w:lang w:val="en-GB" w:eastAsia="zh-CN"/>
          <w14:ligatures w14:val="none"/>
        </w:rPr>
      </w:pPr>
    </w:p>
    <w:p w14:paraId="6E167DF9" w14:textId="02D228D8" w:rsidR="00411FB7" w:rsidRDefault="00411FB7" w:rsidP="00F72C33">
      <w:pPr>
        <w:suppressAutoHyphens/>
        <w:spacing w:after="0" w:line="240" w:lineRule="auto"/>
        <w:rPr>
          <w:rFonts w:ascii="Cambria Math" w:eastAsia="SimSun" w:hAnsi="Cambria Math" w:cs="Arial"/>
          <w:bCs/>
          <w:i/>
          <w:iCs/>
          <w:kern w:val="0"/>
          <w:lang w:val="en-GB" w:eastAsia="zh-CN"/>
          <w14:ligatures w14:val="none"/>
        </w:rPr>
      </w:pPr>
      <w:r w:rsidRPr="007575CF">
        <w:rPr>
          <w:rFonts w:ascii="Cambria Math" w:eastAsia="SimSun" w:hAnsi="Cambria Math" w:cs="Arial"/>
          <w:bCs/>
          <w:i/>
          <w:iCs/>
          <w:kern w:val="0"/>
          <w:lang w:val="en-GB" w:eastAsia="zh-CN"/>
          <w14:ligatures w14:val="none"/>
        </w:rPr>
        <w:t>[The Tenderer should complete all the columns as required]</w:t>
      </w:r>
    </w:p>
    <w:p w14:paraId="5375930D" w14:textId="6097367C" w:rsidR="00D471F2" w:rsidRDefault="00D471F2" w:rsidP="00F72C33">
      <w:pPr>
        <w:suppressAutoHyphens/>
        <w:spacing w:after="0" w:line="240" w:lineRule="auto"/>
        <w:rPr>
          <w:rFonts w:ascii="Cambria Math" w:eastAsia="SimSun" w:hAnsi="Cambria Math" w:cs="Arial"/>
          <w:bCs/>
          <w:i/>
          <w:iCs/>
          <w:kern w:val="0"/>
          <w:lang w:val="en-GB" w:eastAsia="zh-CN"/>
          <w14:ligatures w14:val="none"/>
        </w:rPr>
      </w:pPr>
    </w:p>
    <w:p w14:paraId="24121EF2" w14:textId="77777777" w:rsidR="00D471F2" w:rsidRPr="007575CF" w:rsidRDefault="00D471F2" w:rsidP="00F72C33">
      <w:pPr>
        <w:suppressAutoHyphens/>
        <w:spacing w:after="0" w:line="240" w:lineRule="auto"/>
        <w:rPr>
          <w:rFonts w:ascii="Cambria Math" w:eastAsia="SimSun" w:hAnsi="Cambria Math" w:cs="Arial"/>
          <w:kern w:val="0"/>
          <w:lang w:val="en-GB" w:eastAsia="zh-CN"/>
          <w14:ligatures w14:val="none"/>
        </w:rPr>
      </w:pPr>
    </w:p>
    <w:p w14:paraId="6639F2F8" w14:textId="77777777" w:rsidR="00D471F2" w:rsidRPr="007575CF" w:rsidRDefault="00D471F2" w:rsidP="00D471F2">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Pr>
          <w:rFonts w:ascii="Cambria Math" w:eastAsia="SimSun" w:hAnsi="Cambria Math" w:cs="Arial"/>
          <w:i/>
          <w:kern w:val="0"/>
          <w:sz w:val="18"/>
          <w:szCs w:val="18"/>
          <w:lang w:val="en-GB" w:eastAsia="zh-CN"/>
          <w14:ligatures w14:val="none"/>
        </w:rPr>
        <w:t>.</w:t>
      </w:r>
    </w:p>
    <w:p w14:paraId="6FEBBCA7" w14:textId="77777777" w:rsidR="00411FB7" w:rsidRPr="007575CF" w:rsidRDefault="00411FB7" w:rsidP="00F72C33">
      <w:pPr>
        <w:suppressAutoHyphens/>
        <w:spacing w:after="0" w:line="240" w:lineRule="auto"/>
        <w:rPr>
          <w:rFonts w:ascii="Cambria Math" w:eastAsia="SimSun" w:hAnsi="Cambria Math" w:cs="Arial"/>
          <w:kern w:val="0"/>
          <w:lang w:val="en-GB" w:eastAsia="zh-CN"/>
          <w14:ligatures w14:val="none"/>
        </w:rPr>
      </w:pPr>
    </w:p>
    <w:p w14:paraId="41B154F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11FB7" w:rsidRPr="007575CF" w14:paraId="33CE4186" w14:textId="77777777" w:rsidTr="00E912A7">
        <w:trPr>
          <w:trHeight w:val="243"/>
        </w:trPr>
        <w:tc>
          <w:tcPr>
            <w:tcW w:w="3073" w:type="dxa"/>
            <w:shd w:val="clear" w:color="auto" w:fill="auto"/>
          </w:tcPr>
          <w:p w14:paraId="4B158323"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4487" w:type="dxa"/>
            <w:shd w:val="clear" w:color="auto" w:fill="auto"/>
          </w:tcPr>
          <w:p w14:paraId="1354B5C7" w14:textId="2AAD9D40"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sidRPr="007575CF">
              <w:rPr>
                <w:rFonts w:ascii="Cambria Math" w:eastAsia="SimSun" w:hAnsi="Cambria Math" w:cs="Arial"/>
                <w:i/>
                <w:iCs/>
                <w:kern w:val="0"/>
                <w:sz w:val="21"/>
                <w:szCs w:val="21"/>
                <w14:ligatures w14:val="none"/>
              </w:rPr>
              <w:t>authorized</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29FF9741" w14:textId="77777777" w:rsidTr="00E912A7">
        <w:trPr>
          <w:trHeight w:val="243"/>
        </w:trPr>
        <w:tc>
          <w:tcPr>
            <w:tcW w:w="3073" w:type="dxa"/>
            <w:shd w:val="clear" w:color="auto" w:fill="auto"/>
          </w:tcPr>
          <w:p w14:paraId="0AB48E4B"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4487" w:type="dxa"/>
            <w:shd w:val="clear" w:color="auto" w:fill="auto"/>
          </w:tcPr>
          <w:p w14:paraId="4BC39A34"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6D2476AB" w14:textId="77777777" w:rsidTr="00E912A7">
        <w:trPr>
          <w:trHeight w:val="443"/>
        </w:trPr>
        <w:tc>
          <w:tcPr>
            <w:tcW w:w="3073" w:type="dxa"/>
            <w:shd w:val="clear" w:color="auto" w:fill="auto"/>
          </w:tcPr>
          <w:p w14:paraId="4D5A74B3"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4487" w:type="dxa"/>
            <w:shd w:val="clear" w:color="auto" w:fill="auto"/>
          </w:tcPr>
          <w:p w14:paraId="223BD9EF"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5A91A89F" w14:textId="77777777" w:rsidTr="00E912A7">
        <w:tc>
          <w:tcPr>
            <w:tcW w:w="7560" w:type="dxa"/>
            <w:gridSpan w:val="2"/>
            <w:shd w:val="clear" w:color="auto" w:fill="auto"/>
          </w:tcPr>
          <w:p w14:paraId="2AE97DF3" w14:textId="156B01BE"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sidRPr="007575CF">
              <w:rPr>
                <w:rFonts w:ascii="Cambria Math" w:eastAsia="SimSun" w:hAnsi="Cambria Math" w:cs="Arial"/>
                <w:kern w:val="0"/>
                <w:sz w:val="21"/>
                <w:szCs w:val="21"/>
                <w14:ligatures w14:val="none"/>
              </w:rPr>
              <w:t>authorized</w:t>
            </w:r>
            <w:r w:rsidRPr="007575CF">
              <w:rPr>
                <w:rFonts w:ascii="Cambria Math" w:eastAsia="SimSun" w:hAnsi="Cambria Math" w:cs="Arial"/>
                <w:kern w:val="0"/>
                <w:sz w:val="21"/>
                <w:szCs w:val="21"/>
                <w14:ligatures w14:val="none"/>
              </w:rPr>
              <w:t xml:space="preserve"> to sign the Tender for and on behalf of the Tenderer</w:t>
            </w:r>
          </w:p>
        </w:tc>
      </w:tr>
    </w:tbl>
    <w:p w14:paraId="20FEB15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65E5CDFD"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3C1C410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22F73C0D" w14:textId="77777777" w:rsidR="00411FB7" w:rsidRPr="007575CF" w:rsidRDefault="00411FB7" w:rsidP="00F72C33">
      <w:pPr>
        <w:spacing w:before="120" w:after="120" w:line="240" w:lineRule="auto"/>
        <w:jc w:val="right"/>
        <w:rPr>
          <w:rFonts w:ascii="Cambria Math" w:eastAsia="Times New Roman" w:hAnsi="Cambria Math" w:cs="Arial"/>
          <w:b/>
          <w:kern w:val="0"/>
          <w:sz w:val="20"/>
          <w:szCs w:val="20"/>
          <w:lang w:val="en-GB"/>
          <w14:ligatures w14:val="none"/>
        </w:rPr>
      </w:pPr>
      <w:r w:rsidRPr="007575CF">
        <w:rPr>
          <w:rFonts w:ascii="Cambria Math" w:eastAsia="Times New Roman" w:hAnsi="Cambria Math" w:cs="Arial"/>
          <w:b/>
          <w:kern w:val="0"/>
          <w:sz w:val="20"/>
          <w:szCs w:val="20"/>
          <w:lang w:val="en-GB"/>
          <w14:ligatures w14:val="none"/>
        </w:rPr>
        <w:br w:type="page"/>
      </w:r>
    </w:p>
    <w:p w14:paraId="01C7936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7" w:name="_Toc50275649"/>
      <w:bookmarkStart w:id="778" w:name="_Toc421454331"/>
      <w:bookmarkStart w:id="779" w:name="_Toc227576371"/>
      <w:r w:rsidRPr="007575CF">
        <w:rPr>
          <w:rFonts w:ascii="Cambria Math" w:eastAsia="Times New Roman" w:hAnsi="Cambria Math" w:cs="Times New Roman"/>
          <w:b/>
          <w:bCs/>
          <w:kern w:val="0"/>
          <w:sz w:val="28"/>
          <w:szCs w:val="28"/>
          <w:lang w:val="en-GB" w:eastAsia="zh-CN"/>
          <w14:ligatures w14:val="none"/>
        </w:rPr>
        <w:t>Manufacturer’s Authorisation Letter (Form PG8 - 6)</w:t>
      </w:r>
      <w:bookmarkEnd w:id="777"/>
      <w:bookmarkEnd w:id="778"/>
      <w:bookmarkEnd w:id="779"/>
    </w:p>
    <w:p w14:paraId="606E46E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1A31B7D" w14:textId="77777777" w:rsidR="00411FB7" w:rsidRPr="007575CF" w:rsidRDefault="00411FB7" w:rsidP="00F72C33">
      <w:pPr>
        <w:spacing w:after="0" w:line="240" w:lineRule="auto"/>
        <w:jc w:val="both"/>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lang w:eastAsia="zh-CN"/>
          <w14:ligatures w14:val="none"/>
        </w:rPr>
        <w:t>[</w:t>
      </w:r>
      <w:r w:rsidRPr="007575CF">
        <w:rPr>
          <w:rFonts w:ascii="Cambria Math" w:eastAsia="SimSun" w:hAnsi="Cambria Math" w:cs="Arial"/>
          <w:i/>
          <w:iCs/>
          <w:kern w:val="0"/>
          <w:sz w:val="18"/>
          <w:szCs w:val="18"/>
          <w:lang w:eastAsia="zh-CN"/>
          <w14:ligatures w14:val="none"/>
        </w:rPr>
        <w:t>The Tenderer shall require the Manufacturer to fill in this Form in accordance with the instructions indicated. This</w:t>
      </w:r>
      <w:r w:rsidRPr="007575CF">
        <w:rPr>
          <w:rFonts w:ascii="Cambria Math" w:eastAsia="SimSun" w:hAnsi="Cambria Math" w:cs="Arial"/>
          <w:kern w:val="0"/>
          <w:sz w:val="18"/>
          <w:szCs w:val="18"/>
          <w:lang w:eastAsia="zh-CN"/>
          <w14:ligatures w14:val="none"/>
        </w:rPr>
        <w:t xml:space="preserve"> </w:t>
      </w:r>
      <w:r w:rsidRPr="007575CF">
        <w:rPr>
          <w:rFonts w:ascii="Cambria Math" w:eastAsia="SimSun" w:hAnsi="Cambria Math" w:cs="Arial"/>
          <w:i/>
          <w:iCs/>
          <w:kern w:val="0"/>
          <w:sz w:val="18"/>
          <w:szCs w:val="18"/>
          <w:lang w:eastAsia="zh-CN"/>
          <w14:ligatures w14:val="none"/>
        </w:rPr>
        <w:t>letter of authorization should be on the letterhead of the Manufacturer and should be signed by a person with the proper authority to sign documents that are binding on the Manufacturer.]</w:t>
      </w:r>
    </w:p>
    <w:p w14:paraId="69622F6C" w14:textId="77777777" w:rsidR="00411FB7" w:rsidRPr="007575CF" w:rsidRDefault="00411FB7" w:rsidP="00F72C33">
      <w:pPr>
        <w:spacing w:after="0" w:line="240" w:lineRule="auto"/>
        <w:jc w:val="both"/>
        <w:rPr>
          <w:rFonts w:ascii="Cambria Math" w:eastAsia="SimSun" w:hAnsi="Cambria Math" w:cs="Arial"/>
          <w:i/>
          <w:iCs/>
          <w:kern w:val="0"/>
          <w:lang w:eastAsia="zh-CN"/>
          <w14:ligatures w14:val="none"/>
        </w:rPr>
      </w:pPr>
    </w:p>
    <w:p w14:paraId="76C23818" w14:textId="77777777" w:rsidR="00411FB7" w:rsidRPr="007575CF" w:rsidRDefault="00411FB7" w:rsidP="00F72C33">
      <w:pPr>
        <w:spacing w:after="0" w:line="240" w:lineRule="auto"/>
        <w:jc w:val="both"/>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lang w:eastAsia="zh-CN"/>
          <w14:ligatures w14:val="none"/>
        </w:rPr>
        <w:t xml:space="preserve"> </w:t>
      </w:r>
      <w:r w:rsidRPr="007575CF">
        <w:rPr>
          <w:rFonts w:ascii="Cambria Math" w:eastAsia="SimSun" w:hAnsi="Cambria Math" w:cs="Arial"/>
          <w:i/>
          <w:iCs/>
          <w:kern w:val="0"/>
          <w:sz w:val="18"/>
          <w:szCs w:val="18"/>
          <w:lang w:eastAsia="zh-CN"/>
          <w14:ligatures w14:val="none"/>
        </w:rPr>
        <w:t xml:space="preserve">[The Tenderer shall include it in its Tender, if so indicated in the </w:t>
      </w:r>
      <w:r w:rsidRPr="007575CF">
        <w:rPr>
          <w:rFonts w:ascii="Cambria Math" w:eastAsia="SimSun" w:hAnsi="Cambria Math" w:cs="Arial"/>
          <w:b/>
          <w:i/>
          <w:iCs/>
          <w:kern w:val="0"/>
          <w:sz w:val="18"/>
          <w:szCs w:val="18"/>
          <w:lang w:eastAsia="zh-CN"/>
          <w14:ligatures w14:val="none"/>
        </w:rPr>
        <w:t>TDS as stated under ITT Sub Clause 28.1 (g)]</w:t>
      </w:r>
    </w:p>
    <w:p w14:paraId="13EEF1A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411FB7" w:rsidRPr="007575CF" w14:paraId="026AAD44" w14:textId="77777777" w:rsidTr="00E912A7">
        <w:tc>
          <w:tcPr>
            <w:tcW w:w="4513" w:type="dxa"/>
          </w:tcPr>
          <w:p w14:paraId="50BA1E3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Invitation for Tender No:</w:t>
            </w:r>
          </w:p>
          <w:p w14:paraId="0F24F4F4"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17D5DC21"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Date:</w:t>
            </w:r>
          </w:p>
        </w:tc>
      </w:tr>
      <w:tr w:rsidR="00411FB7" w:rsidRPr="007575CF" w14:paraId="2AC6880C" w14:textId="77777777" w:rsidTr="00E912A7">
        <w:trPr>
          <w:trHeight w:val="315"/>
        </w:trPr>
        <w:tc>
          <w:tcPr>
            <w:tcW w:w="4513" w:type="dxa"/>
          </w:tcPr>
          <w:p w14:paraId="5185C3E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Tender Package No:</w:t>
            </w:r>
          </w:p>
          <w:p w14:paraId="13BA13C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64945D27"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r w:rsidR="00411FB7" w:rsidRPr="007575CF" w14:paraId="74ABB5EB" w14:textId="77777777" w:rsidTr="00E912A7">
        <w:trPr>
          <w:trHeight w:val="315"/>
        </w:trPr>
        <w:tc>
          <w:tcPr>
            <w:tcW w:w="4513" w:type="dxa"/>
          </w:tcPr>
          <w:p w14:paraId="1D5DF6E6"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Tender Lot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sz w:val="24"/>
                <w:szCs w:val="24"/>
                <w:lang w:val="en-GB" w:eastAsia="zh-CN"/>
                <w14:ligatures w14:val="none"/>
              </w:rPr>
              <w:t>):</w:t>
            </w:r>
          </w:p>
        </w:tc>
        <w:tc>
          <w:tcPr>
            <w:tcW w:w="4487" w:type="dxa"/>
          </w:tcPr>
          <w:p w14:paraId="38D5946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r w:rsidR="00411FB7" w:rsidRPr="007575CF" w14:paraId="4F10BB99" w14:textId="77777777" w:rsidTr="00E912A7">
        <w:tc>
          <w:tcPr>
            <w:tcW w:w="4513" w:type="dxa"/>
          </w:tcPr>
          <w:p w14:paraId="7A6EEB8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To:</w:t>
            </w:r>
          </w:p>
          <w:p w14:paraId="0C4EC7A8"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bookmarkStart w:id="780" w:name="_Toc50275650"/>
            <w:r w:rsidRPr="007575CF">
              <w:rPr>
                <w:rFonts w:ascii="Cambria Math" w:eastAsia="SimSun" w:hAnsi="Cambria Math" w:cs="Arial"/>
                <w:bCs/>
                <w:kern w:val="0"/>
                <w:sz w:val="24"/>
                <w:szCs w:val="24"/>
                <w:lang w:eastAsia="zh-CN"/>
                <w14:ligatures w14:val="none"/>
              </w:rPr>
              <w:t>[</w:t>
            </w:r>
            <w:r w:rsidRPr="007575CF">
              <w:rPr>
                <w:rFonts w:ascii="Cambria Math" w:eastAsia="SimSun" w:hAnsi="Cambria Math" w:cs="Arial"/>
                <w:bCs/>
                <w:kern w:val="0"/>
                <w:sz w:val="18"/>
                <w:szCs w:val="18"/>
                <w:lang w:eastAsia="zh-CN"/>
                <w14:ligatures w14:val="none"/>
              </w:rPr>
              <w:t>Name and address of Procuring Entity</w:t>
            </w:r>
            <w:r w:rsidRPr="007575CF">
              <w:rPr>
                <w:rFonts w:ascii="Cambria Math" w:eastAsia="SimSun" w:hAnsi="Cambria Math" w:cs="Arial"/>
                <w:kern w:val="0"/>
                <w:sz w:val="24"/>
                <w:szCs w:val="24"/>
                <w:lang w:val="en-GB" w:eastAsia="zh-CN"/>
                <w14:ligatures w14:val="none"/>
              </w:rPr>
              <w:t>]</w:t>
            </w:r>
            <w:bookmarkEnd w:id="780"/>
          </w:p>
          <w:p w14:paraId="454E2643"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textAlignment w:val="baseline"/>
              <w:rPr>
                <w:rFonts w:ascii="Cambria Math" w:eastAsia="Times New Roman" w:hAnsi="Cambria Math" w:cs="Arial"/>
                <w:kern w:val="0"/>
                <w:sz w:val="20"/>
                <w:szCs w:val="20"/>
                <w:lang w:val="en-GB" w:eastAsia="zh-CN"/>
                <w14:ligatures w14:val="none"/>
              </w:rPr>
            </w:pPr>
          </w:p>
        </w:tc>
        <w:tc>
          <w:tcPr>
            <w:tcW w:w="4487" w:type="dxa"/>
          </w:tcPr>
          <w:p w14:paraId="621EB4F3"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bl>
    <w:p w14:paraId="4FF9B6F2"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39EC3E0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WHEREAS</w:t>
      </w:r>
    </w:p>
    <w:p w14:paraId="371368E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7EAC5D2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We </w:t>
      </w:r>
      <w:r w:rsidRPr="007575CF">
        <w:rPr>
          <w:rFonts w:ascii="Cambria Math" w:eastAsia="SimSun" w:hAnsi="Cambria Math" w:cs="Arial"/>
          <w:i/>
          <w:kern w:val="0"/>
          <w:sz w:val="24"/>
          <w:szCs w:val="24"/>
          <w:lang w:eastAsia="zh-CN"/>
          <w14:ligatures w14:val="none"/>
        </w:rPr>
        <w:t>[insert complete name of Manufacturer],</w:t>
      </w:r>
      <w:r w:rsidRPr="007575CF">
        <w:rPr>
          <w:rFonts w:ascii="Cambria Math" w:eastAsia="SimSun" w:hAnsi="Cambria Math" w:cs="Arial"/>
          <w:kern w:val="0"/>
          <w:sz w:val="24"/>
          <w:szCs w:val="24"/>
          <w:lang w:eastAsia="zh-CN"/>
          <w14:ligatures w14:val="none"/>
        </w:rPr>
        <w:t xml:space="preserve"> </w:t>
      </w:r>
    </w:p>
    <w:p w14:paraId="357D947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DB4FB7C"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who are official manufacturers of</w:t>
      </w:r>
      <w:r w:rsidRPr="007575CF">
        <w:rPr>
          <w:rFonts w:ascii="Cambria Math" w:eastAsia="SimSun" w:hAnsi="Cambria Math" w:cs="Arial"/>
          <w:b/>
          <w:i/>
          <w:kern w:val="0"/>
          <w:sz w:val="24"/>
          <w:szCs w:val="24"/>
          <w:lang w:eastAsia="zh-CN"/>
          <w14:ligatures w14:val="none"/>
        </w:rPr>
        <w:t xml:space="preserve"> </w:t>
      </w:r>
      <w:r w:rsidRPr="007575CF">
        <w:rPr>
          <w:rFonts w:ascii="Cambria Math" w:eastAsia="SimSun" w:hAnsi="Cambria Math" w:cs="Arial"/>
          <w:i/>
          <w:kern w:val="0"/>
          <w:sz w:val="24"/>
          <w:szCs w:val="24"/>
          <w:lang w:eastAsia="zh-CN"/>
          <w14:ligatures w14:val="none"/>
        </w:rPr>
        <w:t>[insert type of goods manufactured],</w:t>
      </w:r>
      <w:r w:rsidRPr="007575CF">
        <w:rPr>
          <w:rFonts w:ascii="Cambria Math" w:eastAsia="SimSun" w:hAnsi="Cambria Math" w:cs="Arial"/>
          <w:kern w:val="0"/>
          <w:sz w:val="24"/>
          <w:szCs w:val="24"/>
          <w:lang w:eastAsia="zh-CN"/>
          <w14:ligatures w14:val="none"/>
        </w:rPr>
        <w:t xml:space="preserve"> having factories at </w:t>
      </w:r>
      <w:r w:rsidRPr="007575CF">
        <w:rPr>
          <w:rFonts w:ascii="Cambria Math" w:eastAsia="SimSun" w:hAnsi="Cambria Math" w:cs="Arial"/>
          <w:i/>
          <w:kern w:val="0"/>
          <w:sz w:val="24"/>
          <w:szCs w:val="24"/>
          <w:lang w:eastAsia="zh-CN"/>
          <w14:ligatures w14:val="none"/>
        </w:rPr>
        <w:t>[insert full address of Manufacturer’s factories]</w:t>
      </w:r>
      <w:r w:rsidRPr="007575CF">
        <w:rPr>
          <w:rFonts w:ascii="Cambria Math" w:eastAsia="SimSun" w:hAnsi="Cambria Math" w:cs="Arial"/>
          <w:kern w:val="0"/>
          <w:sz w:val="24"/>
          <w:szCs w:val="24"/>
          <w:lang w:eastAsia="zh-CN"/>
          <w14:ligatures w14:val="none"/>
        </w:rPr>
        <w:t xml:space="preserve">, do hereby </w:t>
      </w:r>
    </w:p>
    <w:p w14:paraId="1320999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4B20682"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authorize </w:t>
      </w:r>
      <w:r w:rsidRPr="007575CF">
        <w:rPr>
          <w:rFonts w:ascii="Cambria Math" w:eastAsia="SimSun" w:hAnsi="Cambria Math" w:cs="Arial"/>
          <w:i/>
          <w:kern w:val="0"/>
          <w:sz w:val="24"/>
          <w:szCs w:val="24"/>
          <w:lang w:eastAsia="zh-CN"/>
          <w14:ligatures w14:val="none"/>
        </w:rPr>
        <w:t>[insert complete name of Tenderer]</w:t>
      </w:r>
      <w:r w:rsidRPr="007575CF">
        <w:rPr>
          <w:rFonts w:ascii="Cambria Math" w:eastAsia="SimSun" w:hAnsi="Cambria Math" w:cs="Arial"/>
          <w:kern w:val="0"/>
          <w:sz w:val="24"/>
          <w:szCs w:val="24"/>
          <w:lang w:eastAsia="zh-CN"/>
          <w14:ligatures w14:val="none"/>
        </w:rPr>
        <w:t xml:space="preserve"> to supply the following Goods, manufactured by </w:t>
      </w:r>
      <w:r w:rsidRPr="007575CF">
        <w:rPr>
          <w:rFonts w:ascii="Cambria Math" w:eastAsia="SimSun" w:hAnsi="Cambria Math" w:cs="Arial"/>
          <w:iCs/>
          <w:kern w:val="0"/>
          <w:sz w:val="24"/>
          <w:szCs w:val="24"/>
          <w:lang w:eastAsia="zh-CN"/>
          <w14:ligatures w14:val="none"/>
        </w:rPr>
        <w:t xml:space="preserve">us </w:t>
      </w:r>
      <w:r w:rsidRPr="007575CF">
        <w:rPr>
          <w:rFonts w:ascii="Cambria Math" w:eastAsia="SimSun" w:hAnsi="Cambria Math" w:cs="Arial"/>
          <w:i/>
          <w:kern w:val="0"/>
          <w:sz w:val="24"/>
          <w:szCs w:val="24"/>
          <w:lang w:eastAsia="zh-CN"/>
          <w14:ligatures w14:val="none"/>
        </w:rPr>
        <w:t>[insert name and or brief description of the Goods]</w:t>
      </w:r>
      <w:r w:rsidRPr="007575CF">
        <w:rPr>
          <w:rFonts w:ascii="Cambria Math" w:eastAsia="SimSun" w:hAnsi="Cambria Math" w:cs="Arial"/>
          <w:kern w:val="0"/>
          <w:sz w:val="24"/>
          <w:szCs w:val="24"/>
          <w:lang w:eastAsia="zh-CN"/>
          <w14:ligatures w14:val="none"/>
        </w:rPr>
        <w:t>.</w:t>
      </w:r>
    </w:p>
    <w:p w14:paraId="1CB0875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B44CD7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We hereby extend our full guarantee and warranty as stated under GCC Clause 32 of the General Conditions of Contract, with respect to the Goods offered by the above Tenderer.</w:t>
      </w:r>
    </w:p>
    <w:p w14:paraId="598B95F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B05EE7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Signed: </w:t>
      </w:r>
      <w:r w:rsidRPr="007575CF">
        <w:rPr>
          <w:rFonts w:ascii="Cambria Math" w:eastAsia="SimSun" w:hAnsi="Cambria Math" w:cs="Arial"/>
          <w:i/>
          <w:iCs/>
          <w:kern w:val="0"/>
          <w:sz w:val="24"/>
          <w:szCs w:val="24"/>
          <w:lang w:eastAsia="zh-CN"/>
          <w14:ligatures w14:val="none"/>
        </w:rPr>
        <w:t xml:space="preserve">[insert signature(s) of authorized representative(s) of the Manufacturer] </w:t>
      </w:r>
    </w:p>
    <w:p w14:paraId="0D9B1A9D"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p w14:paraId="1258AD6A"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Name: </w:t>
      </w:r>
      <w:r w:rsidRPr="007575CF">
        <w:rPr>
          <w:rFonts w:ascii="Cambria Math" w:eastAsia="SimSun" w:hAnsi="Cambria Math" w:cs="Arial"/>
          <w:i/>
          <w:iCs/>
          <w:kern w:val="0"/>
          <w:sz w:val="24"/>
          <w:szCs w:val="24"/>
          <w:lang w:eastAsia="zh-CN"/>
          <w14:ligatures w14:val="none"/>
        </w:rPr>
        <w:t>[insert complete name(s) of authorized representative(s) of the Manufacturer]</w:t>
      </w:r>
      <w:r w:rsidRPr="007575CF">
        <w:rPr>
          <w:rFonts w:ascii="Cambria Math" w:eastAsia="SimSun" w:hAnsi="Cambria Math" w:cs="Arial"/>
          <w:kern w:val="0"/>
          <w:sz w:val="24"/>
          <w:szCs w:val="24"/>
          <w:lang w:eastAsia="zh-CN"/>
          <w14:ligatures w14:val="none"/>
        </w:rPr>
        <w:tab/>
      </w:r>
    </w:p>
    <w:p w14:paraId="6F016DB5" w14:textId="77777777" w:rsidR="00411FB7" w:rsidRPr="007575CF" w:rsidRDefault="00411FB7" w:rsidP="00F72C33">
      <w:pPr>
        <w:spacing w:after="0" w:line="240" w:lineRule="auto"/>
        <w:rPr>
          <w:rFonts w:ascii="Cambria Math" w:eastAsia="SimSun" w:hAnsi="Cambria Math" w:cs="Arial"/>
          <w:i/>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Address: </w:t>
      </w:r>
      <w:r w:rsidRPr="007575CF">
        <w:rPr>
          <w:rFonts w:ascii="Cambria Math" w:eastAsia="SimSun" w:hAnsi="Cambria Math" w:cs="Arial"/>
          <w:i/>
          <w:kern w:val="0"/>
          <w:sz w:val="24"/>
          <w:szCs w:val="24"/>
          <w:lang w:eastAsia="zh-CN"/>
          <w14:ligatures w14:val="none"/>
        </w:rPr>
        <w:t>[insert full address including Fax and e-mail]</w:t>
      </w:r>
    </w:p>
    <w:p w14:paraId="24DAAD6B"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Title: </w:t>
      </w:r>
      <w:r w:rsidRPr="007575CF">
        <w:rPr>
          <w:rFonts w:ascii="Cambria Math" w:eastAsia="SimSun" w:hAnsi="Cambria Math" w:cs="Arial"/>
          <w:i/>
          <w:iCs/>
          <w:kern w:val="0"/>
          <w:sz w:val="24"/>
          <w:szCs w:val="24"/>
          <w:lang w:eastAsia="zh-CN"/>
          <w14:ligatures w14:val="none"/>
        </w:rPr>
        <w:t>[insert title]</w:t>
      </w:r>
      <w:r w:rsidRPr="007575CF">
        <w:rPr>
          <w:rFonts w:ascii="Cambria Math" w:eastAsia="SimSun" w:hAnsi="Cambria Math" w:cs="Arial"/>
          <w:kern w:val="0"/>
          <w:sz w:val="24"/>
          <w:szCs w:val="24"/>
          <w:lang w:eastAsia="zh-CN"/>
          <w14:ligatures w14:val="none"/>
        </w:rPr>
        <w:t xml:space="preserve"> </w:t>
      </w:r>
    </w:p>
    <w:p w14:paraId="743BB4AA"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318ED2F2"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4F3F6B0D" w14:textId="77777777" w:rsidR="00411FB7" w:rsidRPr="007575CF" w:rsidRDefault="00411FB7" w:rsidP="00F72C33">
      <w:pPr>
        <w:spacing w:after="0" w:line="240" w:lineRule="auto"/>
        <w:rPr>
          <w:rFonts w:ascii="Cambria Math" w:eastAsia="SimSun" w:hAnsi="Cambria Math" w:cs="Times New Roman"/>
          <w:i/>
          <w:kern w:val="0"/>
          <w:sz w:val="24"/>
          <w:szCs w:val="24"/>
          <w:lang w:eastAsia="zh-CN"/>
          <w14:ligatures w14:val="none"/>
        </w:rPr>
      </w:pPr>
    </w:p>
    <w:p w14:paraId="4EFAA318"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004FB39A"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Date: </w:t>
      </w:r>
      <w:r w:rsidRPr="007575CF">
        <w:rPr>
          <w:rFonts w:ascii="Cambria Math" w:eastAsia="SimSun" w:hAnsi="Cambria Math" w:cs="Arial"/>
          <w:i/>
          <w:iCs/>
          <w:kern w:val="0"/>
          <w:sz w:val="24"/>
          <w:szCs w:val="24"/>
          <w:lang w:eastAsia="zh-CN"/>
          <w14:ligatures w14:val="none"/>
        </w:rPr>
        <w:t>[insert date of signing]</w:t>
      </w:r>
    </w:p>
    <w:p w14:paraId="0CA9D34B"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6A1BAE8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3024CF1"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A4E8C0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25F81AD"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64FE911A"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151188AF"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5CB56D2D"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372A3BC1"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A431DDF"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81" w:name="_Toc113175350"/>
    </w:p>
    <w:p w14:paraId="2BDDEE25" w14:textId="77777777" w:rsidR="00411FB7" w:rsidRPr="007575CF" w:rsidRDefault="00411FB7" w:rsidP="00F72C33">
      <w:pPr>
        <w:keepNext/>
        <w:spacing w:before="60" w:after="60" w:line="240" w:lineRule="auto"/>
        <w:ind w:left="432"/>
        <w:jc w:val="center"/>
        <w:outlineLvl w:val="3"/>
        <w:rPr>
          <w:rFonts w:ascii="Cambria Math" w:eastAsia="SimSun" w:hAnsi="Cambria Math" w:cs="Arial"/>
          <w:b/>
          <w:color w:val="000000"/>
          <w:kern w:val="0"/>
          <w:sz w:val="32"/>
          <w:szCs w:val="32"/>
          <w:lang w:val="en-GB" w:eastAsia="zh-CN"/>
          <w14:ligatures w14:val="none"/>
        </w:rPr>
      </w:pPr>
      <w:bookmarkStart w:id="782" w:name="_Toc50280639"/>
      <w:bookmarkStart w:id="783" w:name="_Toc50280864"/>
      <w:bookmarkStart w:id="784" w:name="_Toc132720820"/>
      <w:bookmarkEnd w:id="781"/>
      <w:r w:rsidRPr="007575CF">
        <w:rPr>
          <w:rFonts w:ascii="Cambria Math" w:eastAsia="SimSun" w:hAnsi="Cambria Math" w:cs="Arial"/>
          <w:b/>
          <w:color w:val="000000"/>
          <w:kern w:val="0"/>
          <w:sz w:val="32"/>
          <w:szCs w:val="32"/>
          <w:lang w:val="en-GB" w:eastAsia="zh-CN"/>
          <w14:ligatures w14:val="none"/>
        </w:rPr>
        <w:t>Bank Guarantee for Tender Security (Form PG8-7)</w:t>
      </w:r>
      <w:bookmarkEnd w:id="782"/>
      <w:bookmarkEnd w:id="783"/>
      <w:bookmarkEnd w:id="784"/>
    </w:p>
    <w:p w14:paraId="7C05DE20" w14:textId="77777777" w:rsidR="00411FB7" w:rsidRPr="007575CF" w:rsidRDefault="00411FB7" w:rsidP="00F72C33">
      <w:pPr>
        <w:spacing w:after="0" w:line="240" w:lineRule="auto"/>
        <w:jc w:val="both"/>
        <w:rPr>
          <w:rFonts w:ascii="Cambria Math" w:eastAsia="SimSun" w:hAnsi="Cambria Math" w:cs="Arial"/>
          <w:color w:val="000000"/>
          <w:kern w:val="0"/>
          <w:sz w:val="20"/>
          <w:szCs w:val="24"/>
          <w:lang w:val="en-GB" w:eastAsia="zh-CN"/>
          <w14:ligatures w14:val="none"/>
        </w:rPr>
      </w:pPr>
    </w:p>
    <w:p w14:paraId="082765EB"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Tender Security to be issued by any scheduled Bank of Bangladesh without alteration, in accordance with </w:t>
      </w:r>
      <w:smartTag w:uri="urn:schemas-microsoft-com:office:smarttags" w:element="stockticker">
        <w:r w:rsidRPr="007575CF">
          <w:rPr>
            <w:rFonts w:ascii="Cambria Math" w:eastAsia="SimSun" w:hAnsi="Cambria Math" w:cs="Arial"/>
            <w:i/>
            <w:iCs/>
            <w:color w:val="000000"/>
            <w:kern w:val="0"/>
            <w:sz w:val="18"/>
            <w:szCs w:val="18"/>
            <w:lang w:val="en-GB" w:eastAsia="zh-CN"/>
            <w14:ligatures w14:val="none"/>
          </w:rPr>
          <w:t>ITT</w:t>
        </w:r>
      </w:smartTag>
      <w:r w:rsidRPr="007575CF">
        <w:rPr>
          <w:rFonts w:ascii="Cambria Math" w:eastAsia="SimSun" w:hAnsi="Cambria Math" w:cs="Arial"/>
          <w:i/>
          <w:iCs/>
          <w:color w:val="000000"/>
          <w:kern w:val="0"/>
          <w:sz w:val="18"/>
          <w:szCs w:val="18"/>
          <w:lang w:val="en-GB" w:eastAsia="zh-CN"/>
          <w14:ligatures w14:val="none"/>
        </w:rPr>
        <w:t xml:space="preserve"> Clause 31 &amp; 32]</w:t>
      </w:r>
    </w:p>
    <w:p w14:paraId="6A7D983F" w14:textId="77777777" w:rsidR="00411FB7" w:rsidRPr="007575CF" w:rsidRDefault="00411FB7" w:rsidP="00F72C33">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513"/>
        <w:gridCol w:w="4487"/>
      </w:tblGrid>
      <w:tr w:rsidR="00411FB7" w:rsidRPr="007575CF" w14:paraId="1C0F5805" w14:textId="77777777" w:rsidTr="00E912A7">
        <w:tc>
          <w:tcPr>
            <w:tcW w:w="4513" w:type="dxa"/>
          </w:tcPr>
          <w:p w14:paraId="6F46ABB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p w14:paraId="053644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DEEC52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0EF50C96" w14:textId="77777777" w:rsidTr="00E912A7">
        <w:tc>
          <w:tcPr>
            <w:tcW w:w="4513" w:type="dxa"/>
          </w:tcPr>
          <w:p w14:paraId="13B0774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p w14:paraId="73DCD93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A86584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FBC4560" w14:textId="77777777" w:rsidTr="00E912A7">
        <w:tc>
          <w:tcPr>
            <w:tcW w:w="4513" w:type="dxa"/>
          </w:tcPr>
          <w:p w14:paraId="69F08EE9" w14:textId="77777777" w:rsidR="00411FB7" w:rsidRPr="007575CF" w:rsidDel="00B540DD"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4487" w:type="dxa"/>
          </w:tcPr>
          <w:p w14:paraId="4CA7783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9E8E7FF" w14:textId="77777777" w:rsidTr="00E912A7">
        <w:tc>
          <w:tcPr>
            <w:tcW w:w="4513" w:type="dxa"/>
          </w:tcPr>
          <w:p w14:paraId="04BE5AD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15AF408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F4B0F6C" w14:textId="77777777" w:rsidR="00411FB7" w:rsidRPr="007575CF" w:rsidRDefault="00411FB7" w:rsidP="00F72C33">
            <w:pPr>
              <w:spacing w:after="0" w:line="240" w:lineRule="auto"/>
              <w:rPr>
                <w:rFonts w:ascii="Cambria Math" w:eastAsia="SimSun" w:hAnsi="Cambria Math" w:cs="Arial"/>
                <w:b/>
                <w:bCs/>
                <w:color w:val="000000"/>
                <w:kern w:val="0"/>
                <w:sz w:val="21"/>
                <w:szCs w:val="21"/>
                <w:lang w:val="en-GB" w:eastAsia="zh-CN"/>
                <w14:ligatures w14:val="none"/>
              </w:rPr>
            </w:pPr>
            <w:bookmarkStart w:id="785" w:name="_Toc50280640"/>
            <w:r w:rsidRPr="007575CF">
              <w:rPr>
                <w:rFonts w:ascii="Cambria Math" w:eastAsia="SimSun" w:hAnsi="Cambria Math" w:cs="Arial"/>
                <w:b/>
                <w:b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Name and address of the Procuring Entity</w:t>
            </w:r>
            <w:r w:rsidRPr="007575CF">
              <w:rPr>
                <w:rFonts w:ascii="Cambria Math" w:eastAsia="SimSun" w:hAnsi="Cambria Math" w:cs="Arial"/>
                <w:b/>
                <w:bCs/>
                <w:color w:val="000000"/>
                <w:kern w:val="0"/>
                <w:sz w:val="21"/>
                <w:szCs w:val="21"/>
                <w:lang w:val="en-GB" w:eastAsia="zh-CN"/>
                <w14:ligatures w14:val="none"/>
              </w:rPr>
              <w:t>]</w:t>
            </w:r>
            <w:bookmarkEnd w:id="785"/>
          </w:p>
          <w:p w14:paraId="7D9B8BA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3499BC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0718F3E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351F60D"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bCs/>
          <w:color w:val="000000"/>
          <w:kern w:val="0"/>
          <w:sz w:val="21"/>
          <w:szCs w:val="21"/>
          <w:lang w:val="en-GB" w:eastAsia="zh-CN"/>
          <w14:ligatures w14:val="none"/>
        </w:rPr>
        <w:t>TENDER GUARANTEE No: [</w:t>
      </w:r>
      <w:r w:rsidRPr="007575CF">
        <w:rPr>
          <w:rFonts w:ascii="Cambria Math" w:eastAsia="SimSun" w:hAnsi="Cambria Math" w:cs="Arial"/>
          <w:bCs/>
          <w:color w:val="000000"/>
          <w:kern w:val="0"/>
          <w:sz w:val="18"/>
          <w:szCs w:val="18"/>
          <w:lang w:val="en-GB" w:eastAsia="zh-CN"/>
          <w14:ligatures w14:val="none"/>
        </w:rPr>
        <w:t>insert number</w:t>
      </w:r>
      <w:r w:rsidRPr="007575CF">
        <w:rPr>
          <w:rFonts w:ascii="Cambria Math" w:eastAsia="SimSun" w:hAnsi="Cambria Math" w:cs="Arial"/>
          <w:b/>
          <w:bCs/>
          <w:color w:val="000000"/>
          <w:kern w:val="0"/>
          <w:sz w:val="21"/>
          <w:szCs w:val="21"/>
          <w:lang w:val="en-GB" w:eastAsia="zh-CN"/>
          <w14:ligatures w14:val="none"/>
        </w:rPr>
        <w:t>]</w:t>
      </w:r>
    </w:p>
    <w:p w14:paraId="5A594AB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E93D0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Tenderer]</w:t>
      </w:r>
      <w:r w:rsidRPr="007575CF">
        <w:rPr>
          <w:rFonts w:ascii="Cambria Math" w:eastAsia="SimSun" w:hAnsi="Cambria Math" w:cs="Arial"/>
          <w:color w:val="000000"/>
          <w:kern w:val="0"/>
          <w:sz w:val="21"/>
          <w:szCs w:val="21"/>
          <w:lang w:val="en-GB" w:eastAsia="zh-CN"/>
          <w14:ligatures w14:val="none"/>
        </w:rPr>
        <w:t xml:space="preserve"> (hereinafter called “the Tenderer”) intends to submit to you its Tender dated </w:t>
      </w:r>
      <w:r w:rsidRPr="007575CF">
        <w:rPr>
          <w:rFonts w:ascii="Cambria Math" w:eastAsia="SimSun" w:hAnsi="Cambria Math" w:cs="Arial"/>
          <w:i/>
          <w:iCs/>
          <w:color w:val="000000"/>
          <w:kern w:val="0"/>
          <w:sz w:val="21"/>
          <w:szCs w:val="21"/>
          <w:lang w:val="en-GB" w:eastAsia="zh-CN"/>
          <w14:ligatures w14:val="none"/>
        </w:rPr>
        <w:t>[date of Tender]</w:t>
      </w:r>
      <w:r w:rsidRPr="007575CF">
        <w:rPr>
          <w:rFonts w:ascii="Cambria Math" w:eastAsia="SimSun" w:hAnsi="Cambria Math" w:cs="Arial"/>
          <w:color w:val="000000"/>
          <w:kern w:val="0"/>
          <w:sz w:val="21"/>
          <w:szCs w:val="21"/>
          <w:lang w:val="en-GB" w:eastAsia="zh-CN"/>
          <w14:ligatures w14:val="none"/>
        </w:rPr>
        <w:t xml:space="preserve"> (hereinafter called “the Tender”) for the supply of </w:t>
      </w:r>
      <w:r w:rsidRPr="007575CF">
        <w:rPr>
          <w:rFonts w:ascii="Cambria Math" w:eastAsia="SimSun" w:hAnsi="Cambria Math" w:cs="Arial"/>
          <w:i/>
          <w:iCs/>
          <w:color w:val="000000"/>
          <w:kern w:val="0"/>
          <w:sz w:val="21"/>
          <w:szCs w:val="21"/>
          <w:lang w:val="en-GB" w:eastAsia="zh-CN"/>
          <w14:ligatures w14:val="none"/>
        </w:rPr>
        <w:t>[description of Goods]</w:t>
      </w:r>
      <w:r w:rsidRPr="007575CF">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77B2BB0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EBDF76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Tender must be supported by a Bank Guarantee for Tender Security.</w:t>
      </w:r>
    </w:p>
    <w:p w14:paraId="78C8E7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E6B1B0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Tenderer, we </w:t>
      </w:r>
      <w:r w:rsidRPr="007575CF">
        <w:rPr>
          <w:rFonts w:ascii="Cambria Math" w:eastAsia="SimSun" w:hAnsi="Cambria Math" w:cs="Arial"/>
          <w:i/>
          <w:iCs/>
          <w:color w:val="000000"/>
          <w:kern w:val="0"/>
          <w:sz w:val="21"/>
          <w:szCs w:val="21"/>
          <w:lang w:val="en-GB" w:eastAsia="zh-CN"/>
          <w14:ligatures w14:val="none"/>
        </w:rPr>
        <w:t>[name of Bank]</w:t>
      </w:r>
      <w:r w:rsidRPr="007575CF">
        <w:rPr>
          <w:rFonts w:ascii="Cambria Math" w:eastAsia="SimSun" w:hAnsi="Cambria Math" w:cs="Arial"/>
          <w:color w:val="000000"/>
          <w:kern w:val="0"/>
          <w:sz w:val="21"/>
          <w:szCs w:val="21"/>
          <w:lang w:val="en-GB" w:eastAsia="zh-CN"/>
          <w14:ligatures w14:val="none"/>
        </w:rPr>
        <w:t xml:space="preserve"> hereby irrevocably and unconditionally undertake to pay you, without cavil or argument, any sum or sums not exceeding in total an amount of </w:t>
      </w:r>
      <w:r w:rsidRPr="007575CF">
        <w:rPr>
          <w:rFonts w:ascii="Cambria Math" w:eastAsia="SimSun" w:hAnsi="Cambria Math" w:cs="Arial"/>
          <w:i/>
          <w:iCs/>
          <w:color w:val="000000"/>
          <w:kern w:val="0"/>
          <w:sz w:val="21"/>
          <w:szCs w:val="21"/>
          <w:lang w:val="en-GB" w:eastAsia="zh-CN"/>
          <w14:ligatures w14:val="none"/>
        </w:rPr>
        <w:t>[insert the currency(ies) and amount in figures and words]</w:t>
      </w:r>
      <w:r w:rsidRPr="007575CF">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Tenderer is in breach of its obligation(s) under the Tender conditions, because the Tenderer:</w:t>
      </w:r>
    </w:p>
    <w:p w14:paraId="7DF99C75" w14:textId="77777777" w:rsidR="00411FB7" w:rsidRPr="007575CF" w:rsidRDefault="00411FB7" w:rsidP="00F72C33">
      <w:pPr>
        <w:keepLines/>
        <w:numPr>
          <w:ilvl w:val="1"/>
          <w:numId w:val="75"/>
        </w:numPr>
        <w:tabs>
          <w:tab w:val="num" w:pos="990"/>
        </w:tabs>
        <w:spacing w:before="24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SimSun" w:hAnsi="Cambria Math" w:cs="Arial"/>
          <w:color w:val="000000"/>
          <w:kern w:val="0"/>
          <w:sz w:val="21"/>
          <w:szCs w:val="21"/>
          <w:lang w:val="en-GB" w:eastAsia="zh-CN"/>
          <w14:ligatures w14:val="none"/>
        </w:rPr>
        <w:t xml:space="preserve">has </w:t>
      </w:r>
      <w:r w:rsidRPr="007575CF">
        <w:rPr>
          <w:rFonts w:ascii="Cambria Math" w:eastAsia="Times New Roman" w:hAnsi="Cambria Math" w:cs="Arial"/>
          <w:color w:val="000000"/>
          <w:spacing w:val="-4"/>
          <w:kern w:val="0"/>
          <w:sz w:val="21"/>
          <w:szCs w:val="21"/>
          <w:lang w:val="en-GB"/>
          <w14:ligatures w14:val="none"/>
        </w:rPr>
        <w:t xml:space="preserve">withdrawn its Tender after opening of Tenders but within the validity of the Tender Security; or        </w:t>
      </w:r>
    </w:p>
    <w:p w14:paraId="6BF4336E"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 xml:space="preserve">failed to furnish Performance Security within the period stipulated in the NOA; or </w:t>
      </w:r>
    </w:p>
    <w:p w14:paraId="1265F7C7"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refused to sign the Contract Agreement by the time specified in the NOA; or</w:t>
      </w:r>
    </w:p>
    <w:p w14:paraId="6CDF47A9"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SimSun" w:hAnsi="Cambria Math" w:cs="Arial"/>
          <w:color w:val="000000"/>
          <w:kern w:val="0"/>
          <w:sz w:val="21"/>
          <w:szCs w:val="21"/>
          <w:lang w:val="en-GB" w:eastAsia="zh-CN"/>
          <w14:ligatures w14:val="none"/>
        </w:rPr>
      </w:pPr>
      <w:r w:rsidRPr="007575CF">
        <w:rPr>
          <w:rFonts w:ascii="Cambria Math" w:eastAsia="Times New Roman" w:hAnsi="Cambria Math" w:cs="Arial"/>
          <w:color w:val="000000"/>
          <w:spacing w:val="-4"/>
          <w:kern w:val="0"/>
          <w:sz w:val="21"/>
          <w:szCs w:val="21"/>
          <w:lang w:val="en-GB"/>
          <w14:ligatures w14:val="none"/>
        </w:rPr>
        <w:t xml:space="preserve">did not accept the correction of the Tender price following the correction of the arithmetic errors </w:t>
      </w:r>
      <w:r w:rsidRPr="007575CF">
        <w:rPr>
          <w:rFonts w:ascii="Cambria Math" w:eastAsia="SimSun" w:hAnsi="Cambria Math" w:cs="Arial"/>
          <w:color w:val="000000"/>
          <w:kern w:val="0"/>
          <w:sz w:val="21"/>
          <w:szCs w:val="21"/>
          <w:lang w:val="en-GB" w:eastAsia="zh-CN"/>
          <w14:ligatures w14:val="none"/>
        </w:rPr>
        <w:t xml:space="preserve">as stated under </w:t>
      </w:r>
      <w:smartTag w:uri="urn:schemas-microsoft-com:office:smarttags" w:element="stockticker">
        <w:r w:rsidRPr="00D471F2">
          <w:rPr>
            <w:rFonts w:ascii="Cambria Math" w:eastAsia="Times New Roman" w:hAnsi="Cambria Math" w:cs="Arial"/>
            <w:spacing w:val="-4"/>
            <w:kern w:val="0"/>
            <w:sz w:val="21"/>
            <w:szCs w:val="21"/>
            <w:lang w:val="en-GB"/>
            <w14:ligatures w14:val="none"/>
          </w:rPr>
          <w:t>ITT</w:t>
        </w:r>
      </w:smartTag>
      <w:r w:rsidRPr="00D471F2">
        <w:rPr>
          <w:rFonts w:ascii="Cambria Math" w:eastAsia="Times New Roman" w:hAnsi="Cambria Math" w:cs="Arial"/>
          <w:spacing w:val="-4"/>
          <w:kern w:val="0"/>
          <w:sz w:val="21"/>
          <w:szCs w:val="21"/>
          <w:lang w:val="en-GB"/>
          <w14:ligatures w14:val="none"/>
        </w:rPr>
        <w:t xml:space="preserve"> Clause 50.</w:t>
      </w:r>
    </w:p>
    <w:p w14:paraId="4CCD0B57"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involves in any corrupt, fraudulent, collusive, coercive or obstructive practice of any kind as defined in ITT Clause 4.</w:t>
      </w:r>
    </w:p>
    <w:p w14:paraId="7138E6A3"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2EF4F9D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721AC6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will expire </w:t>
      </w:r>
    </w:p>
    <w:p w14:paraId="31E002E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9DCFC36" w14:textId="77777777" w:rsidR="00411FB7" w:rsidRPr="007575CF" w:rsidRDefault="00411FB7" w:rsidP="00F72C33">
      <w:pPr>
        <w:numPr>
          <w:ilvl w:val="0"/>
          <w:numId w:val="70"/>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if the Tenderer is the successful Tenderer, upon our receipt of a copy of the Contract</w:t>
      </w:r>
      <w:r w:rsidRPr="007575CF">
        <w:rPr>
          <w:rFonts w:ascii="Cambria Math" w:eastAsia="Times New Roman" w:hAnsi="Cambria Math" w:cs="Arial"/>
          <w:color w:val="000000"/>
          <w:spacing w:val="-4"/>
          <w:kern w:val="0"/>
          <w:sz w:val="21"/>
          <w:szCs w:val="21"/>
          <w:lang w:val="en-GB"/>
          <w14:ligatures w14:val="none"/>
        </w:rPr>
        <w:t xml:space="preserve"> Agreement</w:t>
      </w:r>
      <w:r w:rsidRPr="007575CF">
        <w:rPr>
          <w:rFonts w:ascii="Cambria Math" w:eastAsia="SimSun" w:hAnsi="Cambria Math" w:cs="Arial"/>
          <w:color w:val="000000"/>
          <w:kern w:val="0"/>
          <w:sz w:val="21"/>
          <w:szCs w:val="21"/>
          <w:lang w:val="en-GB" w:eastAsia="zh-CN"/>
          <w14:ligatures w14:val="none"/>
        </w:rPr>
        <w:t xml:space="preserve"> signed by the Tenderer or a copy of the Performance Security issued to you in accordance with the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or</w:t>
      </w:r>
    </w:p>
    <w:p w14:paraId="2DC493B6" w14:textId="77777777" w:rsidR="00411FB7" w:rsidRPr="007575CF" w:rsidRDefault="00411FB7" w:rsidP="00F72C33">
      <w:pPr>
        <w:numPr>
          <w:ilvl w:val="0"/>
          <w:numId w:val="70"/>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if the Tenderer is not the successful Tenderer, twenty-eight (28) days after the expiration of the Tenderer’s Tender Validity period, being </w:t>
      </w:r>
      <w:r w:rsidRPr="007575CF">
        <w:rPr>
          <w:rFonts w:ascii="Cambria Math" w:eastAsia="SimSun" w:hAnsi="Cambria Math" w:cs="Arial"/>
          <w:i/>
          <w:iCs/>
          <w:color w:val="000000"/>
          <w:kern w:val="0"/>
          <w:sz w:val="21"/>
          <w:szCs w:val="21"/>
          <w:lang w:val="en-GB" w:eastAsia="zh-CN"/>
          <w14:ligatures w14:val="none"/>
        </w:rPr>
        <w:t>[date of expiration of the Tender Validity plus twenty-eight (28) days].</w:t>
      </w:r>
    </w:p>
    <w:p w14:paraId="69637CC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8B6484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Consequently, we must receive at the above-mentioned office any demand for payment under this guarantee on or before that date.</w:t>
      </w:r>
    </w:p>
    <w:p w14:paraId="73FF231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595"/>
      </w:tblGrid>
      <w:tr w:rsidR="00411FB7" w:rsidRPr="007575CF" w14:paraId="04FD2EB5" w14:textId="77777777" w:rsidTr="00E912A7">
        <w:tc>
          <w:tcPr>
            <w:tcW w:w="4513" w:type="dxa"/>
          </w:tcPr>
          <w:p w14:paraId="1DF2AAD0" w14:textId="77777777" w:rsidR="00411FB7" w:rsidRPr="007575CF" w:rsidRDefault="00411FB7" w:rsidP="00F72C33">
            <w:pPr>
              <w:spacing w:after="0" w:line="240" w:lineRule="auto"/>
              <w:jc w:val="both"/>
              <w:rPr>
                <w:rFonts w:ascii="Cambria Math" w:eastAsia="SimSun" w:hAnsi="Cambria Math" w:cs="Arial"/>
                <w:color w:val="000000"/>
                <w:kern w:val="0"/>
                <w:sz w:val="5"/>
                <w:szCs w:val="21"/>
                <w:lang w:val="en-GB" w:eastAsia="zh-CN"/>
                <w14:ligatures w14:val="none"/>
              </w:rPr>
            </w:pPr>
          </w:p>
          <w:p w14:paraId="018FA58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ECE468B"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595" w:type="dxa"/>
          </w:tcPr>
          <w:p w14:paraId="4A75312B"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0CEC089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611D3F5"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7FF57AE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77966CF"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86" w:name="_Toc132720821"/>
      <w:bookmarkStart w:id="787" w:name="_Toc50280641"/>
      <w:bookmarkStart w:id="788" w:name="_Toc50280865"/>
    </w:p>
    <w:p w14:paraId="5769DA28"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 xml:space="preserve">Letter of Commitment for Bank’s Undertaking for Line of Credit </w:t>
      </w:r>
    </w:p>
    <w:p w14:paraId="12E30AE6" w14:textId="376C9C7D"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28"/>
          <w:szCs w:val="28"/>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(Form PG</w:t>
      </w:r>
      <w:r w:rsidR="00EE7CB7">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28"/>
          <w:szCs w:val="28"/>
          <w:lang w:val="en-GB" w:eastAsia="zh-CN"/>
          <w14:ligatures w14:val="none"/>
        </w:rPr>
        <w:t>)</w:t>
      </w:r>
      <w:bookmarkEnd w:id="786"/>
    </w:p>
    <w:p w14:paraId="2B25CF48" w14:textId="77777777" w:rsidR="00411FB7" w:rsidRPr="007575CF" w:rsidRDefault="00411FB7" w:rsidP="00F72C33">
      <w:pPr>
        <w:spacing w:after="0" w:line="240" w:lineRule="auto"/>
        <w:jc w:val="both"/>
        <w:rPr>
          <w:rFonts w:ascii="Cambria Math" w:eastAsia="SimSun" w:hAnsi="Cambria Math" w:cs="Arial"/>
          <w:color w:val="000000"/>
          <w:kern w:val="0"/>
          <w:sz w:val="20"/>
          <w:szCs w:val="24"/>
          <w:lang w:val="en-GB" w:eastAsia="zh-CN"/>
          <w14:ligatures w14:val="none"/>
        </w:rPr>
      </w:pPr>
    </w:p>
    <w:p w14:paraId="648DB9B2" w14:textId="77777777" w:rsidR="00411FB7" w:rsidRPr="007575CF" w:rsidRDefault="00411FB7" w:rsidP="00F72C33">
      <w:pPr>
        <w:spacing w:after="0" w:line="240" w:lineRule="auto"/>
        <w:jc w:val="both"/>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Credit Line to be issued by any scheduled Bank of Bangladesh, without alterations, in accordance with </w:t>
      </w:r>
      <w:smartTag w:uri="urn:schemas-microsoft-com:office:smarttags" w:element="stockticker">
        <w:r w:rsidRPr="007575CF">
          <w:rPr>
            <w:rFonts w:ascii="Cambria Math" w:eastAsia="SimSun" w:hAnsi="Cambria Math" w:cs="Arial"/>
            <w:i/>
            <w:iCs/>
            <w:color w:val="000000"/>
            <w:kern w:val="0"/>
            <w:sz w:val="18"/>
            <w:szCs w:val="18"/>
            <w:lang w:val="en-GB" w:eastAsia="zh-CN"/>
            <w14:ligatures w14:val="none"/>
          </w:rPr>
          <w:t>ITT</w:t>
        </w:r>
      </w:smartTag>
      <w:r w:rsidRPr="007575CF">
        <w:rPr>
          <w:rFonts w:ascii="Cambria Math" w:eastAsia="SimSun" w:hAnsi="Cambria Math" w:cs="Arial"/>
          <w:i/>
          <w:iCs/>
          <w:color w:val="000000"/>
          <w:kern w:val="0"/>
          <w:sz w:val="18"/>
          <w:szCs w:val="18"/>
          <w:lang w:val="en-GB" w:eastAsia="zh-CN"/>
          <w14:ligatures w14:val="none"/>
        </w:rPr>
        <w:t xml:space="preserve"> Clause 28.1(f).]</w:t>
      </w:r>
    </w:p>
    <w:tbl>
      <w:tblPr>
        <w:tblW w:w="0" w:type="auto"/>
        <w:tblInd w:w="108" w:type="dxa"/>
        <w:tblLook w:val="0000" w:firstRow="0" w:lastRow="0" w:firstColumn="0" w:lastColumn="0" w:noHBand="0" w:noVBand="0"/>
      </w:tblPr>
      <w:tblGrid>
        <w:gridCol w:w="4513"/>
        <w:gridCol w:w="4487"/>
      </w:tblGrid>
      <w:tr w:rsidR="00411FB7" w:rsidRPr="007575CF" w14:paraId="146C24A6" w14:textId="77777777" w:rsidTr="00E912A7">
        <w:tc>
          <w:tcPr>
            <w:tcW w:w="4513" w:type="dxa"/>
          </w:tcPr>
          <w:p w14:paraId="2C19D8E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6A1E2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p w14:paraId="3B88274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1587CA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AB3F28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49F4552E" w14:textId="77777777" w:rsidTr="00E912A7">
        <w:tc>
          <w:tcPr>
            <w:tcW w:w="4513" w:type="dxa"/>
          </w:tcPr>
          <w:p w14:paraId="13C6B49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p w14:paraId="490AFF3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5EDAC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4504530" w14:textId="77777777" w:rsidTr="00E912A7">
        <w:tc>
          <w:tcPr>
            <w:tcW w:w="4513" w:type="dxa"/>
          </w:tcPr>
          <w:p w14:paraId="3D749D14" w14:textId="77777777" w:rsidR="00411FB7" w:rsidRPr="007575CF" w:rsidDel="00B540DD"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4487" w:type="dxa"/>
          </w:tcPr>
          <w:p w14:paraId="3DBADA2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20D74C5" w14:textId="77777777" w:rsidTr="00E912A7">
        <w:tc>
          <w:tcPr>
            <w:tcW w:w="4513" w:type="dxa"/>
          </w:tcPr>
          <w:p w14:paraId="567B2AA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4E2088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12696A0" w14:textId="77777777" w:rsidR="00411FB7" w:rsidRPr="007575CF" w:rsidRDefault="00411FB7" w:rsidP="00F72C33">
            <w:pPr>
              <w:spacing w:after="0" w:line="240" w:lineRule="auto"/>
              <w:rPr>
                <w:rFonts w:ascii="Cambria Math" w:eastAsia="SimSun" w:hAnsi="Cambria Math" w:cs="Arial"/>
                <w:b/>
                <w:bCs/>
                <w:color w:val="000000"/>
                <w:kern w:val="0"/>
                <w:sz w:val="21"/>
                <w:szCs w:val="21"/>
                <w:lang w:val="en-GB" w:eastAsia="zh-CN"/>
                <w14:ligatures w14:val="none"/>
              </w:rPr>
            </w:pPr>
            <w:r w:rsidRPr="007575CF">
              <w:rPr>
                <w:rFonts w:ascii="Cambria Math" w:eastAsia="SimSun" w:hAnsi="Cambria Math" w:cs="Arial"/>
                <w:bCs/>
                <w:color w:val="000000"/>
                <w:kern w:val="0"/>
                <w:sz w:val="21"/>
                <w:szCs w:val="21"/>
                <w:lang w:val="en-GB" w:eastAsia="zh-CN"/>
                <w14:ligatures w14:val="none"/>
              </w:rPr>
              <w:t>[</w:t>
            </w:r>
            <w:r w:rsidRPr="007575CF">
              <w:rPr>
                <w:rFonts w:ascii="Cambria Math" w:eastAsia="SimSun" w:hAnsi="Cambria Math" w:cs="Arial"/>
                <w:i/>
                <w:color w:val="000000"/>
                <w:kern w:val="0"/>
                <w:sz w:val="18"/>
                <w:szCs w:val="18"/>
                <w:lang w:val="en-GB" w:eastAsia="zh-CN"/>
                <w14:ligatures w14:val="none"/>
              </w:rPr>
              <w:t>Name and address of the Procuring Entity</w:t>
            </w:r>
            <w:r w:rsidRPr="007575CF">
              <w:rPr>
                <w:rFonts w:ascii="Cambria Math" w:eastAsia="SimSun" w:hAnsi="Cambria Math" w:cs="Arial"/>
                <w:bCs/>
                <w:color w:val="000000"/>
                <w:kern w:val="0"/>
                <w:sz w:val="21"/>
                <w:szCs w:val="21"/>
                <w:lang w:val="en-GB" w:eastAsia="zh-CN"/>
                <w14:ligatures w14:val="none"/>
              </w:rPr>
              <w:t>]</w:t>
            </w:r>
          </w:p>
          <w:p w14:paraId="506D67E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10387C8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394598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E051977"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CREDIT COMMITTMENT No: </w:t>
      </w:r>
      <w:r w:rsidRPr="007575CF">
        <w:rPr>
          <w:rFonts w:ascii="Cambria Math" w:eastAsia="Arial Unicode MS" w:hAnsi="Cambria Math" w:cs="Arial"/>
          <w:b/>
          <w:color w:val="000000"/>
          <w:kern w:val="0"/>
          <w:sz w:val="24"/>
          <w:szCs w:val="24"/>
          <w14:ligatures w14:val="none"/>
        </w:rPr>
        <w:t>[insert number]</w:t>
      </w:r>
    </w:p>
    <w:p w14:paraId="64AECE42"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212BA6A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2A40A2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name of Tenderer</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(hereinafter called “the Tenderer”) intends to submit to you its Tender (hereinafter called “the Tender”) for the execution of the Supply of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description of Goods</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0A25BB8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498099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Tenderer’s Financial Capacity i.e. Liquid Asset must be substantiated by a Letter of Commitment of Bank’s Undertaking for Line of Credit.</w:t>
      </w:r>
    </w:p>
    <w:p w14:paraId="37B43CF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892E30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and arrangement with, the Tenderer, we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name and address of the Bank</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do hereby agree and undertake that [</w:t>
      </w:r>
      <w:r w:rsidRPr="007575CF">
        <w:rPr>
          <w:rFonts w:ascii="Cambria Math" w:eastAsia="SimSun" w:hAnsi="Cambria Math" w:cs="Arial"/>
          <w:i/>
          <w:color w:val="000000"/>
          <w:kern w:val="0"/>
          <w:sz w:val="18"/>
          <w:szCs w:val="18"/>
          <w:lang w:val="en-GB" w:eastAsia="zh-CN"/>
          <w14:ligatures w14:val="none"/>
        </w:rPr>
        <w:t>name and address of the Tenderer</w:t>
      </w:r>
      <w:r w:rsidRPr="007575CF">
        <w:rPr>
          <w:rFonts w:ascii="Cambria Math" w:eastAsia="SimSun" w:hAnsi="Cambria Math" w:cs="Arial"/>
          <w:color w:val="000000"/>
          <w:kern w:val="0"/>
          <w:sz w:val="21"/>
          <w:szCs w:val="21"/>
          <w:lang w:val="en-GB" w:eastAsia="zh-CN"/>
          <w14:ligatures w14:val="none"/>
        </w:rPr>
        <w:t>] will be provided by us with a revolving line of credit, in case awarded the Contract, for the delivery of Goods viz.[</w:t>
      </w:r>
      <w:r w:rsidRPr="007575CF">
        <w:rPr>
          <w:rFonts w:ascii="Cambria Math" w:eastAsia="SimSun" w:hAnsi="Cambria Math" w:cs="Arial"/>
          <w:i/>
          <w:color w:val="000000"/>
          <w:kern w:val="0"/>
          <w:sz w:val="18"/>
          <w:szCs w:val="18"/>
          <w:lang w:val="en-GB" w:eastAsia="zh-CN"/>
          <w14:ligatures w14:val="none"/>
        </w:rPr>
        <w:t>insert name of Goods</w:t>
      </w:r>
      <w:r w:rsidRPr="007575CF">
        <w:rPr>
          <w:rFonts w:ascii="Cambria Math" w:eastAsia="SimSun" w:hAnsi="Cambria Math" w:cs="Arial"/>
          <w:color w:val="000000"/>
          <w:kern w:val="0"/>
          <w:sz w:val="21"/>
          <w:szCs w:val="21"/>
          <w:lang w:val="en-GB" w:eastAsia="zh-CN"/>
          <w14:ligatures w14:val="none"/>
        </w:rPr>
        <w:t xml:space="preserve">], for an amount not less than </w:t>
      </w:r>
      <w:r w:rsidRPr="007575CF">
        <w:rPr>
          <w:rFonts w:ascii="Cambria Math" w:eastAsia="SimSun" w:hAnsi="Cambria Math" w:cs="Arial"/>
          <w:i/>
          <w:iCs/>
          <w:color w:val="000000"/>
          <w:kern w:val="0"/>
          <w:sz w:val="21"/>
          <w:szCs w:val="21"/>
          <w:lang w:val="en-GB" w:eastAsia="zh-CN"/>
          <w14:ligatures w14:val="none"/>
        </w:rPr>
        <w:t>[insert the currency(ies) and amount in figures and words]</w:t>
      </w:r>
      <w:r w:rsidRPr="007575CF">
        <w:rPr>
          <w:rFonts w:ascii="Cambria Math" w:eastAsia="SimSun" w:hAnsi="Cambria Math" w:cs="Arial"/>
          <w:color w:val="000000"/>
          <w:kern w:val="0"/>
          <w:sz w:val="21"/>
          <w:szCs w:val="21"/>
          <w:lang w:val="en-GB" w:eastAsia="zh-CN"/>
          <w14:ligatures w14:val="none"/>
        </w:rPr>
        <w:t xml:space="preserve">  for the sole purpose of the execution of the above Contract. This Revolving Line of Credit will be maintained by us until issuance of “</w:t>
      </w:r>
      <w:r w:rsidRPr="007575CF">
        <w:rPr>
          <w:rFonts w:ascii="Cambria Math" w:eastAsia="SimSun" w:hAnsi="Cambria Math" w:cs="Arial"/>
          <w:b/>
          <w:bCs/>
          <w:color w:val="000000"/>
          <w:kern w:val="0"/>
          <w:sz w:val="21"/>
          <w:szCs w:val="21"/>
          <w:lang w:val="en-GB" w:eastAsia="zh-CN"/>
          <w14:ligatures w14:val="none"/>
        </w:rPr>
        <w:t>Acceptance Certificate</w:t>
      </w:r>
      <w:r w:rsidRPr="007575CF">
        <w:rPr>
          <w:rFonts w:ascii="Cambria Math" w:eastAsia="SimSun" w:hAnsi="Cambria Math" w:cs="Arial"/>
          <w:color w:val="000000"/>
          <w:kern w:val="0"/>
          <w:sz w:val="21"/>
          <w:szCs w:val="21"/>
          <w:lang w:val="en-GB" w:eastAsia="zh-CN"/>
          <w14:ligatures w14:val="none"/>
        </w:rPr>
        <w:t>” by the Procuring Entity.</w:t>
      </w:r>
    </w:p>
    <w:p w14:paraId="561BAE6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EFF583F" w14:textId="77777777" w:rsidR="00411FB7" w:rsidRPr="007575CF" w:rsidRDefault="00411FB7" w:rsidP="00F72C33">
      <w:pPr>
        <w:spacing w:after="0" w:line="240" w:lineRule="auto"/>
        <w:jc w:val="both"/>
        <w:rPr>
          <w:rFonts w:ascii="Cambria Math" w:eastAsia="Times New Roman" w:hAnsi="Cambria Math" w:cs="Arial"/>
          <w:color w:val="000000"/>
          <w:spacing w:val="-4"/>
          <w:kern w:val="0"/>
          <w:sz w:val="21"/>
          <w:szCs w:val="21"/>
          <w:lang w:val="en-GB"/>
          <w14:ligatures w14:val="none"/>
        </w:rPr>
      </w:pPr>
    </w:p>
    <w:p w14:paraId="24E9621F" w14:textId="555189EB"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In witness whereof,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representative of the Bank has hereunto signed and sealed this Letter of Commitment.</w:t>
      </w:r>
    </w:p>
    <w:p w14:paraId="2A83D9C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F467D1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E398E0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411FB7" w:rsidRPr="007575CF" w14:paraId="3DF674A2" w14:textId="77777777" w:rsidTr="00E912A7">
        <w:tc>
          <w:tcPr>
            <w:tcW w:w="5720" w:type="dxa"/>
          </w:tcPr>
          <w:p w14:paraId="3109B479" w14:textId="77777777" w:rsidR="00411FB7" w:rsidRPr="007575CF" w:rsidRDefault="00411FB7" w:rsidP="00F72C33">
            <w:pPr>
              <w:spacing w:after="0" w:line="240" w:lineRule="auto"/>
              <w:jc w:val="both"/>
              <w:rPr>
                <w:rFonts w:ascii="Cambria Math" w:eastAsia="SimSun" w:hAnsi="Cambria Math" w:cs="Arial"/>
                <w:color w:val="000000"/>
                <w:kern w:val="0"/>
                <w:sz w:val="5"/>
                <w:szCs w:val="21"/>
                <w:lang w:val="en-GB" w:eastAsia="zh-CN"/>
                <w14:ligatures w14:val="none"/>
              </w:rPr>
            </w:pPr>
          </w:p>
          <w:p w14:paraId="5C5D666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62DDB6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830" w:type="dxa"/>
          </w:tcPr>
          <w:p w14:paraId="2846C66D"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3E370C6E"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0E4A0B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32E530C3" w14:textId="77777777" w:rsidR="00411FB7" w:rsidRPr="007575CF" w:rsidRDefault="00411FB7" w:rsidP="00F72C33">
      <w:pPr>
        <w:spacing w:after="0" w:line="240" w:lineRule="auto"/>
        <w:rPr>
          <w:rFonts w:ascii="Cambria Math" w:eastAsia="SimSun" w:hAnsi="Cambria Math" w:cs="Arial"/>
          <w:color w:val="000000"/>
          <w:kern w:val="0"/>
          <w:sz w:val="4"/>
          <w:szCs w:val="4"/>
          <w:lang w:eastAsia="zh-CN"/>
          <w14:ligatures w14:val="none"/>
        </w:rPr>
      </w:pPr>
    </w:p>
    <w:p w14:paraId="1D8C6E60"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4"/>
          <w:szCs w:val="4"/>
          <w:lang w:val="en-GB" w:eastAsia="zh-CN"/>
          <w14:ligatures w14:val="none"/>
        </w:rPr>
      </w:pPr>
    </w:p>
    <w:p w14:paraId="2F7321EE"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6EE9851E"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0FA4D20D"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411B03D4"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446EC451"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686E2B45"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657ED9B8"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4E735803" w14:textId="3B45BB43"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89" w:name="_Toc132720822"/>
      <w:r w:rsidRPr="007575CF">
        <w:rPr>
          <w:rFonts w:ascii="Cambria Math" w:eastAsia="SimSun" w:hAnsi="Cambria Math" w:cs="Arial"/>
          <w:b/>
          <w:bCs/>
          <w:color w:val="000000"/>
          <w:kern w:val="0"/>
          <w:sz w:val="32"/>
          <w:szCs w:val="32"/>
          <w:lang w:val="en-GB" w:eastAsia="zh-CN"/>
          <w14:ligatures w14:val="none"/>
        </w:rPr>
        <w:t>Notification of Award (Form PG</w:t>
      </w:r>
      <w:r w:rsidR="00EE7CB7">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32"/>
          <w:szCs w:val="32"/>
          <w:lang w:val="en-GB" w:eastAsia="zh-CN"/>
          <w14:ligatures w14:val="none"/>
        </w:rPr>
        <w:t>-9)</w:t>
      </w:r>
      <w:bookmarkEnd w:id="787"/>
      <w:bookmarkEnd w:id="788"/>
      <w:bookmarkEnd w:id="789"/>
    </w:p>
    <w:p w14:paraId="3A0441B5"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505995B1"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Reference No:                                                                                                                      Date:</w:t>
      </w:r>
    </w:p>
    <w:p w14:paraId="17D09872"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p>
    <w:p w14:paraId="38750B88"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p>
    <w:p w14:paraId="7D482A22"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 xml:space="preserve">To: </w:t>
      </w:r>
    </w:p>
    <w:p w14:paraId="5485505D"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[Name of the successful tenderer]</w:t>
      </w:r>
    </w:p>
    <w:p w14:paraId="1968DCEC"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66F01B1B"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244CBEB1"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This is to notify you that your Tender dated [</w:t>
      </w:r>
      <w:r w:rsidRPr="007575CF">
        <w:rPr>
          <w:rFonts w:ascii="Cambria Math" w:eastAsia="SimSun" w:hAnsi="Cambria Math" w:cs="NikoshBAN"/>
          <w:i/>
          <w:kern w:val="0"/>
          <w:sz w:val="24"/>
          <w:szCs w:val="24"/>
          <w:lang w:eastAsia="zh-CN"/>
          <w14:ligatures w14:val="none"/>
        </w:rPr>
        <w:t>insert date</w:t>
      </w:r>
      <w:r w:rsidRPr="007575CF">
        <w:rPr>
          <w:rFonts w:ascii="Cambria Math" w:eastAsia="SimSun" w:hAnsi="Cambria Math" w:cs="NikoshBAN"/>
          <w:kern w:val="0"/>
          <w:sz w:val="24"/>
          <w:szCs w:val="24"/>
          <w:lang w:eastAsia="zh-CN"/>
          <w14:ligatures w14:val="none"/>
        </w:rPr>
        <w:t>] for the supply of the Goods and related services for [</w:t>
      </w:r>
      <w:r w:rsidRPr="007575CF">
        <w:rPr>
          <w:rFonts w:ascii="Cambria Math" w:eastAsia="SimSun" w:hAnsi="Cambria Math" w:cs="NikoshBAN"/>
          <w:i/>
          <w:kern w:val="0"/>
          <w:sz w:val="24"/>
          <w:szCs w:val="24"/>
          <w:lang w:eastAsia="zh-CN"/>
          <w14:ligatures w14:val="none"/>
        </w:rPr>
        <w:t>name of Contract</w:t>
      </w:r>
      <w:r w:rsidRPr="007575CF">
        <w:rPr>
          <w:rFonts w:ascii="Cambria Math" w:eastAsia="SimSun" w:hAnsi="Cambria Math" w:cs="NikoshBAN"/>
          <w:kern w:val="0"/>
          <w:sz w:val="24"/>
          <w:szCs w:val="24"/>
          <w:lang w:eastAsia="zh-CN"/>
          <w14:ligatures w14:val="none"/>
        </w:rPr>
        <w:t xml:space="preserve">] for the Contract Price </w:t>
      </w:r>
      <w:r w:rsidRPr="007575CF">
        <w:rPr>
          <w:rFonts w:ascii="Cambria Math" w:eastAsia="SimSun" w:hAnsi="Cambria Math" w:cs="NikoshBAN"/>
          <w:i/>
          <w:iCs/>
          <w:kern w:val="0"/>
          <w:sz w:val="24"/>
          <w:szCs w:val="24"/>
          <w:lang w:eastAsia="zh-CN"/>
          <w14:ligatures w14:val="none"/>
        </w:rPr>
        <w:t>[insert the currency(ies) and amount in figures and words]</w:t>
      </w:r>
      <w:r w:rsidRPr="007575CF">
        <w:rPr>
          <w:rFonts w:ascii="Cambria Math" w:eastAsia="SimSun" w:hAnsi="Cambria Math" w:cs="NikoshBAN"/>
          <w:kern w:val="0"/>
          <w:sz w:val="24"/>
          <w:szCs w:val="24"/>
          <w:lang w:eastAsia="zh-CN"/>
          <w14:ligatures w14:val="none"/>
        </w:rPr>
        <w:t xml:space="preserve">  as evaluated in accordance with the Instructions to Tenderers, has been approved by the competent authority. </w:t>
      </w:r>
    </w:p>
    <w:p w14:paraId="2F3C44A6"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You are, thus, requested to take following actions:</w:t>
      </w:r>
    </w:p>
    <w:p w14:paraId="36225E8F"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5F926E03" w14:textId="77777777" w:rsidR="00411FB7" w:rsidRPr="007575CF" w:rsidRDefault="00411FB7" w:rsidP="00F72C33">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roofErr w:type="spellStart"/>
      <w:r w:rsidRPr="007575CF">
        <w:rPr>
          <w:rFonts w:ascii="Cambria Math" w:eastAsia="SimSun" w:hAnsi="Cambria Math" w:cs="NikoshBAN"/>
          <w:kern w:val="0"/>
          <w:sz w:val="24"/>
          <w:szCs w:val="24"/>
          <w:lang w:eastAsia="zh-CN"/>
          <w14:ligatures w14:val="none"/>
        </w:rPr>
        <w:t>i</w:t>
      </w:r>
      <w:proofErr w:type="spellEnd"/>
      <w:r w:rsidRPr="007575CF">
        <w:rPr>
          <w:rFonts w:ascii="Cambria Math" w:eastAsia="SimSun" w:hAnsi="Cambria Math" w:cs="NikoshBAN"/>
          <w:kern w:val="0"/>
          <w:sz w:val="24"/>
          <w:szCs w:val="24"/>
          <w:lang w:eastAsia="zh-CN"/>
          <w14:ligatures w14:val="none"/>
        </w:rPr>
        <w:t>.</w:t>
      </w:r>
      <w:r w:rsidRPr="007575CF">
        <w:rPr>
          <w:rFonts w:ascii="Cambria Math" w:eastAsia="SimSun" w:hAnsi="Cambria Math" w:cs="NikoshBAN"/>
          <w:kern w:val="0"/>
          <w:sz w:val="24"/>
          <w:szCs w:val="24"/>
          <w:lang w:eastAsia="zh-CN"/>
          <w14:ligatures w14:val="none"/>
        </w:rPr>
        <w:tab/>
        <w:t xml:space="preserve">furnish a Performance Security in the specified format and in the amount of </w:t>
      </w:r>
      <w:r w:rsidRPr="007575CF">
        <w:rPr>
          <w:rFonts w:ascii="Cambria Math" w:eastAsia="SimSun" w:hAnsi="Cambria Math" w:cs="NikoshBAN"/>
          <w:i/>
          <w:iCs/>
          <w:kern w:val="0"/>
          <w:sz w:val="24"/>
          <w:szCs w:val="24"/>
          <w:lang w:eastAsia="zh-CN"/>
          <w14:ligatures w14:val="none"/>
        </w:rPr>
        <w:t>[state the currency(ies) and amount in figures and words],</w:t>
      </w:r>
      <w:r w:rsidRPr="007575CF">
        <w:rPr>
          <w:rFonts w:ascii="Cambria Math" w:eastAsia="SimSun" w:hAnsi="Cambria Math" w:cs="NikoshBAN"/>
          <w:kern w:val="0"/>
          <w:sz w:val="24"/>
          <w:szCs w:val="24"/>
          <w:lang w:eastAsia="zh-CN"/>
          <w14:ligatures w14:val="none"/>
        </w:rPr>
        <w:t xml:space="preserve"> within [mention number of days as per Rule 123(7)] working days of issuance of this letter but no later than [specify the date of the last working day of the allowed time] in accordance with ITT Clause No 66;</w:t>
      </w:r>
    </w:p>
    <w:p w14:paraId="0F934FAC" w14:textId="77777777" w:rsidR="00411FB7" w:rsidRPr="007575CF" w:rsidRDefault="00411FB7" w:rsidP="00F72C33">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
    <w:p w14:paraId="21642026" w14:textId="77777777" w:rsidR="00411FB7" w:rsidRPr="007575CF" w:rsidRDefault="00411FB7" w:rsidP="00F72C33">
      <w:pPr>
        <w:spacing w:after="0" w:line="240" w:lineRule="auto"/>
        <w:ind w:left="1350" w:hanging="54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ii.</w:t>
      </w:r>
      <w:r w:rsidRPr="007575CF">
        <w:rPr>
          <w:rFonts w:ascii="Cambria Math" w:eastAsia="SimSun" w:hAnsi="Cambria Math" w:cs="NikoshBAN"/>
          <w:kern w:val="0"/>
          <w:sz w:val="24"/>
          <w:szCs w:val="24"/>
          <w:lang w:eastAsia="zh-CN"/>
          <w14:ligatures w14:val="none"/>
        </w:rPr>
        <w:tab/>
        <w:t>sign the Contract within [</w:t>
      </w:r>
      <w:r w:rsidRPr="007575CF">
        <w:rPr>
          <w:rFonts w:ascii="Cambria Math" w:eastAsia="SimSun" w:hAnsi="Cambria Math" w:cs="NikoshBAN"/>
          <w:i/>
          <w:kern w:val="0"/>
          <w:sz w:val="24"/>
          <w:szCs w:val="24"/>
          <w:lang w:eastAsia="zh-CN"/>
          <w14:ligatures w14:val="none"/>
        </w:rPr>
        <w:t>mention number of days</w:t>
      </w:r>
      <w:r w:rsidRPr="007575CF">
        <w:rPr>
          <w:rFonts w:ascii="Cambria Math" w:eastAsia="SimSun" w:hAnsi="Cambria Math" w:cs="NikoshBAN"/>
          <w:kern w:val="0"/>
          <w:sz w:val="24"/>
          <w:szCs w:val="24"/>
          <w:lang w:eastAsia="zh-CN"/>
          <w14:ligatures w14:val="none"/>
        </w:rPr>
        <w:t xml:space="preserve"> as per Rule 123(11)] days of issuance of this letter but no later than [specify the date of the last working day of the allowed time] in accordance with ITT Clause 71.</w:t>
      </w:r>
    </w:p>
    <w:p w14:paraId="19322128"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332EBCB8"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You may proceed with the supply of the Goods and related services only upon completion of the above tasks. You may also please note that this Notification of Award shall constitute the formation of this Contract which shall become binding upon you.</w:t>
      </w:r>
    </w:p>
    <w:p w14:paraId="230AB9BC"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6D84216F"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We attach the draft Contract and all other documents for your perusal and signature.</w:t>
      </w:r>
    </w:p>
    <w:p w14:paraId="01038BC0"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0014F1F0"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3E92259B"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07B9911A"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Signed</w:t>
      </w:r>
    </w:p>
    <w:p w14:paraId="75003AFB"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p>
    <w:p w14:paraId="24E3934A"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 xml:space="preserve">Duly authorized to sign for and or behalf of </w:t>
      </w:r>
    </w:p>
    <w:p w14:paraId="49964B22"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[name of Procuring Entity]</w:t>
      </w:r>
    </w:p>
    <w:p w14:paraId="25CD3B9C"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Date:</w:t>
      </w:r>
    </w:p>
    <w:p w14:paraId="4D74847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A0BD827"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37005B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7B991EF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3C46CF5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38DFB94"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78F9199B"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7583C09"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1DEC974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187529D6"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bookmarkStart w:id="790" w:name="_Toc50280642"/>
      <w:bookmarkStart w:id="791" w:name="_Toc50280866"/>
      <w:bookmarkStart w:id="792" w:name="_Toc132720823"/>
    </w:p>
    <w:p w14:paraId="61D2A772" w14:textId="6064D064"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Contract Agreement (Form PG</w:t>
      </w:r>
      <w:r w:rsidR="00EE7CB7">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32"/>
          <w:szCs w:val="32"/>
          <w:lang w:val="en-GB" w:eastAsia="zh-CN"/>
          <w14:ligatures w14:val="none"/>
        </w:rPr>
        <w:t>-10)</w:t>
      </w:r>
      <w:bookmarkEnd w:id="790"/>
      <w:bookmarkEnd w:id="791"/>
      <w:bookmarkEnd w:id="792"/>
    </w:p>
    <w:p w14:paraId="696E9CCC"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53823CE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AGREEMENT made the </w:t>
      </w:r>
      <w:r w:rsidRPr="007575CF">
        <w:rPr>
          <w:rFonts w:ascii="Cambria Math" w:eastAsia="SimSun" w:hAnsi="Cambria Math" w:cs="Arial"/>
          <w:i/>
          <w:iCs/>
          <w:color w:val="000000"/>
          <w:kern w:val="0"/>
          <w:sz w:val="21"/>
          <w:szCs w:val="21"/>
          <w:lang w:val="en-GB" w:eastAsia="zh-CN"/>
          <w14:ligatures w14:val="none"/>
        </w:rPr>
        <w:t>[day]</w:t>
      </w:r>
      <w:r w:rsidRPr="007575CF">
        <w:rPr>
          <w:rFonts w:ascii="Cambria Math" w:eastAsia="SimSun" w:hAnsi="Cambria Math" w:cs="Arial"/>
          <w:color w:val="000000"/>
          <w:kern w:val="0"/>
          <w:sz w:val="21"/>
          <w:szCs w:val="21"/>
          <w:lang w:val="en-GB" w:eastAsia="zh-CN"/>
          <w14:ligatures w14:val="none"/>
        </w:rPr>
        <w:t xml:space="preserve"> day of </w:t>
      </w:r>
      <w:r w:rsidRPr="007575CF">
        <w:rPr>
          <w:rFonts w:ascii="Cambria Math" w:eastAsia="SimSun" w:hAnsi="Cambria Math" w:cs="Arial"/>
          <w:i/>
          <w:iCs/>
          <w:color w:val="000000"/>
          <w:kern w:val="0"/>
          <w:sz w:val="21"/>
          <w:szCs w:val="21"/>
          <w:lang w:val="en-GB" w:eastAsia="zh-CN"/>
          <w14:ligatures w14:val="none"/>
        </w:rPr>
        <w:t>[month][year]</w:t>
      </w:r>
      <w:r w:rsidRPr="007575CF">
        <w:rPr>
          <w:rFonts w:ascii="Cambria Math" w:eastAsia="SimSun" w:hAnsi="Cambria Math" w:cs="Arial"/>
          <w:color w:val="000000"/>
          <w:kern w:val="0"/>
          <w:sz w:val="21"/>
          <w:szCs w:val="21"/>
          <w:lang w:val="en-GB" w:eastAsia="zh-CN"/>
          <w14:ligatures w14:val="none"/>
        </w:rPr>
        <w:t xml:space="preserve"> between </w:t>
      </w:r>
      <w:r w:rsidRPr="007575CF">
        <w:rPr>
          <w:rFonts w:ascii="Cambria Math" w:eastAsia="SimSun" w:hAnsi="Cambria Math" w:cs="Arial"/>
          <w:i/>
          <w:iCs/>
          <w:color w:val="000000"/>
          <w:kern w:val="0"/>
          <w:sz w:val="21"/>
          <w:szCs w:val="21"/>
          <w:lang w:val="en-GB" w:eastAsia="zh-CN"/>
          <w14:ligatures w14:val="none"/>
        </w:rPr>
        <w:t>[name and address of Procuring Entity]</w:t>
      </w:r>
      <w:r w:rsidRPr="007575CF">
        <w:rPr>
          <w:rFonts w:ascii="Cambria Math" w:eastAsia="SimSun" w:hAnsi="Cambria Math" w:cs="Arial"/>
          <w:color w:val="000000"/>
          <w:kern w:val="0"/>
          <w:sz w:val="21"/>
          <w:szCs w:val="21"/>
          <w:lang w:val="en-GB" w:eastAsia="zh-CN"/>
          <w14:ligatures w14:val="none"/>
        </w:rPr>
        <w:t xml:space="preserve"> (hereinafter called “the Procuring Entity”) of the one part and </w:t>
      </w:r>
      <w:r w:rsidRPr="007575CF">
        <w:rPr>
          <w:rFonts w:ascii="Cambria Math" w:eastAsia="SimSun" w:hAnsi="Cambria Math" w:cs="Arial"/>
          <w:i/>
          <w:iCs/>
          <w:color w:val="000000"/>
          <w:kern w:val="0"/>
          <w:sz w:val="21"/>
          <w:szCs w:val="21"/>
          <w:lang w:val="en-GB" w:eastAsia="zh-CN"/>
          <w14:ligatures w14:val="none"/>
        </w:rPr>
        <w:t>[name and address of Supplier]</w:t>
      </w:r>
      <w:r w:rsidRPr="007575CF">
        <w:rPr>
          <w:rFonts w:ascii="Cambria Math" w:eastAsia="SimSun" w:hAnsi="Cambria Math" w:cs="Arial"/>
          <w:color w:val="000000"/>
          <w:kern w:val="0"/>
          <w:sz w:val="21"/>
          <w:szCs w:val="21"/>
          <w:lang w:val="en-GB" w:eastAsia="zh-CN"/>
          <w14:ligatures w14:val="none"/>
        </w:rPr>
        <w:t xml:space="preserve"> (hereinafter called “the Supplier”) of the other part:</w:t>
      </w:r>
    </w:p>
    <w:p w14:paraId="4666B73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D8EADC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WHEREAS the Procuring Entity invited Tenders for certain goods and related services, viz, </w:t>
      </w:r>
      <w:r w:rsidRPr="007575CF">
        <w:rPr>
          <w:rFonts w:ascii="Cambria Math" w:eastAsia="SimSun" w:hAnsi="Cambria Math" w:cs="Arial"/>
          <w:i/>
          <w:iCs/>
          <w:color w:val="000000"/>
          <w:kern w:val="0"/>
          <w:sz w:val="21"/>
          <w:szCs w:val="21"/>
          <w:lang w:val="en-GB" w:eastAsia="zh-CN"/>
          <w14:ligatures w14:val="none"/>
        </w:rPr>
        <w:t>[brief description of goods and related services]</w:t>
      </w:r>
      <w:r w:rsidRPr="007575CF">
        <w:rPr>
          <w:rFonts w:ascii="Cambria Math" w:eastAsia="SimSun" w:hAnsi="Cambria Math" w:cs="Arial"/>
          <w:color w:val="000000"/>
          <w:kern w:val="0"/>
          <w:sz w:val="21"/>
          <w:szCs w:val="21"/>
          <w:lang w:val="en-GB" w:eastAsia="zh-CN"/>
          <w14:ligatures w14:val="none"/>
        </w:rPr>
        <w:t xml:space="preserve"> and has accepted a Tender by the Supplier for the execution of those Goods in the sum of the currency(ies) </w:t>
      </w:r>
      <w:r w:rsidRPr="007575CF">
        <w:rPr>
          <w:rFonts w:ascii="Cambria Math" w:eastAsia="SimSun" w:hAnsi="Cambria Math" w:cs="Arial"/>
          <w:i/>
          <w:iCs/>
          <w:color w:val="000000"/>
          <w:kern w:val="0"/>
          <w:sz w:val="21"/>
          <w:szCs w:val="21"/>
          <w:lang w:val="en-GB" w:eastAsia="zh-CN"/>
          <w14:ligatures w14:val="none"/>
        </w:rPr>
        <w:t>[Contract Price in figures and in words]</w:t>
      </w:r>
      <w:r w:rsidRPr="007575CF">
        <w:rPr>
          <w:rFonts w:ascii="Cambria Math" w:eastAsia="SimSun" w:hAnsi="Cambria Math" w:cs="Arial"/>
          <w:color w:val="000000"/>
          <w:kern w:val="0"/>
          <w:sz w:val="21"/>
          <w:szCs w:val="21"/>
          <w:lang w:val="en-GB" w:eastAsia="zh-CN"/>
          <w14:ligatures w14:val="none"/>
        </w:rPr>
        <w:t xml:space="preserve"> (hereinafter called “the Contract Price”).</w:t>
      </w:r>
    </w:p>
    <w:p w14:paraId="15ACFF5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8CB621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NOW</w:t>
        </w:r>
      </w:smartTag>
      <w:r w:rsidRPr="007575CF">
        <w:rPr>
          <w:rFonts w:ascii="Cambria Math" w:eastAsia="SimSun" w:hAnsi="Cambria Math" w:cs="Arial"/>
          <w:color w:val="000000"/>
          <w:kern w:val="0"/>
          <w:sz w:val="21"/>
          <w:szCs w:val="21"/>
          <w:lang w:val="en-GB" w:eastAsia="zh-CN"/>
          <w14:ligatures w14:val="none"/>
        </w:rPr>
        <w:t xml:space="preserve"> THIS AGREEMENT WITNESSETH AS FOLLOWS:</w:t>
      </w:r>
    </w:p>
    <w:p w14:paraId="1D7E4DB8"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1.</w:t>
      </w:r>
      <w:r w:rsidRPr="007575CF">
        <w:rPr>
          <w:rFonts w:ascii="Cambria Math" w:eastAsia="SimSun" w:hAnsi="Cambria Math" w:cs="Arial"/>
          <w:color w:val="000000"/>
          <w:kern w:val="0"/>
          <w:sz w:val="21"/>
          <w:szCs w:val="21"/>
          <w:lang w:val="en-GB" w:eastAsia="zh-CN"/>
          <w14:ligatures w14:val="none"/>
        </w:rPr>
        <w:tab/>
        <w:t>In this Agreement words and expressions shall have the same meanings as are respectively assigned to them in the General Conditions of Contract hereafter referred to.</w:t>
      </w:r>
    </w:p>
    <w:p w14:paraId="11784504"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4DFC74A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2.</w:t>
      </w:r>
      <w:r w:rsidRPr="007575CF">
        <w:rPr>
          <w:rFonts w:ascii="Cambria Math" w:eastAsia="SimSun" w:hAnsi="Cambria Math" w:cs="Arial"/>
          <w:color w:val="000000"/>
          <w:kern w:val="0"/>
          <w:sz w:val="21"/>
          <w:szCs w:val="21"/>
          <w:lang w:val="en-GB" w:eastAsia="zh-CN"/>
          <w14:ligatures w14:val="none"/>
        </w:rPr>
        <w:tab/>
        <w:t>The documents forming the Contract shall be interpreted in the following order of priority:</w:t>
      </w:r>
    </w:p>
    <w:p w14:paraId="69133DF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13"/>
          <w:szCs w:val="21"/>
          <w:lang w:val="en-GB" w:eastAsia="zh-CN"/>
          <w14:ligatures w14:val="none"/>
        </w:rPr>
      </w:pPr>
    </w:p>
    <w:p w14:paraId="223C579D"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signed Contract Agreement</w:t>
      </w:r>
    </w:p>
    <w:p w14:paraId="7FF9EEAF"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Notification of Award</w:t>
      </w:r>
    </w:p>
    <w:p w14:paraId="3246A8CF"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completed Tender and the Appendix to the Tender</w:t>
      </w:r>
    </w:p>
    <w:p w14:paraId="5BC6E324"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Particular Conditions of Contract</w:t>
      </w:r>
    </w:p>
    <w:p w14:paraId="7804C307"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General Conditions of Contract</w:t>
      </w:r>
    </w:p>
    <w:p w14:paraId="69BAD369"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Technical Specifications</w:t>
      </w:r>
    </w:p>
    <w:p w14:paraId="3F4D4454"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General Specifications</w:t>
      </w:r>
    </w:p>
    <w:p w14:paraId="1243148C"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Drawings</w:t>
      </w:r>
    </w:p>
    <w:p w14:paraId="32780405"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Price Schedules and Schedule of Requirements</w:t>
      </w:r>
    </w:p>
    <w:p w14:paraId="413F0065"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any other document listed in the </w:t>
      </w:r>
      <w:r w:rsidRPr="007575CF">
        <w:rPr>
          <w:rFonts w:ascii="Cambria Math" w:eastAsia="SimSun" w:hAnsi="Cambria Math" w:cs="Arial"/>
          <w:b/>
          <w:color w:val="000000"/>
          <w:kern w:val="0"/>
          <w:sz w:val="21"/>
          <w:szCs w:val="21"/>
          <w:lang w:val="en-GB" w:eastAsia="zh-CN"/>
          <w14:ligatures w14:val="none"/>
        </w:rPr>
        <w:t>PCC</w:t>
      </w:r>
      <w:r w:rsidRPr="007575CF">
        <w:rPr>
          <w:rFonts w:ascii="Cambria Math" w:eastAsia="SimSun" w:hAnsi="Cambria Math" w:cs="Arial"/>
          <w:color w:val="000000"/>
          <w:kern w:val="0"/>
          <w:sz w:val="21"/>
          <w:szCs w:val="21"/>
          <w:lang w:val="en-GB" w:eastAsia="zh-CN"/>
          <w14:ligatures w14:val="none"/>
        </w:rPr>
        <w:t xml:space="preserve"> forming part of the Contract.</w:t>
      </w:r>
    </w:p>
    <w:p w14:paraId="28FEEE9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714172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3.</w:t>
      </w:r>
      <w:r w:rsidRPr="007575CF">
        <w:rPr>
          <w:rFonts w:ascii="Cambria Math" w:eastAsia="SimSun" w:hAnsi="Cambria Math" w:cs="Arial"/>
          <w:color w:val="000000"/>
          <w:kern w:val="0"/>
          <w:sz w:val="21"/>
          <w:szCs w:val="21"/>
          <w:lang w:val="en-GB" w:eastAsia="zh-CN"/>
          <w14:ligatures w14:val="none"/>
        </w:rPr>
        <w:tab/>
        <w:t>In consideration of the payments to be made by the Procuring Entity to the Supplier as hereinafter mentioned, the Supplier hereby covenants with the Procuring Entity to provide the goods and to remedy any defects therein in conformity in all respects with the provisions of the Contract.</w:t>
      </w:r>
    </w:p>
    <w:p w14:paraId="38C84BFE"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7718248A"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4.</w:t>
      </w:r>
      <w:r w:rsidRPr="007575CF">
        <w:rPr>
          <w:rFonts w:ascii="Cambria Math" w:eastAsia="SimSun" w:hAnsi="Cambria Math" w:cs="Arial"/>
          <w:color w:val="000000"/>
          <w:kern w:val="0"/>
          <w:sz w:val="21"/>
          <w:szCs w:val="21"/>
          <w:lang w:val="en-GB" w:eastAsia="zh-CN"/>
          <w14:ligatures w14:val="none"/>
        </w:rPr>
        <w:tab/>
        <w:t>The Procuring Entity hereby covenants to pay the Supplier in consideration of the execution and completion of the Goods and the remedying of defects therein, the Contract Price or such other sum as may become payable under the provisions of the Contract at the times and in the manner prescribed by the Contract.</w:t>
      </w:r>
    </w:p>
    <w:p w14:paraId="743EB71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503026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WITNESS whereof the parties hereto have caused this Agreement to be executed in accordance with the laws of Bangladesh on the day, month and year first written above.</w:t>
      </w:r>
    </w:p>
    <w:p w14:paraId="7F7F74B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2750"/>
        <w:gridCol w:w="2970"/>
        <w:gridCol w:w="3388"/>
      </w:tblGrid>
      <w:tr w:rsidR="00411FB7" w:rsidRPr="007575CF" w14:paraId="7A5A590D" w14:textId="77777777" w:rsidTr="00E912A7">
        <w:trPr>
          <w:trHeight w:val="639"/>
        </w:trPr>
        <w:tc>
          <w:tcPr>
            <w:tcW w:w="2750" w:type="dxa"/>
          </w:tcPr>
          <w:p w14:paraId="57AE82A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CD619A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CA2FA3B"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For the Procuring Entity</w:t>
            </w:r>
          </w:p>
        </w:tc>
        <w:tc>
          <w:tcPr>
            <w:tcW w:w="3388" w:type="dxa"/>
          </w:tcPr>
          <w:p w14:paraId="336665C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For the Supplier</w:t>
            </w:r>
          </w:p>
        </w:tc>
      </w:tr>
      <w:tr w:rsidR="00411FB7" w:rsidRPr="007575CF" w14:paraId="7A7FB751" w14:textId="77777777" w:rsidTr="00E912A7">
        <w:tc>
          <w:tcPr>
            <w:tcW w:w="2750" w:type="dxa"/>
          </w:tcPr>
          <w:p w14:paraId="771753E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p w14:paraId="54FB0C2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3E0E0D6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3C25356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1EC8A2F" w14:textId="77777777" w:rsidTr="00E912A7">
        <w:tc>
          <w:tcPr>
            <w:tcW w:w="2750" w:type="dxa"/>
          </w:tcPr>
          <w:p w14:paraId="10A8900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p w14:paraId="2DA9D16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66D24D9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2CF805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424551A" w14:textId="77777777" w:rsidTr="00E912A7">
        <w:tc>
          <w:tcPr>
            <w:tcW w:w="2750" w:type="dxa"/>
          </w:tcPr>
          <w:p w14:paraId="2A7E154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National ID No.</w:t>
            </w:r>
          </w:p>
        </w:tc>
        <w:tc>
          <w:tcPr>
            <w:tcW w:w="2970" w:type="dxa"/>
          </w:tcPr>
          <w:p w14:paraId="4203F7D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2D48279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0028E6C7" w14:textId="77777777" w:rsidTr="00E912A7">
        <w:tc>
          <w:tcPr>
            <w:tcW w:w="2750" w:type="dxa"/>
          </w:tcPr>
          <w:p w14:paraId="40E1A09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Title</w:t>
            </w:r>
          </w:p>
          <w:p w14:paraId="2ADA61A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6E1F2C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752AA5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79376498" w14:textId="77777777" w:rsidTr="00E912A7">
        <w:tc>
          <w:tcPr>
            <w:tcW w:w="2750" w:type="dxa"/>
          </w:tcPr>
          <w:p w14:paraId="3C2A004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presence of Name</w:t>
            </w:r>
          </w:p>
          <w:p w14:paraId="3259DFDE"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3CEE065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1276F8E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D6FF978" w14:textId="77777777" w:rsidTr="00E912A7">
        <w:tc>
          <w:tcPr>
            <w:tcW w:w="2750" w:type="dxa"/>
          </w:tcPr>
          <w:p w14:paraId="5D1B21A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Address</w:t>
            </w:r>
          </w:p>
        </w:tc>
        <w:tc>
          <w:tcPr>
            <w:tcW w:w="2970" w:type="dxa"/>
          </w:tcPr>
          <w:p w14:paraId="74E6655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45C9E55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9F5DBE4" w14:textId="77777777" w:rsidR="00411FB7" w:rsidRPr="007575CF" w:rsidRDefault="00411FB7" w:rsidP="00F72C33">
      <w:pPr>
        <w:keepNext/>
        <w:spacing w:before="60" w:after="60" w:line="240" w:lineRule="auto"/>
        <w:jc w:val="center"/>
        <w:outlineLvl w:val="3"/>
        <w:rPr>
          <w:rFonts w:ascii="Arial" w:eastAsia="SimSun" w:hAnsi="Arial" w:cs="Arial"/>
          <w:color w:val="000000"/>
          <w:kern w:val="0"/>
          <w:sz w:val="21"/>
          <w:szCs w:val="21"/>
          <w:lang w:val="en-GB" w:eastAsia="zh-CN"/>
          <w14:ligatures w14:val="none"/>
        </w:rPr>
      </w:pPr>
      <w:bookmarkStart w:id="793" w:name="_Toc50280643"/>
      <w:bookmarkStart w:id="794" w:name="_Toc50280867"/>
    </w:p>
    <w:p w14:paraId="1801A8A6" w14:textId="67291D8F"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95" w:name="_Toc132720824"/>
      <w:r w:rsidRPr="007575CF">
        <w:rPr>
          <w:rFonts w:ascii="Cambria Math" w:eastAsia="SimSun" w:hAnsi="Cambria Math" w:cs="Arial"/>
          <w:b/>
          <w:bCs/>
          <w:color w:val="000000"/>
          <w:kern w:val="0"/>
          <w:sz w:val="32"/>
          <w:szCs w:val="32"/>
          <w:lang w:val="en-GB" w:eastAsia="zh-CN"/>
          <w14:ligatures w14:val="none"/>
        </w:rPr>
        <w:t>Bank Guarantee for Performance Security (Form PG</w:t>
      </w:r>
      <w:r w:rsidR="00EE7CB7">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32"/>
          <w:szCs w:val="32"/>
          <w:lang w:val="en-GB" w:eastAsia="zh-CN"/>
          <w14:ligatures w14:val="none"/>
        </w:rPr>
        <w:t>-11)</w:t>
      </w:r>
      <w:bookmarkEnd w:id="793"/>
      <w:bookmarkEnd w:id="794"/>
      <w:bookmarkEnd w:id="795"/>
    </w:p>
    <w:p w14:paraId="12AFB49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9AF8E85" w14:textId="77777777" w:rsidR="00411FB7" w:rsidRPr="007575CF" w:rsidRDefault="00411FB7" w:rsidP="00F72C33">
      <w:pPr>
        <w:spacing w:after="0" w:line="240" w:lineRule="auto"/>
        <w:jc w:val="center"/>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Performance Security to be issued by </w:t>
      </w:r>
      <w:r w:rsidRPr="007575CF">
        <w:rPr>
          <w:rFonts w:ascii="Cambria Math" w:eastAsia="SimSun" w:hAnsi="Cambria Math" w:cs="Arial"/>
          <w:b/>
          <w:bCs/>
          <w:i/>
          <w:iCs/>
          <w:color w:val="000000"/>
          <w:kern w:val="0"/>
          <w:sz w:val="18"/>
          <w:szCs w:val="18"/>
          <w:lang w:val="en-GB" w:eastAsia="zh-CN"/>
          <w14:ligatures w14:val="none"/>
        </w:rPr>
        <w:t>an internationally reputable bank and it shall have correspondent bank located in Bangladesh, to make it enforceable</w:t>
      </w:r>
      <w:r w:rsidRPr="007575CF">
        <w:rPr>
          <w:rFonts w:ascii="Cambria Math" w:eastAsia="SimSun" w:hAnsi="Cambria Math" w:cs="Arial"/>
          <w:i/>
          <w:iCs/>
          <w:color w:val="000000"/>
          <w:kern w:val="0"/>
          <w:sz w:val="18"/>
          <w:szCs w:val="18"/>
          <w:lang w:val="en-GB" w:eastAsia="zh-CN"/>
          <w14:ligatures w14:val="none"/>
        </w:rPr>
        <w:t xml:space="preserve"> in accordance with ITT Sub-Clause 66.1 pursuant to Rule 36(4) of the Public Procurement Rules, 2025]</w:t>
      </w:r>
    </w:p>
    <w:p w14:paraId="5EFB6EB7"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ED3399F"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p>
    <w:p w14:paraId="38566C1E"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487"/>
      </w:tblGrid>
      <w:tr w:rsidR="00411FB7" w:rsidRPr="007575CF" w14:paraId="0C67356F" w14:textId="77777777" w:rsidTr="00E912A7">
        <w:tc>
          <w:tcPr>
            <w:tcW w:w="4513" w:type="dxa"/>
          </w:tcPr>
          <w:p w14:paraId="667E8F5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No: [insert reference number]</w:t>
            </w:r>
          </w:p>
          <w:p w14:paraId="204DF1A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93C162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12A3CB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 [insert date]</w:t>
            </w:r>
          </w:p>
        </w:tc>
      </w:tr>
      <w:tr w:rsidR="00411FB7" w:rsidRPr="007575CF" w14:paraId="6FBD05B6" w14:textId="77777777" w:rsidTr="00E912A7">
        <w:tc>
          <w:tcPr>
            <w:tcW w:w="4513" w:type="dxa"/>
          </w:tcPr>
          <w:p w14:paraId="6E79A2B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64139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950118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7E59E64E" w14:textId="77777777" w:rsidTr="00E912A7">
        <w:tc>
          <w:tcPr>
            <w:tcW w:w="4513" w:type="dxa"/>
          </w:tcPr>
          <w:p w14:paraId="4191149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75D0FB3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D416210"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bookmarkStart w:id="796" w:name="_Toc50280644"/>
            <w:r w:rsidRPr="007575CF">
              <w:rPr>
                <w:rFonts w:ascii="Cambria Math" w:eastAsia="SimSun" w:hAnsi="Cambria Math" w:cs="Arial"/>
                <w:color w:val="000000"/>
                <w:kern w:val="0"/>
                <w:sz w:val="21"/>
                <w:szCs w:val="21"/>
                <w:lang w:val="en-GB" w:eastAsia="zh-CN"/>
                <w14:ligatures w14:val="none"/>
              </w:rPr>
              <w:t>[ insert Name and address of Procuring Entity]</w:t>
            </w:r>
            <w:bookmarkEnd w:id="796"/>
          </w:p>
          <w:p w14:paraId="005BE2F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601E1D6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59E5454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9FBA3D"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PERFORMANCE GUARANTEE No: </w:t>
      </w:r>
      <w:r w:rsidRPr="007575CF">
        <w:rPr>
          <w:rFonts w:ascii="Cambria Math" w:eastAsia="Arial Unicode MS" w:hAnsi="Cambria Math" w:cs="Arial"/>
          <w:b/>
          <w:color w:val="000000"/>
          <w:kern w:val="0"/>
          <w:sz w:val="24"/>
          <w:szCs w:val="24"/>
          <w14:ligatures w14:val="none"/>
        </w:rPr>
        <w:t>[insert number]</w:t>
      </w:r>
    </w:p>
    <w:p w14:paraId="49B8A341"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4B5BE06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EBDEAC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Supplier]</w:t>
      </w:r>
      <w:r w:rsidRPr="007575CF">
        <w:rPr>
          <w:rFonts w:ascii="Cambria Math" w:eastAsia="SimSun" w:hAnsi="Cambria Math" w:cs="Arial"/>
          <w:color w:val="000000"/>
          <w:kern w:val="0"/>
          <w:sz w:val="21"/>
          <w:szCs w:val="21"/>
          <w:lang w:val="en-GB" w:eastAsia="zh-CN"/>
          <w14:ligatures w14:val="none"/>
        </w:rPr>
        <w:t xml:space="preserve"> (hereinafter called “the Supplier”) has undertaken, pursuant to Contract No </w:t>
      </w:r>
      <w:r w:rsidRPr="007575CF">
        <w:rPr>
          <w:rFonts w:ascii="Cambria Math" w:eastAsia="SimSun" w:hAnsi="Cambria Math" w:cs="Arial"/>
          <w:i/>
          <w:iCs/>
          <w:color w:val="000000"/>
          <w:kern w:val="0"/>
          <w:sz w:val="21"/>
          <w:szCs w:val="21"/>
          <w:lang w:val="en-GB" w:eastAsia="zh-CN"/>
          <w14:ligatures w14:val="none"/>
        </w:rPr>
        <w:t>[insert reference number of Contract]</w:t>
      </w:r>
      <w:r w:rsidRPr="007575CF">
        <w:rPr>
          <w:rFonts w:ascii="Cambria Math" w:eastAsia="SimSun" w:hAnsi="Cambria Math" w:cs="Arial"/>
          <w:color w:val="000000"/>
          <w:kern w:val="0"/>
          <w:sz w:val="21"/>
          <w:szCs w:val="21"/>
          <w:lang w:val="en-GB" w:eastAsia="zh-CN"/>
          <w14:ligatures w14:val="none"/>
        </w:rPr>
        <w:t xml:space="preserve"> dated </w:t>
      </w:r>
      <w:r w:rsidRPr="007575CF">
        <w:rPr>
          <w:rFonts w:ascii="Cambria Math" w:eastAsia="SimSun" w:hAnsi="Cambria Math" w:cs="Arial"/>
          <w:i/>
          <w:iCs/>
          <w:color w:val="000000"/>
          <w:kern w:val="0"/>
          <w:sz w:val="21"/>
          <w:szCs w:val="21"/>
          <w:lang w:val="en-GB" w:eastAsia="zh-CN"/>
          <w14:ligatures w14:val="none"/>
        </w:rPr>
        <w:t>[insert date of Contract]</w:t>
      </w:r>
      <w:r w:rsidRPr="007575CF">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7575CF">
        <w:rPr>
          <w:rFonts w:ascii="Cambria Math" w:eastAsia="SimSun" w:hAnsi="Cambria Math" w:cs="Arial"/>
          <w:i/>
          <w:iCs/>
          <w:color w:val="000000"/>
          <w:kern w:val="0"/>
          <w:sz w:val="21"/>
          <w:szCs w:val="21"/>
          <w:lang w:val="en-GB" w:eastAsia="zh-CN"/>
          <w14:ligatures w14:val="none"/>
        </w:rPr>
        <w:t>[description of Goods and related services]</w:t>
      </w:r>
      <w:r w:rsidRPr="007575CF">
        <w:rPr>
          <w:rFonts w:ascii="Cambria Math" w:eastAsia="SimSun" w:hAnsi="Cambria Math" w:cs="Arial"/>
          <w:color w:val="000000"/>
          <w:kern w:val="0"/>
          <w:sz w:val="21"/>
          <w:szCs w:val="21"/>
          <w:lang w:val="en-GB" w:eastAsia="zh-CN"/>
          <w14:ligatures w14:val="none"/>
        </w:rPr>
        <w:t xml:space="preserve"> under the Contract.</w:t>
      </w:r>
    </w:p>
    <w:p w14:paraId="76E48FB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96A148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Contract must be supported by a Bank Guarantee for Performance Security.</w:t>
      </w:r>
    </w:p>
    <w:p w14:paraId="35A26FF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3ADFFF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Supplier, we </w:t>
      </w:r>
      <w:r w:rsidRPr="007575CF">
        <w:rPr>
          <w:rFonts w:ascii="Cambria Math" w:eastAsia="SimSun" w:hAnsi="Cambria Math" w:cs="Arial"/>
          <w:i/>
          <w:iCs/>
          <w:color w:val="000000"/>
          <w:kern w:val="0"/>
          <w:sz w:val="21"/>
          <w:szCs w:val="21"/>
          <w:lang w:val="en-GB" w:eastAsia="zh-CN"/>
          <w14:ligatures w14:val="none"/>
        </w:rPr>
        <w:t>[name of Bank]</w:t>
      </w:r>
      <w:r w:rsidRPr="007575CF">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w:t>
      </w:r>
      <w:r w:rsidRPr="007575CF">
        <w:rPr>
          <w:rFonts w:ascii="Cambria Math" w:eastAsia="SimSun" w:hAnsi="Cambria Math" w:cs="Arial"/>
          <w:i/>
          <w:iCs/>
          <w:color w:val="000000"/>
          <w:kern w:val="0"/>
          <w:sz w:val="21"/>
          <w:szCs w:val="21"/>
          <w:lang w:val="en-GB" w:eastAsia="zh-CN"/>
          <w14:ligatures w14:val="none"/>
        </w:rPr>
        <w:t xml:space="preserve">[insert the currency(ies)and amount in figures and in words] </w:t>
      </w:r>
      <w:r w:rsidRPr="007575CF">
        <w:rPr>
          <w:rFonts w:ascii="Cambria Math" w:eastAsia="SimSun" w:hAnsi="Cambria Math" w:cs="Arial"/>
          <w:color w:val="000000"/>
          <w:kern w:val="0"/>
          <w:sz w:val="21"/>
          <w:szCs w:val="21"/>
          <w:lang w:val="en-GB" w:eastAsia="zh-CN"/>
          <w14:ligatures w14:val="none"/>
        </w:rPr>
        <w:t>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354096A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9E0067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is valid until </w:t>
      </w:r>
      <w:r w:rsidRPr="007575CF">
        <w:rPr>
          <w:rFonts w:ascii="Cambria Math" w:eastAsia="SimSun" w:hAnsi="Cambria Math" w:cs="Arial"/>
          <w:i/>
          <w:iCs/>
          <w:color w:val="000000"/>
          <w:kern w:val="0"/>
          <w:sz w:val="21"/>
          <w:szCs w:val="21"/>
          <w:lang w:val="en-GB" w:eastAsia="zh-CN"/>
          <w14:ligatures w14:val="none"/>
        </w:rPr>
        <w:t>[date of validity of guarantee]</w:t>
      </w:r>
      <w:r w:rsidRPr="007575CF">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7264EAD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492B56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B46860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91020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01"/>
        <w:gridCol w:w="4751"/>
      </w:tblGrid>
      <w:tr w:rsidR="00411FB7" w:rsidRPr="007575CF" w14:paraId="079E4A52" w14:textId="77777777" w:rsidTr="00E912A7">
        <w:trPr>
          <w:trHeight w:val="1053"/>
        </w:trPr>
        <w:tc>
          <w:tcPr>
            <w:tcW w:w="5610" w:type="dxa"/>
          </w:tcPr>
          <w:p w14:paraId="1506A81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B6A8DD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1D10A2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940" w:type="dxa"/>
          </w:tcPr>
          <w:p w14:paraId="4B7FAD8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C31A7D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8015EC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5E95E495" w14:textId="77777777" w:rsidR="00411FB7" w:rsidRPr="007575CF" w:rsidRDefault="00411FB7" w:rsidP="00F72C33">
      <w:pPr>
        <w:spacing w:after="0" w:line="240" w:lineRule="auto"/>
        <w:jc w:val="both"/>
        <w:rPr>
          <w:rFonts w:ascii="Arial" w:eastAsia="SimSun" w:hAnsi="Arial" w:cs="Arial"/>
          <w:color w:val="000000"/>
          <w:kern w:val="0"/>
          <w:lang w:val="en-GB" w:eastAsia="zh-CN"/>
          <w14:ligatures w14:val="none"/>
        </w:rPr>
      </w:pPr>
    </w:p>
    <w:p w14:paraId="376F1C32" w14:textId="77777777" w:rsidR="00411FB7" w:rsidRPr="007575CF" w:rsidRDefault="00411FB7" w:rsidP="00F72C33">
      <w:pPr>
        <w:keepNext/>
        <w:spacing w:before="60" w:after="60" w:line="240" w:lineRule="auto"/>
        <w:jc w:val="center"/>
        <w:outlineLvl w:val="3"/>
        <w:rPr>
          <w:rFonts w:ascii="Arial" w:eastAsia="SimSun" w:hAnsi="Arial" w:cs="Arial"/>
          <w:color w:val="000000"/>
          <w:kern w:val="0"/>
          <w:sz w:val="21"/>
          <w:lang w:val="en-GB" w:eastAsia="zh-CN"/>
          <w14:ligatures w14:val="none"/>
        </w:rPr>
      </w:pPr>
    </w:p>
    <w:p w14:paraId="3C996B81" w14:textId="77777777" w:rsidR="00411FB7" w:rsidRPr="007575CF" w:rsidRDefault="00411FB7" w:rsidP="00F72C33">
      <w:pPr>
        <w:spacing w:after="0" w:line="240" w:lineRule="auto"/>
        <w:jc w:val="center"/>
        <w:rPr>
          <w:rFonts w:ascii="Cambria Math" w:eastAsia="SimSun" w:hAnsi="Cambria Math" w:cs="Times New Roman"/>
          <w:b/>
          <w:kern w:val="0"/>
          <w:sz w:val="32"/>
          <w:szCs w:val="32"/>
          <w:lang w:eastAsia="zh-CN"/>
          <w14:ligatures w14:val="none"/>
        </w:rPr>
      </w:pPr>
    </w:p>
    <w:p w14:paraId="7B1549E8" w14:textId="77777777" w:rsidR="00411FB7" w:rsidRPr="007575CF" w:rsidRDefault="00411FB7" w:rsidP="00F72C33">
      <w:pPr>
        <w:keepNext/>
        <w:spacing w:before="60" w:after="60" w:line="240" w:lineRule="auto"/>
        <w:jc w:val="center"/>
        <w:outlineLvl w:val="3"/>
        <w:rPr>
          <w:rFonts w:ascii="Arial" w:eastAsia="SimSun" w:hAnsi="Arial" w:cs="Arial"/>
          <w:b/>
          <w:bCs/>
          <w:color w:val="000000"/>
          <w:kern w:val="0"/>
          <w:sz w:val="32"/>
          <w:szCs w:val="32"/>
          <w:lang w:val="en-GB" w:eastAsia="zh-CN"/>
          <w14:ligatures w14:val="none"/>
        </w:rPr>
      </w:pPr>
      <w:bookmarkStart w:id="797" w:name="_Toc50280645"/>
      <w:bookmarkStart w:id="798" w:name="_Toc50280868"/>
      <w:bookmarkStart w:id="799" w:name="_Toc132720825"/>
    </w:p>
    <w:p w14:paraId="7AC14E80" w14:textId="0FB6238D" w:rsidR="00411FB7" w:rsidRPr="007575CF" w:rsidRDefault="00411FB7" w:rsidP="00F72C33">
      <w:pPr>
        <w:keepNext/>
        <w:spacing w:before="60" w:after="60" w:line="240" w:lineRule="auto"/>
        <w:jc w:val="center"/>
        <w:outlineLvl w:val="3"/>
        <w:rPr>
          <w:rFonts w:ascii="Cambria Math" w:eastAsia="SimSun" w:hAnsi="Cambria Math" w:cs="Arial"/>
          <w:b/>
          <w:bCs/>
          <w:i/>
          <w:i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Bank Guarantee for Advance Payment (Form PG</w:t>
      </w:r>
      <w:r w:rsidR="00EE7CB7">
        <w:rPr>
          <w:rFonts w:ascii="Cambria Math" w:eastAsia="SimSun" w:hAnsi="Cambria Math" w:cs="Arial"/>
          <w:b/>
          <w:bCs/>
          <w:color w:val="000000"/>
          <w:kern w:val="0"/>
          <w:sz w:val="32"/>
          <w:szCs w:val="32"/>
          <w:lang w:val="en-GB" w:eastAsia="zh-CN"/>
          <w14:ligatures w14:val="none"/>
        </w:rPr>
        <w:t>8</w:t>
      </w:r>
      <w:r w:rsidRPr="007575CF">
        <w:rPr>
          <w:rFonts w:ascii="Cambria Math" w:eastAsia="SimSun" w:hAnsi="Cambria Math" w:cs="Arial"/>
          <w:b/>
          <w:bCs/>
          <w:color w:val="000000"/>
          <w:kern w:val="0"/>
          <w:sz w:val="32"/>
          <w:szCs w:val="32"/>
          <w:lang w:val="en-GB" w:eastAsia="zh-CN"/>
          <w14:ligatures w14:val="none"/>
        </w:rPr>
        <w:t>-12)</w:t>
      </w:r>
      <w:bookmarkEnd w:id="797"/>
      <w:bookmarkEnd w:id="798"/>
      <w:bookmarkEnd w:id="799"/>
    </w:p>
    <w:p w14:paraId="64ED8334"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6CF41BA" w14:textId="77777777" w:rsidR="00411FB7" w:rsidRPr="007575CF" w:rsidRDefault="00411FB7" w:rsidP="00F72C33">
      <w:pPr>
        <w:spacing w:after="0" w:line="240" w:lineRule="auto"/>
        <w:jc w:val="center"/>
        <w:rPr>
          <w:rFonts w:ascii="Cambria Math" w:eastAsia="SimSun" w:hAnsi="Cambria Math" w:cs="Arial"/>
          <w:color w:val="FF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Advance Payment Security to be issued by </w:t>
      </w:r>
      <w:r w:rsidRPr="007575CF">
        <w:rPr>
          <w:rFonts w:ascii="Cambria Math" w:eastAsia="SimSun" w:hAnsi="Cambria Math" w:cs="Arial"/>
          <w:b/>
          <w:bCs/>
          <w:i/>
          <w:iCs/>
          <w:color w:val="000000"/>
          <w:kern w:val="0"/>
          <w:sz w:val="18"/>
          <w:szCs w:val="18"/>
          <w:lang w:val="en-GB" w:eastAsia="zh-CN"/>
          <w14:ligatures w14:val="none"/>
        </w:rPr>
        <w:t>an internationally reputable bank and it shall have correspondent bank located in Bangladesh, to make it enforceable</w:t>
      </w:r>
      <w:r w:rsidRPr="007575CF">
        <w:rPr>
          <w:rFonts w:ascii="Cambria Math" w:eastAsia="SimSun" w:hAnsi="Cambria Math" w:cs="Arial"/>
          <w:i/>
          <w:iCs/>
          <w:color w:val="000000"/>
          <w:kern w:val="0"/>
          <w:sz w:val="18"/>
          <w:szCs w:val="18"/>
          <w:lang w:val="en-GB" w:eastAsia="zh-CN"/>
          <w14:ligatures w14:val="none"/>
        </w:rPr>
        <w:t xml:space="preserve"> in accordance </w:t>
      </w:r>
      <w:r w:rsidRPr="007575CF">
        <w:rPr>
          <w:rFonts w:ascii="Cambria Math" w:eastAsia="SimSun" w:hAnsi="Cambria Math" w:cs="Arial"/>
          <w:i/>
          <w:iCs/>
          <w:kern w:val="0"/>
          <w:sz w:val="18"/>
          <w:szCs w:val="18"/>
          <w:lang w:val="en-GB" w:eastAsia="zh-CN"/>
          <w14:ligatures w14:val="none"/>
        </w:rPr>
        <w:t>with GCC Clause 25]</w:t>
      </w:r>
    </w:p>
    <w:p w14:paraId="58193C42" w14:textId="77777777" w:rsidR="00411FB7" w:rsidRPr="007575CF" w:rsidRDefault="00411FB7" w:rsidP="00F72C33">
      <w:pPr>
        <w:spacing w:after="0" w:line="240" w:lineRule="auto"/>
        <w:jc w:val="center"/>
        <w:rPr>
          <w:rFonts w:ascii="Cambria Math" w:eastAsia="SimSun" w:hAnsi="Cambria Math" w:cs="Arial"/>
          <w:i/>
          <w:iCs/>
          <w:color w:val="FF0000"/>
          <w:kern w:val="0"/>
          <w:sz w:val="18"/>
          <w:szCs w:val="18"/>
          <w:lang w:val="en-GB" w:eastAsia="zh-CN"/>
          <w14:ligatures w14:val="none"/>
        </w:rPr>
      </w:pPr>
    </w:p>
    <w:p w14:paraId="5B2998F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10427" w:type="dxa"/>
        <w:tblInd w:w="108" w:type="dxa"/>
        <w:tblLook w:val="0000" w:firstRow="0" w:lastRow="0" w:firstColumn="0" w:lastColumn="0" w:noHBand="0" w:noVBand="0"/>
      </w:tblPr>
      <w:tblGrid>
        <w:gridCol w:w="5940"/>
        <w:gridCol w:w="4487"/>
      </w:tblGrid>
      <w:tr w:rsidR="00411FB7" w:rsidRPr="007575CF" w14:paraId="393ADA04" w14:textId="77777777" w:rsidTr="00E912A7">
        <w:tc>
          <w:tcPr>
            <w:tcW w:w="5940" w:type="dxa"/>
          </w:tcPr>
          <w:p w14:paraId="65DD8E7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No: [insert reference number]</w:t>
            </w:r>
          </w:p>
          <w:p w14:paraId="7FAF9CE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F227DA5" w14:textId="77777777" w:rsidR="00411FB7" w:rsidRPr="007575CF" w:rsidRDefault="00411FB7" w:rsidP="00F72C33">
            <w:pPr>
              <w:spacing w:after="0" w:line="240" w:lineRule="auto"/>
              <w:ind w:firstLine="1336"/>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 [insert date]</w:t>
            </w:r>
          </w:p>
        </w:tc>
      </w:tr>
      <w:tr w:rsidR="00411FB7" w:rsidRPr="007575CF" w14:paraId="4E43F01C" w14:textId="77777777" w:rsidTr="00E912A7">
        <w:tc>
          <w:tcPr>
            <w:tcW w:w="5940" w:type="dxa"/>
          </w:tcPr>
          <w:p w14:paraId="21CA925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735CC0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8570D6C"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bookmarkStart w:id="800" w:name="_Toc50280646"/>
            <w:r w:rsidRPr="007575CF">
              <w:rPr>
                <w:rFonts w:ascii="Cambria Math" w:eastAsia="SimSun" w:hAnsi="Cambria Math" w:cs="Arial"/>
                <w:color w:val="000000"/>
                <w:kern w:val="0"/>
                <w:sz w:val="21"/>
                <w:szCs w:val="21"/>
                <w:lang w:val="en-GB" w:eastAsia="zh-CN"/>
                <w14:ligatures w14:val="none"/>
              </w:rPr>
              <w:t>[insert Name and address of the Procuring Entity]</w:t>
            </w:r>
            <w:bookmarkEnd w:id="800"/>
          </w:p>
          <w:p w14:paraId="4EAACAC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931959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1F5F357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293FC04"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ADVANCE PAYMENT GUARANTEE No: </w:t>
      </w:r>
      <w:r w:rsidRPr="007575CF">
        <w:rPr>
          <w:rFonts w:ascii="Cambria Math" w:eastAsia="Arial Unicode MS" w:hAnsi="Cambria Math" w:cs="Arial"/>
          <w:b/>
          <w:color w:val="000000"/>
          <w:kern w:val="0"/>
          <w:sz w:val="24"/>
          <w:szCs w:val="24"/>
          <w14:ligatures w14:val="none"/>
        </w:rPr>
        <w:t>[insert number]</w:t>
      </w:r>
    </w:p>
    <w:p w14:paraId="2237E5BE"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55757E0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770510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Supplier]</w:t>
      </w:r>
      <w:r w:rsidRPr="007575CF">
        <w:rPr>
          <w:rFonts w:ascii="Cambria Math" w:eastAsia="SimSun" w:hAnsi="Cambria Math" w:cs="Arial"/>
          <w:color w:val="000000"/>
          <w:kern w:val="0"/>
          <w:sz w:val="21"/>
          <w:szCs w:val="21"/>
          <w:lang w:val="en-GB" w:eastAsia="zh-CN"/>
          <w14:ligatures w14:val="none"/>
        </w:rPr>
        <w:t xml:space="preserve"> (hereinafter called “the Supplier”) has undertaken, pursuant to Contract No </w:t>
      </w:r>
      <w:r w:rsidRPr="007575CF">
        <w:rPr>
          <w:rFonts w:ascii="Cambria Math" w:eastAsia="SimSun" w:hAnsi="Cambria Math" w:cs="Arial"/>
          <w:i/>
          <w:iCs/>
          <w:color w:val="000000"/>
          <w:kern w:val="0"/>
          <w:sz w:val="21"/>
          <w:szCs w:val="21"/>
          <w:lang w:val="en-GB" w:eastAsia="zh-CN"/>
          <w14:ligatures w14:val="none"/>
        </w:rPr>
        <w:t>[insert reference number of Contract]</w:t>
      </w:r>
      <w:r w:rsidRPr="007575CF">
        <w:rPr>
          <w:rFonts w:ascii="Cambria Math" w:eastAsia="SimSun" w:hAnsi="Cambria Math" w:cs="Arial"/>
          <w:color w:val="000000"/>
          <w:kern w:val="0"/>
          <w:sz w:val="21"/>
          <w:szCs w:val="21"/>
          <w:lang w:val="en-GB" w:eastAsia="zh-CN"/>
          <w14:ligatures w14:val="none"/>
        </w:rPr>
        <w:t xml:space="preserve"> dated </w:t>
      </w:r>
      <w:r w:rsidRPr="007575CF">
        <w:rPr>
          <w:rFonts w:ascii="Cambria Math" w:eastAsia="SimSun" w:hAnsi="Cambria Math" w:cs="Arial"/>
          <w:i/>
          <w:iCs/>
          <w:color w:val="000000"/>
          <w:kern w:val="0"/>
          <w:sz w:val="21"/>
          <w:szCs w:val="21"/>
          <w:lang w:val="en-GB" w:eastAsia="zh-CN"/>
          <w14:ligatures w14:val="none"/>
        </w:rPr>
        <w:t>[insert date of Contract]</w:t>
      </w:r>
      <w:r w:rsidRPr="007575CF">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7575CF">
        <w:rPr>
          <w:rFonts w:ascii="Cambria Math" w:eastAsia="SimSun" w:hAnsi="Cambria Math" w:cs="Arial"/>
          <w:i/>
          <w:iCs/>
          <w:color w:val="000000"/>
          <w:kern w:val="0"/>
          <w:sz w:val="21"/>
          <w:szCs w:val="21"/>
          <w:lang w:val="en-GB" w:eastAsia="zh-CN"/>
          <w14:ligatures w14:val="none"/>
        </w:rPr>
        <w:t>[description of Goods]</w:t>
      </w:r>
      <w:r w:rsidRPr="007575CF">
        <w:rPr>
          <w:rFonts w:ascii="Cambria Math" w:eastAsia="SimSun" w:hAnsi="Cambria Math" w:cs="Arial"/>
          <w:color w:val="000000"/>
          <w:kern w:val="0"/>
          <w:sz w:val="21"/>
          <w:szCs w:val="21"/>
          <w:lang w:val="en-GB" w:eastAsia="zh-CN"/>
          <w14:ligatures w14:val="none"/>
        </w:rPr>
        <w:t xml:space="preserve"> under the Contract.</w:t>
      </w:r>
    </w:p>
    <w:p w14:paraId="4AE1FAE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A64071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understand that, according to your Conditions of Contract under </w:t>
      </w:r>
      <w:r w:rsidRPr="007575CF">
        <w:rPr>
          <w:rFonts w:ascii="Cambria Math" w:eastAsia="SimSun" w:hAnsi="Cambria Math" w:cs="Arial"/>
          <w:color w:val="000000"/>
          <w:kern w:val="0"/>
          <w:sz w:val="21"/>
          <w:szCs w:val="21"/>
          <w:u w:val="single"/>
          <w:lang w:val="en-GB" w:eastAsia="zh-CN"/>
          <w14:ligatures w14:val="none"/>
        </w:rPr>
        <w:t>GCC Clause 25, the Advance</w:t>
      </w:r>
      <w:r w:rsidRPr="007575CF">
        <w:rPr>
          <w:rFonts w:ascii="Cambria Math" w:eastAsia="SimSun" w:hAnsi="Cambria Math" w:cs="Arial"/>
          <w:color w:val="000000"/>
          <w:kern w:val="0"/>
          <w:sz w:val="21"/>
          <w:szCs w:val="21"/>
          <w:lang w:val="en-GB" w:eastAsia="zh-CN"/>
          <w14:ligatures w14:val="none"/>
        </w:rPr>
        <w:t xml:space="preserve"> Payment on Contract must be supported by a Bank Guarantee.</w:t>
      </w:r>
    </w:p>
    <w:p w14:paraId="4A71425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60AF1E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Supplier, we </w:t>
      </w:r>
      <w:r w:rsidRPr="007575CF">
        <w:rPr>
          <w:rFonts w:ascii="Cambria Math" w:eastAsia="SimSun" w:hAnsi="Cambria Math" w:cs="Arial"/>
          <w:i/>
          <w:iCs/>
          <w:color w:val="000000"/>
          <w:kern w:val="0"/>
          <w:sz w:val="21"/>
          <w:szCs w:val="21"/>
          <w:lang w:val="en-GB" w:eastAsia="zh-CN"/>
          <w14:ligatures w14:val="none"/>
        </w:rPr>
        <w:t>[insert name of Bank]</w:t>
      </w:r>
      <w:r w:rsidRPr="007575CF">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w:t>
      </w:r>
      <w:r w:rsidRPr="007575CF">
        <w:rPr>
          <w:rFonts w:ascii="Cambria Math" w:eastAsia="SimSun" w:hAnsi="Cambria Math" w:cs="Arial"/>
          <w:i/>
          <w:iCs/>
          <w:color w:val="000000"/>
          <w:kern w:val="0"/>
          <w:sz w:val="21"/>
          <w:szCs w:val="21"/>
          <w:lang w:val="en-GB" w:eastAsia="zh-CN"/>
          <w14:ligatures w14:val="none"/>
        </w:rPr>
        <w:t>of [insert the currency(ies) and amount in figures and in words]</w:t>
      </w:r>
      <w:r w:rsidRPr="007575CF">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1CEEECC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4FE819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02BF060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5580C6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is valid until </w:t>
      </w:r>
      <w:r w:rsidRPr="007575CF">
        <w:rPr>
          <w:rFonts w:ascii="Cambria Math" w:eastAsia="SimSun" w:hAnsi="Cambria Math" w:cs="Arial"/>
          <w:i/>
          <w:iCs/>
          <w:color w:val="000000"/>
          <w:kern w:val="0"/>
          <w:sz w:val="21"/>
          <w:szCs w:val="21"/>
          <w:lang w:val="en-GB" w:eastAsia="zh-CN"/>
          <w14:ligatures w14:val="none"/>
        </w:rPr>
        <w:t>[insert date of validity of guarantee]</w:t>
      </w:r>
      <w:r w:rsidRPr="007575CF">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4DE059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2CB20FE"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35BD88D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43376E68"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[Signatures of authorized representatives of the bank]</w:t>
      </w:r>
    </w:p>
    <w:tbl>
      <w:tblPr>
        <w:tblW w:w="0" w:type="auto"/>
        <w:tblInd w:w="108" w:type="dxa"/>
        <w:tblLook w:val="0000" w:firstRow="0" w:lastRow="0" w:firstColumn="0" w:lastColumn="0" w:noHBand="0" w:noVBand="0"/>
      </w:tblPr>
      <w:tblGrid>
        <w:gridCol w:w="4584"/>
        <w:gridCol w:w="4668"/>
      </w:tblGrid>
      <w:tr w:rsidR="00411FB7" w:rsidRPr="007575CF" w14:paraId="16497682" w14:textId="77777777" w:rsidTr="00E912A7">
        <w:trPr>
          <w:trHeight w:val="873"/>
        </w:trPr>
        <w:tc>
          <w:tcPr>
            <w:tcW w:w="5720" w:type="dxa"/>
          </w:tcPr>
          <w:p w14:paraId="40935E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09D42B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C156E1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830" w:type="dxa"/>
          </w:tcPr>
          <w:p w14:paraId="3D2DAC9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C43123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41DCCD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1B54177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4161472"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color w:val="000000"/>
          <w:kern w:val="0"/>
          <w:sz w:val="36"/>
          <w:szCs w:val="36"/>
          <w:lang w:val="en-GB" w:eastAsia="zh-CN"/>
          <w14:ligatures w14:val="none"/>
        </w:rPr>
      </w:pPr>
      <w:bookmarkStart w:id="801" w:name="_Toc4295940"/>
      <w:bookmarkStart w:id="802" w:name="_Toc39305142"/>
      <w:bookmarkStart w:id="803" w:name="_Toc50199169"/>
      <w:bookmarkStart w:id="804" w:name="_Toc50259664"/>
      <w:bookmarkStart w:id="805" w:name="_Toc50260639"/>
      <w:bookmarkStart w:id="806" w:name="_Toc50261676"/>
      <w:bookmarkStart w:id="807" w:name="_Toc50262330"/>
      <w:bookmarkStart w:id="808" w:name="_Toc50262999"/>
      <w:bookmarkStart w:id="809" w:name="_Toc50263807"/>
      <w:bookmarkStart w:id="810" w:name="_Toc50264521"/>
      <w:bookmarkStart w:id="811" w:name="_Toc50264686"/>
      <w:bookmarkStart w:id="812" w:name="_Toc50264975"/>
      <w:bookmarkStart w:id="813" w:name="_Toc50267917"/>
      <w:bookmarkStart w:id="814" w:name="_Toc50268450"/>
      <w:r w:rsidRPr="007575CF">
        <w:rPr>
          <w:rFonts w:ascii="Arial" w:eastAsia="Times New Roman" w:hAnsi="Arial" w:cs="Arial"/>
          <w:color w:val="000000"/>
          <w:kern w:val="0"/>
          <w:sz w:val="36"/>
          <w:szCs w:val="36"/>
          <w:lang w:val="en-GB" w:eastAsia="zh-CN"/>
          <w14:ligatures w14:val="none"/>
        </w:rPr>
        <w:br w:type="page"/>
      </w:r>
      <w:bookmarkStart w:id="815" w:name="_Toc50280647"/>
      <w:bookmarkStart w:id="816" w:name="_Toc50280869"/>
    </w:p>
    <w:tbl>
      <w:tblPr>
        <w:tblW w:w="0" w:type="auto"/>
        <w:tblLayout w:type="fixed"/>
        <w:tblLook w:val="0000" w:firstRow="0" w:lastRow="0" w:firstColumn="0" w:lastColumn="0" w:noHBand="0" w:noVBand="0"/>
      </w:tblPr>
      <w:tblGrid>
        <w:gridCol w:w="9198"/>
      </w:tblGrid>
      <w:tr w:rsidR="00411FB7" w:rsidRPr="007575CF" w14:paraId="4C083EC9" w14:textId="77777777" w:rsidTr="00E912A7">
        <w:trPr>
          <w:trHeight w:val="900"/>
        </w:trPr>
        <w:tc>
          <w:tcPr>
            <w:tcW w:w="9198" w:type="dxa"/>
            <w:vAlign w:val="center"/>
          </w:tcPr>
          <w:p w14:paraId="5E1AFA75" w14:textId="77777777" w:rsidR="00411FB7" w:rsidRPr="007575CF" w:rsidRDefault="00411FB7" w:rsidP="00F72C33">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817" w:name="_Toc313799967"/>
            <w:bookmarkStart w:id="818" w:name="_Toc497765502"/>
            <w:r w:rsidRPr="007575CF">
              <w:rPr>
                <w:rFonts w:ascii="Cambria Math" w:eastAsia="SimSun" w:hAnsi="Cambria Math" w:cs="Arial"/>
                <w:b/>
                <w:bCs/>
                <w:kern w:val="0"/>
                <w:sz w:val="32"/>
                <w:szCs w:val="32"/>
                <w:lang w:val="en-GB" w:eastAsia="zh-CN"/>
                <w14:ligatures w14:val="none"/>
              </w:rPr>
              <w:t>Bank Guarantee for Retention Money Security (Form PG8-13)</w:t>
            </w:r>
            <w:bookmarkEnd w:id="817"/>
            <w:bookmarkEnd w:id="818"/>
          </w:p>
          <w:p w14:paraId="4C073850" w14:textId="77777777" w:rsidR="00411FB7" w:rsidRPr="007575CF" w:rsidRDefault="00411FB7" w:rsidP="00F72C33">
            <w:pPr>
              <w:spacing w:after="0" w:line="240" w:lineRule="auto"/>
              <w:jc w:val="both"/>
              <w:rPr>
                <w:rFonts w:ascii="Cambria Math" w:eastAsia="SimSun" w:hAnsi="Cambria Math" w:cs="Times New Roman"/>
                <w:kern w:val="0"/>
                <w:sz w:val="24"/>
                <w:szCs w:val="24"/>
                <w:lang w:val="en-GB" w:eastAsia="zh-CN"/>
                <w14:ligatures w14:val="none"/>
              </w:rPr>
            </w:pPr>
            <w:r w:rsidRPr="007575CF">
              <w:rPr>
                <w:rFonts w:ascii="Cambria Math" w:eastAsia="SimSun" w:hAnsi="Cambria Math" w:cs="Arial"/>
                <w:i/>
                <w:iCs/>
                <w:kern w:val="0"/>
                <w:sz w:val="18"/>
                <w:szCs w:val="18"/>
                <w:lang w:val="en-GB" w:eastAsia="zh-CN"/>
                <w14:ligatures w14:val="none"/>
              </w:rPr>
              <w:t>[This is the format for the Retention Money Guarantee to be issued by any scheduled Bank of Bangladesh in accordance with GCC Clause 29]</w:t>
            </w:r>
          </w:p>
        </w:tc>
      </w:tr>
    </w:tbl>
    <w:p w14:paraId="735D8A2B"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p>
    <w:p w14:paraId="668A9C10"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Demand Guarantee</w:t>
      </w:r>
    </w:p>
    <w:p w14:paraId="6E92092C"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p>
    <w:p w14:paraId="7376C462"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0"/>
          <w:szCs w:val="24"/>
          <w:lang w:eastAsia="zh-CN"/>
          <w14:ligatures w14:val="none"/>
        </w:rPr>
      </w:pPr>
      <w:r w:rsidRPr="007575CF">
        <w:rPr>
          <w:rFonts w:ascii="Cambria Math" w:eastAsia="Arial Unicode MS" w:hAnsi="Cambria Math" w:cs="Arial Unicode MS"/>
          <w:kern w:val="0"/>
          <w:sz w:val="20"/>
          <w:szCs w:val="24"/>
          <w:lang w:eastAsia="zh-CN"/>
          <w14:ligatures w14:val="none"/>
        </w:rPr>
        <w:t>[Bank’s Name, and Address of Issuing Branch or Office]</w:t>
      </w:r>
    </w:p>
    <w:p w14:paraId="2E58D6EB"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i/>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 xml:space="preserve">Beneficiary: </w:t>
      </w:r>
      <w:r w:rsidRPr="007575CF">
        <w:rPr>
          <w:rFonts w:ascii="Cambria Math" w:eastAsia="Arial Unicode MS" w:hAnsi="Cambria Math" w:cs="Arial Unicode MS"/>
          <w:kern w:val="0"/>
          <w:sz w:val="20"/>
          <w:szCs w:val="24"/>
          <w:lang w:eastAsia="zh-CN"/>
          <w14:ligatures w14:val="none"/>
        </w:rPr>
        <w:t>[insert Name and Address of the Procuring Entity]</w:t>
      </w:r>
    </w:p>
    <w:p w14:paraId="2139BDD4"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Date:</w:t>
      </w:r>
      <w:r w:rsidRPr="007575CF">
        <w:rPr>
          <w:rFonts w:ascii="Cambria Math" w:eastAsia="Arial Unicode MS" w:hAnsi="Cambria Math" w:cs="Arial Unicode MS"/>
          <w:kern w:val="0"/>
          <w:sz w:val="24"/>
          <w:szCs w:val="24"/>
          <w:lang w:eastAsia="zh-CN"/>
          <w14:ligatures w14:val="none"/>
        </w:rPr>
        <w:tab/>
        <w:t xml:space="preserve">     [insert date]</w:t>
      </w:r>
    </w:p>
    <w:p w14:paraId="3F343A4B"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RETENTION MONEY GUARANTEE No.: [insert number]</w:t>
      </w:r>
    </w:p>
    <w:p w14:paraId="51AD25A3"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p>
    <w:p w14:paraId="7A89C89C"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We have been informed that [insert name of Supplier] (hereinafter called "the Supplier") has entered into Contract Number [insert reference number of the Contract] dated [insert date] with you, for the execution of [insert name of Goods and related supply] (hereinafter called "the Contract").</w:t>
      </w:r>
    </w:p>
    <w:p w14:paraId="0413CFC8"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Furthermore, we understand that, according to the conditions of the Contract, when the Taking-Over Certificate has been issued for the Works and the first half of the Retention Money has been certified for payment, payment of [insert the currency(ies) and amount of the second half of the Retention Money in figures and in words] which becomes due after the Defects Liability Period has passed and certified in the form of Defects Correction Certificate, is to be made against a Retention Money Guarantee.</w:t>
      </w:r>
    </w:p>
    <w:p w14:paraId="13B18A92"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 xml:space="preserve">At the request of the Supplier, we [insert name of Bank] hereby irrevocably unconditionally undertake to pay you any sum or sums not exceeding in total an amount of </w:t>
      </w:r>
      <w:r w:rsidRPr="007575CF">
        <w:rPr>
          <w:rFonts w:ascii="Cambria Math" w:eastAsia="SimSun" w:hAnsi="Cambria Math" w:cs="Arial"/>
          <w:i/>
          <w:iCs/>
          <w:kern w:val="0"/>
          <w:sz w:val="20"/>
          <w:szCs w:val="24"/>
          <w:lang w:eastAsia="zh-CN"/>
          <w14:ligatures w14:val="none"/>
        </w:rPr>
        <w:t>[insert the currency(ies) and amount in figures and in words]</w:t>
      </w:r>
      <w:r w:rsidRPr="007575CF">
        <w:rPr>
          <w:rFonts w:ascii="Cambria Math" w:eastAsia="SimSun" w:hAnsi="Cambria Math" w:cs="Arial"/>
          <w:kern w:val="0"/>
          <w:sz w:val="20"/>
          <w:szCs w:val="24"/>
          <w:lang w:eastAsia="zh-CN"/>
          <w14:ligatures w14:val="none"/>
        </w:rPr>
        <w:t xml:space="preserve"> upon receipt by us of your first demand in writing accompanied by a written statement stating that the Supplier is in breach of its obligation under the Contract because the Supplier failed to properly correct the defects duly notified in respect of the Supply and Installation of Plant &amp; Equipment.</w:t>
      </w:r>
    </w:p>
    <w:p w14:paraId="17A21B1F"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It is a condition for any claim and payment under this guarantee to be made that the payment of the second half of the Retention Money referred to above must have been received by the Supplier on its account number [insert A/C no] at [name and address of Bank].</w:t>
      </w:r>
    </w:p>
    <w:p w14:paraId="641876B4" w14:textId="77777777" w:rsidR="00411FB7" w:rsidRPr="007575CF" w:rsidRDefault="00411FB7" w:rsidP="00F72C33">
      <w:pPr>
        <w:spacing w:after="0" w:line="240" w:lineRule="auto"/>
        <w:jc w:val="both"/>
        <w:rPr>
          <w:rFonts w:ascii="Arial" w:eastAsia="SimSun" w:hAnsi="Arial"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This guarantee is valid until </w:t>
      </w:r>
      <w:r w:rsidRPr="007575CF">
        <w:rPr>
          <w:rFonts w:ascii="Cambria Math" w:eastAsia="SimSun" w:hAnsi="Cambria Math" w:cs="Arial"/>
          <w:iCs/>
          <w:kern w:val="0"/>
          <w:sz w:val="21"/>
          <w:szCs w:val="21"/>
          <w:lang w:val="en-GB" w:eastAsia="zh-CN"/>
          <w14:ligatures w14:val="none"/>
        </w:rPr>
        <w:t>[insert the date of validity of Guarantee that being twenty-eight (28) days beyond the Defects Liability Period]</w:t>
      </w:r>
      <w:r w:rsidRPr="007575CF">
        <w:rPr>
          <w:rFonts w:ascii="Cambria Math" w:eastAsia="SimSun" w:hAnsi="Cambria Math" w:cs="Arial"/>
          <w:kern w:val="0"/>
          <w:sz w:val="21"/>
          <w:szCs w:val="21"/>
          <w:lang w:val="en-GB" w:eastAsia="zh-CN"/>
          <w14:ligatures w14:val="none"/>
        </w:rPr>
        <w:t>. Consequently, we must receive at the above-mentioned office any demand for payment under this guarantee on or before that date</w:t>
      </w:r>
      <w:r w:rsidRPr="007575CF">
        <w:rPr>
          <w:rFonts w:ascii="Arial" w:eastAsia="SimSun" w:hAnsi="Arial" w:cs="Arial"/>
          <w:kern w:val="0"/>
          <w:sz w:val="21"/>
          <w:szCs w:val="21"/>
          <w:lang w:val="en-GB" w:eastAsia="zh-CN"/>
          <w14:ligatures w14:val="none"/>
        </w:rPr>
        <w:t>.</w:t>
      </w:r>
    </w:p>
    <w:p w14:paraId="198EB581"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2D5CEB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tbl>
      <w:tblPr>
        <w:tblW w:w="0" w:type="auto"/>
        <w:tblLook w:val="04A0" w:firstRow="1" w:lastRow="0" w:firstColumn="1" w:lastColumn="0" w:noHBand="0" w:noVBand="1"/>
      </w:tblPr>
      <w:tblGrid>
        <w:gridCol w:w="4680"/>
        <w:gridCol w:w="4680"/>
      </w:tblGrid>
      <w:tr w:rsidR="00411FB7" w:rsidRPr="007575CF" w14:paraId="1A080FD0" w14:textId="77777777" w:rsidTr="00E912A7">
        <w:tc>
          <w:tcPr>
            <w:tcW w:w="4968" w:type="dxa"/>
            <w:shd w:val="clear" w:color="auto" w:fill="auto"/>
          </w:tcPr>
          <w:p w14:paraId="2F68D6F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40BA54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968" w:type="dxa"/>
            <w:shd w:val="clear" w:color="auto" w:fill="auto"/>
          </w:tcPr>
          <w:p w14:paraId="2DD1B0E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07C424B"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42536CD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5842D0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ABF6D96"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CDBCE6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7897CF6"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08BD0D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ED7C264"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6493A98"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4259840A" w14:textId="77777777" w:rsidR="00411FB7" w:rsidRPr="007575CF" w:rsidRDefault="00411FB7" w:rsidP="00F72C33">
      <w:pPr>
        <w:spacing w:after="0" w:line="240" w:lineRule="auto"/>
        <w:jc w:val="center"/>
        <w:rPr>
          <w:rFonts w:ascii="Cambria Math" w:eastAsia="SimSun" w:hAnsi="Cambria Math" w:cs="Times New Roman"/>
          <w:b/>
          <w:color w:val="000000"/>
          <w:kern w:val="0"/>
          <w:sz w:val="32"/>
          <w:szCs w:val="32"/>
          <w:lang w:eastAsia="zh-CN"/>
          <w14:ligatures w14:val="none"/>
        </w:rPr>
      </w:pPr>
      <w:r w:rsidRPr="007575CF">
        <w:rPr>
          <w:rFonts w:ascii="Cambria Math" w:eastAsia="SimSun" w:hAnsi="Cambria Math" w:cs="Times New Roman"/>
          <w:b/>
          <w:color w:val="000000"/>
          <w:kern w:val="0"/>
          <w:sz w:val="32"/>
          <w:szCs w:val="32"/>
          <w:lang w:eastAsia="zh-CN"/>
          <w14:ligatures w14:val="none"/>
        </w:rPr>
        <w:t>Contract Amendment (Form PG8-14)</w:t>
      </w:r>
    </w:p>
    <w:p w14:paraId="7F2B5945" w14:textId="77777777" w:rsidR="00411FB7" w:rsidRPr="007575CF" w:rsidRDefault="00411FB7" w:rsidP="00F72C33">
      <w:pPr>
        <w:spacing w:after="0" w:line="240" w:lineRule="auto"/>
        <w:jc w:val="center"/>
        <w:rPr>
          <w:rFonts w:ascii="Arial" w:eastAsia="SimSun" w:hAnsi="Arial" w:cs="Arial"/>
          <w:color w:val="000000"/>
          <w:kern w:val="0"/>
          <w:sz w:val="28"/>
          <w:szCs w:val="28"/>
          <w:lang w:val="en-GB" w:eastAsia="zh-CN"/>
          <w14:ligatures w14:val="none"/>
        </w:rPr>
      </w:pPr>
    </w:p>
    <w:p w14:paraId="3D0CA84C"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sz w:val="24"/>
          <w:szCs w:val="24"/>
          <w:lang w:eastAsia="zh-CN"/>
          <w14:ligatures w14:val="none"/>
        </w:rPr>
        <w:t>[Insert Full Contact Details of the Procuring Entity]</w:t>
      </w:r>
    </w:p>
    <w:p w14:paraId="29A14BBE"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0"/>
          <w:szCs w:val="32"/>
          <w:lang w:eastAsia="zh-CN"/>
          <w14:ligatures w14:val="none"/>
        </w:rPr>
      </w:pPr>
    </w:p>
    <w:p w14:paraId="2BE39396"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28"/>
          <w:szCs w:val="28"/>
          <w:u w:val="single"/>
          <w:lang w:eastAsia="zh-CN"/>
          <w14:ligatures w14:val="none"/>
        </w:rPr>
      </w:pPr>
      <w:r w:rsidRPr="007575CF">
        <w:rPr>
          <w:rFonts w:ascii="Cambria Math" w:eastAsia="Times New Roman" w:hAnsi="Cambria Math" w:cs="Arial"/>
          <w:b/>
          <w:bCs/>
          <w:color w:val="000000"/>
          <w:kern w:val="0"/>
          <w:sz w:val="32"/>
          <w:szCs w:val="32"/>
          <w:u w:val="single"/>
          <w:lang w:eastAsia="zh-CN"/>
          <w14:ligatures w14:val="none"/>
        </w:rPr>
        <w:t>CONTRACT AMENDMENT</w:t>
      </w:r>
    </w:p>
    <w:p w14:paraId="54A1B9F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8"/>
          <w:szCs w:val="48"/>
          <w:lang w:eastAsia="zh-CN"/>
          <w14:ligatures w14:val="none"/>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411FB7" w:rsidRPr="007575CF" w14:paraId="7F61A89B" w14:textId="77777777" w:rsidTr="00E912A7">
        <w:trPr>
          <w:trHeight w:val="357"/>
        </w:trPr>
        <w:tc>
          <w:tcPr>
            <w:tcW w:w="3190" w:type="dxa"/>
          </w:tcPr>
          <w:p w14:paraId="5B68BFE1"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Contract No.</w:t>
            </w:r>
          </w:p>
        </w:tc>
        <w:tc>
          <w:tcPr>
            <w:tcW w:w="5570" w:type="dxa"/>
          </w:tcPr>
          <w:p w14:paraId="5C95F19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411FB7" w:rsidRPr="007575CF" w14:paraId="3F89C0A3" w14:textId="77777777" w:rsidTr="00E912A7">
        <w:trPr>
          <w:trHeight w:val="357"/>
        </w:trPr>
        <w:tc>
          <w:tcPr>
            <w:tcW w:w="3190" w:type="dxa"/>
          </w:tcPr>
          <w:p w14:paraId="608E4D73"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Amendment No.</w:t>
            </w:r>
          </w:p>
        </w:tc>
        <w:tc>
          <w:tcPr>
            <w:tcW w:w="5570" w:type="dxa"/>
          </w:tcPr>
          <w:p w14:paraId="4E3E1A7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411FB7" w:rsidRPr="007575CF" w14:paraId="02E4BBFF" w14:textId="77777777" w:rsidTr="00E912A7">
        <w:trPr>
          <w:trHeight w:val="388"/>
        </w:trPr>
        <w:tc>
          <w:tcPr>
            <w:tcW w:w="3190" w:type="dxa"/>
          </w:tcPr>
          <w:p w14:paraId="22B007A8"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Approval Reference No.</w:t>
            </w:r>
          </w:p>
        </w:tc>
        <w:tc>
          <w:tcPr>
            <w:tcW w:w="5570" w:type="dxa"/>
          </w:tcPr>
          <w:p w14:paraId="562274B9"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bl>
    <w:p w14:paraId="1C0CD080"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0" w:line="240" w:lineRule="auto"/>
        <w:jc w:val="right"/>
        <w:rPr>
          <w:rFonts w:ascii="Cambria Math" w:eastAsia="SimSun" w:hAnsi="Cambria Math" w:cs="Arial"/>
          <w:b/>
          <w:color w:val="000000"/>
          <w:kern w:val="0"/>
          <w:szCs w:val="24"/>
          <w:lang w:eastAsia="zh-CN"/>
          <w14:ligatures w14:val="none"/>
        </w:rPr>
      </w:pPr>
    </w:p>
    <w:p w14:paraId="32A76E15" w14:textId="77777777" w:rsidR="00411FB7" w:rsidRPr="007575CF" w:rsidRDefault="00411FB7" w:rsidP="00F72C33">
      <w:pPr>
        <w:tabs>
          <w:tab w:val="left" w:pos="360"/>
          <w:tab w:val="left" w:pos="720"/>
        </w:tabs>
        <w:spacing w:before="240"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Contract No. [</w:t>
      </w:r>
      <w:r w:rsidRPr="007575CF">
        <w:rPr>
          <w:rFonts w:ascii="Cambria Math" w:eastAsia="SimSun" w:hAnsi="Cambria Math" w:cs="Arial"/>
          <w:color w:val="000000"/>
          <w:kern w:val="0"/>
          <w:sz w:val="18"/>
          <w:szCs w:val="18"/>
          <w:lang w:eastAsia="zh-CN"/>
          <w14:ligatures w14:val="none"/>
        </w:rPr>
        <w:t>insert number/year</w:t>
      </w:r>
      <w:r w:rsidRPr="007575CF">
        <w:rPr>
          <w:rFonts w:ascii="Cambria Math" w:eastAsia="SimSun" w:hAnsi="Cambria Math" w:cs="Arial"/>
          <w:color w:val="000000"/>
          <w:kern w:val="0"/>
          <w:szCs w:val="24"/>
          <w:lang w:eastAsia="zh-CN"/>
          <w14:ligatures w14:val="none"/>
        </w:rPr>
        <w:t xml:space="preserve">] by and between the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Procuring Entity’s name</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and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Supplier’s legal title</w:t>
      </w:r>
      <w:r w:rsidRPr="007575CF">
        <w:rPr>
          <w:rFonts w:ascii="Cambria Math" w:eastAsia="SimSun" w:hAnsi="Cambria Math" w:cs="Arial"/>
          <w:color w:val="000000"/>
          <w:kern w:val="0"/>
          <w:szCs w:val="24"/>
          <w:lang w:eastAsia="zh-CN"/>
          <w14:ligatures w14:val="none"/>
        </w:rPr>
        <w:t>] for the contract named [</w:t>
      </w:r>
      <w:r w:rsidRPr="007575CF">
        <w:rPr>
          <w:rFonts w:ascii="Cambria Math" w:eastAsia="SimSun" w:hAnsi="Cambria Math" w:cs="Arial"/>
          <w:color w:val="000000"/>
          <w:kern w:val="0"/>
          <w:sz w:val="18"/>
          <w:szCs w:val="18"/>
          <w:lang w:eastAsia="zh-CN"/>
          <w14:ligatures w14:val="none"/>
        </w:rPr>
        <w:t>insert name of the Goods</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is amended as follows:</w:t>
      </w:r>
    </w:p>
    <w:p w14:paraId="5C36F338"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u w:val="single"/>
          <w:lang w:eastAsia="zh-CN"/>
          <w14:ligatures w14:val="none"/>
        </w:rPr>
      </w:pPr>
      <w:r w:rsidRPr="007575CF">
        <w:rPr>
          <w:rFonts w:ascii="Cambria Math" w:eastAsia="SimSun" w:hAnsi="Cambria Math" w:cs="Arial"/>
          <w:color w:val="000000"/>
          <w:kern w:val="0"/>
          <w:szCs w:val="24"/>
          <w:lang w:eastAsia="zh-CN"/>
          <w14:ligatures w14:val="none"/>
        </w:rPr>
        <w:t>1. GCC Clause [</w:t>
      </w:r>
      <w:r w:rsidRPr="007575CF">
        <w:rPr>
          <w:rFonts w:ascii="Cambria Math" w:eastAsia="SimSun" w:hAnsi="Cambria Math" w:cs="Arial"/>
          <w:color w:val="000000"/>
          <w:kern w:val="0"/>
          <w:sz w:val="18"/>
          <w:szCs w:val="18"/>
          <w:lang w:eastAsia="zh-CN"/>
          <w14:ligatures w14:val="none"/>
        </w:rPr>
        <w:t>insert clause no</w:t>
      </w:r>
      <w:r w:rsidRPr="007575CF">
        <w:rPr>
          <w:rFonts w:ascii="Cambria Math" w:eastAsia="SimSun" w:hAnsi="Cambria Math" w:cs="Arial"/>
          <w:color w:val="000000"/>
          <w:kern w:val="0"/>
          <w:szCs w:val="24"/>
          <w:lang w:eastAsia="zh-CN"/>
          <w14:ligatures w14:val="none"/>
        </w:rPr>
        <w:t xml:space="preserve">], is hereby revised as </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t>____</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431D9225"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2. GCC Clause [</w:t>
      </w:r>
      <w:r w:rsidRPr="007575CF">
        <w:rPr>
          <w:rFonts w:ascii="Cambria Math" w:eastAsia="SimSun" w:hAnsi="Cambria Math" w:cs="Arial"/>
          <w:color w:val="000000"/>
          <w:kern w:val="0"/>
          <w:sz w:val="18"/>
          <w:szCs w:val="18"/>
          <w:lang w:eastAsia="zh-CN"/>
          <w14:ligatures w14:val="none"/>
        </w:rPr>
        <w:t>insert clause no</w:t>
      </w:r>
      <w:r w:rsidRPr="007575CF">
        <w:rPr>
          <w:rFonts w:ascii="Cambria Math" w:eastAsia="SimSun" w:hAnsi="Cambria Math" w:cs="Arial"/>
          <w:color w:val="000000"/>
          <w:kern w:val="0"/>
          <w:szCs w:val="24"/>
          <w:lang w:eastAsia="zh-CN"/>
          <w14:ligatures w14:val="none"/>
        </w:rPr>
        <w:t xml:space="preserve">], is hereby revised as </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_________________________________________________________________</w:t>
      </w:r>
    </w:p>
    <w:p w14:paraId="607C775F"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p>
    <w:p w14:paraId="21FC60DD"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and so on.</w:t>
      </w:r>
    </w:p>
    <w:p w14:paraId="6A1CC098" w14:textId="77777777" w:rsidR="00411FB7" w:rsidRPr="007575CF" w:rsidRDefault="00411FB7" w:rsidP="00F72C33">
      <w:pPr>
        <w:tabs>
          <w:tab w:val="left" w:pos="360"/>
          <w:tab w:val="left" w:pos="720"/>
        </w:tabs>
        <w:spacing w:before="240"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 xml:space="preserve">The effective date of this Amendment is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effective date</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or upon execution whichever is later.</w:t>
      </w:r>
    </w:p>
    <w:p w14:paraId="6C157DE7" w14:textId="77777777" w:rsidR="00411FB7" w:rsidRPr="007575CF" w:rsidRDefault="00411FB7" w:rsidP="00F72C33">
      <w:pPr>
        <w:spacing w:after="24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sz w:val="24"/>
          <w:szCs w:val="24"/>
          <w:lang w:eastAsia="zh-CN"/>
          <w14:ligatures w14:val="none"/>
        </w:rPr>
        <w:t>ALL OTHER TERMS AND CONDITIONS OF THE ORIGINAL CONTRACT SHALL REMAIN IN FULL FORCE AND EFFECT</w:t>
      </w:r>
    </w:p>
    <w:p w14:paraId="0F8BFC55" w14:textId="77777777" w:rsidR="00411FB7" w:rsidRPr="007575CF" w:rsidRDefault="00411FB7" w:rsidP="00F72C33">
      <w:pPr>
        <w:spacing w:after="240" w:line="240" w:lineRule="auto"/>
        <w:jc w:val="center"/>
        <w:rPr>
          <w:rFonts w:ascii="Cambria Math" w:eastAsia="SimSun" w:hAnsi="Cambria Math" w:cs="Arial"/>
          <w:b/>
          <w:color w:val="000000"/>
          <w:kern w:val="0"/>
          <w:sz w:val="4"/>
          <w:szCs w:val="4"/>
          <w:lang w:eastAsia="zh-CN"/>
          <w14:ligatures w14:val="none"/>
        </w:rPr>
      </w:pPr>
    </w:p>
    <w:p w14:paraId="085C14A3" w14:textId="77777777" w:rsidR="00411FB7" w:rsidRPr="007575CF" w:rsidRDefault="00411FB7" w:rsidP="00F72C33">
      <w:pPr>
        <w:spacing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THIS AMENDMENT, consisting of [</w:t>
      </w:r>
      <w:r w:rsidRPr="007575CF">
        <w:rPr>
          <w:rFonts w:ascii="Cambria Math" w:eastAsia="SimSun" w:hAnsi="Cambria Math" w:cs="Arial"/>
          <w:color w:val="000000"/>
          <w:kern w:val="0"/>
          <w:sz w:val="18"/>
          <w:szCs w:val="18"/>
          <w:lang w:eastAsia="zh-CN"/>
          <w14:ligatures w14:val="none"/>
        </w:rPr>
        <w:t>insert number</w:t>
      </w:r>
      <w:r w:rsidRPr="007575CF">
        <w:rPr>
          <w:rFonts w:ascii="Cambria Math" w:eastAsia="SimSun" w:hAnsi="Cambria Math" w:cs="Arial"/>
          <w:color w:val="000000"/>
          <w:kern w:val="0"/>
          <w:szCs w:val="24"/>
          <w:lang w:eastAsia="zh-CN"/>
          <w14:ligatures w14:val="none"/>
        </w:rPr>
        <w:t>] page(s) and [</w:t>
      </w:r>
      <w:r w:rsidRPr="007575CF">
        <w:rPr>
          <w:rFonts w:ascii="Cambria Math" w:eastAsia="SimSun" w:hAnsi="Cambria Math" w:cs="Arial"/>
          <w:color w:val="000000"/>
          <w:kern w:val="0"/>
          <w:sz w:val="18"/>
          <w:szCs w:val="18"/>
          <w:lang w:eastAsia="zh-CN"/>
          <w14:ligatures w14:val="none"/>
        </w:rPr>
        <w:t>insert number</w:t>
      </w:r>
      <w:r w:rsidRPr="007575CF">
        <w:rPr>
          <w:rFonts w:ascii="Cambria Math" w:eastAsia="SimSun" w:hAnsi="Cambria Math" w:cs="Arial"/>
          <w:color w:val="000000"/>
          <w:kern w:val="0"/>
          <w:szCs w:val="24"/>
          <w:lang w:eastAsia="zh-CN"/>
          <w14:ligatures w14:val="none"/>
        </w:rPr>
        <w:t>] attachment(s), is executed by the persons signing below who warrant that they have the authority to execute this Amendment under the original Contract.</w:t>
      </w:r>
    </w:p>
    <w:p w14:paraId="4F9056D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IN WITNESS WHEREOF, the Procuring Entity and the Supplier have signed this Amendment.</w:t>
      </w:r>
    </w:p>
    <w:p w14:paraId="6F5FE3E5" w14:textId="77777777" w:rsidR="00411FB7" w:rsidRPr="007575CF" w:rsidRDefault="00411FB7" w:rsidP="00F72C33">
      <w:pPr>
        <w:tabs>
          <w:tab w:val="left" w:pos="4464"/>
          <w:tab w:val="left" w:pos="4752"/>
          <w:tab w:val="left" w:pos="9072"/>
        </w:tabs>
        <w:spacing w:before="480"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[Supplier’s Authorized Signatory]</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t xml:space="preserve">     [Procuring Entity’s Authorized Signatory]</w:t>
      </w:r>
    </w:p>
    <w:p w14:paraId="4CB6C313" w14:textId="77777777" w:rsidR="00411FB7" w:rsidRPr="007575CF" w:rsidRDefault="00411FB7" w:rsidP="00F72C33">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1A66858C"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Signature</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r>
      <w:proofErr w:type="spellStart"/>
      <w:r w:rsidRPr="007575CF">
        <w:rPr>
          <w:rFonts w:ascii="Cambria Math" w:eastAsia="SimSun" w:hAnsi="Cambria Math" w:cs="Arial"/>
          <w:color w:val="000000"/>
          <w:kern w:val="0"/>
          <w:szCs w:val="24"/>
          <w:lang w:eastAsia="zh-CN"/>
          <w14:ligatures w14:val="none"/>
        </w:rPr>
        <w:t>Signature</w:t>
      </w:r>
      <w:proofErr w:type="spellEnd"/>
    </w:p>
    <w:p w14:paraId="6A1E16EF" w14:textId="77777777" w:rsidR="00411FB7" w:rsidRPr="007575CF" w:rsidRDefault="00411FB7" w:rsidP="00F72C33">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1F62CF2E"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Title                                                     Date</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t>Title                                                 Date</w:t>
      </w:r>
    </w:p>
    <w:p w14:paraId="2CB2D0F5"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spacing w:val="-10"/>
          <w:kern w:val="0"/>
          <w:sz w:val="16"/>
          <w:szCs w:val="16"/>
          <w:lang w:eastAsia="zh-CN"/>
          <w14:ligatures w14:val="none"/>
        </w:rPr>
      </w:pPr>
    </w:p>
    <w:p w14:paraId="63071826"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22365F25"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1AECD327"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0A6D484D"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bookmarkStart w:id="819" w:name="_Toc421454337"/>
      <w:bookmarkStart w:id="820" w:name="_Toc227576372"/>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r w:rsidRPr="007575CF">
        <w:rPr>
          <w:rFonts w:ascii="Cambria Math" w:eastAsia="Times New Roman" w:hAnsi="Cambria Math" w:cs="Arial"/>
          <w:b/>
          <w:bCs/>
          <w:kern w:val="0"/>
          <w:sz w:val="32"/>
          <w:szCs w:val="36"/>
          <w:lang w:val="fr-FR" w:eastAsia="zh-CN"/>
          <w14:ligatures w14:val="none"/>
        </w:rPr>
        <w:t>Section 6.</w:t>
      </w:r>
      <w:r w:rsidRPr="007575CF">
        <w:rPr>
          <w:rFonts w:ascii="Cambria Math" w:eastAsia="Times New Roman" w:hAnsi="Cambria Math" w:cs="Arial"/>
          <w:b/>
          <w:bCs/>
          <w:kern w:val="0"/>
          <w:sz w:val="32"/>
          <w:szCs w:val="36"/>
          <w:lang w:val="fr-FR" w:eastAsia="zh-CN"/>
          <w14:ligatures w14:val="none"/>
        </w:rPr>
        <w:tab/>
        <w:t xml:space="preserve">Schedule of </w:t>
      </w:r>
      <w:proofErr w:type="spellStart"/>
      <w:r w:rsidRPr="007575CF">
        <w:rPr>
          <w:rFonts w:ascii="Cambria Math" w:eastAsia="Times New Roman" w:hAnsi="Cambria Math" w:cs="Arial"/>
          <w:b/>
          <w:bCs/>
          <w:kern w:val="0"/>
          <w:sz w:val="32"/>
          <w:szCs w:val="36"/>
          <w:lang w:val="fr-FR" w:eastAsia="zh-CN"/>
          <w14:ligatures w14:val="none"/>
        </w:rPr>
        <w:t>Requirements</w:t>
      </w:r>
      <w:bookmarkEnd w:id="819"/>
      <w:bookmarkEnd w:id="820"/>
      <w:proofErr w:type="spellEnd"/>
    </w:p>
    <w:p w14:paraId="1D7B703E" w14:textId="77777777" w:rsidR="00411FB7" w:rsidRPr="007575CF" w:rsidRDefault="00411FB7" w:rsidP="00F72C33">
      <w:pPr>
        <w:spacing w:after="0" w:line="240" w:lineRule="auto"/>
        <w:rPr>
          <w:rFonts w:ascii="Cambria Math" w:eastAsia="SimSun" w:hAnsi="Cambria Math" w:cs="Times New Roman"/>
          <w:kern w:val="0"/>
          <w:sz w:val="24"/>
          <w:szCs w:val="24"/>
          <w:lang w:val="fr-FR" w:eastAsia="zh-CN"/>
          <w14:ligatures w14:val="none"/>
        </w:rPr>
      </w:pPr>
    </w:p>
    <w:tbl>
      <w:tblPr>
        <w:tblW w:w="0" w:type="auto"/>
        <w:tblLook w:val="01E0" w:firstRow="1" w:lastRow="1" w:firstColumn="1" w:lastColumn="1" w:noHBand="0" w:noVBand="0"/>
      </w:tblPr>
      <w:tblGrid>
        <w:gridCol w:w="2808"/>
        <w:gridCol w:w="3193"/>
        <w:gridCol w:w="1067"/>
        <w:gridCol w:w="2177"/>
      </w:tblGrid>
      <w:tr w:rsidR="00411FB7" w:rsidRPr="007575CF" w14:paraId="27C8F700" w14:textId="77777777" w:rsidTr="00E912A7">
        <w:tc>
          <w:tcPr>
            <w:tcW w:w="2808" w:type="dxa"/>
          </w:tcPr>
          <w:p w14:paraId="238DABD4"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3193" w:type="dxa"/>
          </w:tcPr>
          <w:p w14:paraId="0D05AB6D"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2D8E2C0C"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2177" w:type="dxa"/>
          </w:tcPr>
          <w:p w14:paraId="423C8BB8"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r w:rsidR="00411FB7" w:rsidRPr="007575CF" w14:paraId="13B6210B" w14:textId="77777777" w:rsidTr="00E912A7">
        <w:tc>
          <w:tcPr>
            <w:tcW w:w="2808" w:type="dxa"/>
          </w:tcPr>
          <w:p w14:paraId="63B876B7"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3193" w:type="dxa"/>
          </w:tcPr>
          <w:p w14:paraId="36AF41C4"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7C7ADCA2"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2177" w:type="dxa"/>
          </w:tcPr>
          <w:p w14:paraId="106F2A4A"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r w:rsidR="00411FB7" w:rsidRPr="007575CF" w14:paraId="1EC1185C" w14:textId="77777777" w:rsidTr="00E912A7">
        <w:tc>
          <w:tcPr>
            <w:tcW w:w="2808" w:type="dxa"/>
          </w:tcPr>
          <w:p w14:paraId="4D1E536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Lo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lang w:val="en-GB" w:eastAsia="zh-CN"/>
                <w14:ligatures w14:val="none"/>
              </w:rPr>
              <w:t>):</w:t>
            </w:r>
          </w:p>
        </w:tc>
        <w:tc>
          <w:tcPr>
            <w:tcW w:w="3193" w:type="dxa"/>
          </w:tcPr>
          <w:p w14:paraId="1F7256EF"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007DD15D"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2177" w:type="dxa"/>
          </w:tcPr>
          <w:p w14:paraId="75D59BA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bl>
    <w:p w14:paraId="70D03365" w14:textId="77777777" w:rsidR="00411FB7" w:rsidRPr="007575CF" w:rsidRDefault="00411FB7" w:rsidP="00F72C33">
      <w:pPr>
        <w:spacing w:after="0" w:line="240" w:lineRule="auto"/>
        <w:rPr>
          <w:rFonts w:ascii="Cambria Math" w:eastAsia="SimSun" w:hAnsi="Cambria Math" w:cs="Times New Roman"/>
          <w:vanish/>
          <w:kern w:val="0"/>
          <w:sz w:val="24"/>
          <w:szCs w:val="24"/>
          <w:lang w:eastAsia="zh-CN"/>
          <w14:ligatures w14:val="none"/>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411FB7" w:rsidRPr="007575CF" w14:paraId="78759DCB" w14:textId="77777777" w:rsidTr="00E912A7">
        <w:tc>
          <w:tcPr>
            <w:tcW w:w="9378" w:type="dxa"/>
          </w:tcPr>
          <w:p w14:paraId="7E50AFCF" w14:textId="77777777" w:rsidR="00411FB7" w:rsidRPr="007575CF" w:rsidRDefault="00411FB7" w:rsidP="00F72C33">
            <w:pPr>
              <w:spacing w:after="0" w:line="240" w:lineRule="auto"/>
              <w:jc w:val="both"/>
              <w:rPr>
                <w:rFonts w:ascii="Cambria Math" w:eastAsia="SimSun" w:hAnsi="Cambria Math" w:cs="Arial"/>
                <w:i/>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 xml:space="preserve">This Section provides the List of Goods and Delivery Schedule and List of Related Services and Completion Schedule and must be carefully prepared by a Procuring Entity for each object of procurement. The Procuring Entity may include the delivery of a limited supply of fast-moving and/or hard-to-find spare parts in this Schedule of Requirement. This is to ensure the continued use or operation of the equipment.  </w:t>
            </w:r>
          </w:p>
        </w:tc>
      </w:tr>
    </w:tbl>
    <w:p w14:paraId="53336FDA"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7756E8D1" w14:textId="77777777" w:rsidR="00411FB7" w:rsidRPr="007575CF" w:rsidRDefault="00411FB7" w:rsidP="00F72C33">
      <w:pPr>
        <w:spacing w:after="0" w:line="240" w:lineRule="auto"/>
        <w:jc w:val="center"/>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A.</w:t>
      </w:r>
      <w:r w:rsidRPr="007575CF">
        <w:rPr>
          <w:rFonts w:ascii="Cambria Math" w:eastAsia="SimSun" w:hAnsi="Cambria Math" w:cs="Arial"/>
          <w:b/>
          <w:bCs/>
          <w:kern w:val="0"/>
          <w:sz w:val="28"/>
          <w:szCs w:val="28"/>
          <w:lang w:val="en-GB" w:eastAsia="zh-CN"/>
          <w14:ligatures w14:val="none"/>
        </w:rPr>
        <w:tab/>
        <w:t>List of Goods and Delivery Schedule</w:t>
      </w:r>
    </w:p>
    <w:p w14:paraId="5C2E85F9" w14:textId="77777777"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p>
    <w:p w14:paraId="7FD67898" w14:textId="77777777"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p>
    <w:p w14:paraId="61DD68EF" w14:textId="7FB8502B"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When completing </w:t>
      </w:r>
      <w:r w:rsidR="008543DB" w:rsidRPr="007575CF">
        <w:rPr>
          <w:rFonts w:ascii="Cambria Math" w:eastAsia="SimSun" w:hAnsi="Cambria Math" w:cs="Arial"/>
          <w:b/>
          <w:bCs/>
          <w:kern w:val="0"/>
          <w:lang w:val="en-GB"/>
          <w14:ligatures w14:val="none"/>
        </w:rPr>
        <w:t>Form PG8-4A</w:t>
      </w:r>
      <w:r w:rsidR="008543DB">
        <w:rPr>
          <w:rFonts w:ascii="Cambria Math" w:eastAsia="SimSun" w:hAnsi="Cambria Math" w:cs="Arial"/>
          <w:b/>
          <w:bCs/>
          <w:kern w:val="0"/>
          <w:lang w:val="en-GB"/>
          <w14:ligatures w14:val="none"/>
        </w:rPr>
        <w:t>-1 for NCT and PG-8-</w:t>
      </w:r>
      <w:r w:rsidR="008543DB" w:rsidRPr="007575CF">
        <w:rPr>
          <w:rFonts w:ascii="Cambria Math" w:eastAsia="SimSun" w:hAnsi="Cambria Math" w:cs="Arial"/>
          <w:b/>
          <w:bCs/>
          <w:kern w:val="0"/>
          <w:lang w:val="en-GB"/>
          <w14:ligatures w14:val="none"/>
        </w:rPr>
        <w:t>4B</w:t>
      </w:r>
      <w:r w:rsidR="008543DB">
        <w:rPr>
          <w:rFonts w:ascii="Cambria Math" w:eastAsia="SimSun" w:hAnsi="Cambria Math" w:cs="Arial"/>
          <w:b/>
          <w:bCs/>
          <w:kern w:val="0"/>
          <w:lang w:val="en-GB"/>
          <w14:ligatures w14:val="none"/>
        </w:rPr>
        <w:t>-1, 2 &amp; 3 for ICT</w:t>
      </w:r>
      <w:r w:rsidRPr="007575CF">
        <w:rPr>
          <w:rFonts w:ascii="Cambria Math" w:eastAsia="Times New Roman" w:hAnsi="Cambria Math" w:cs="Arial"/>
          <w:spacing w:val="-4"/>
          <w:kern w:val="0"/>
          <w:lang w:val="en-GB"/>
          <w14:ligatures w14:val="none"/>
        </w:rPr>
        <w:t xml:space="preserve"> the Tenderer shall quote prices and contract delivery dates for each item against each lot and show each Lot separately, as specified in the List of Goods and Delivery Schedule.)</w:t>
      </w:r>
    </w:p>
    <w:p w14:paraId="060F93A3"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p w14:paraId="1E9F7C87"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1035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2520"/>
        <w:gridCol w:w="1368"/>
        <w:gridCol w:w="1530"/>
        <w:gridCol w:w="1440"/>
        <w:gridCol w:w="1512"/>
        <w:gridCol w:w="1260"/>
      </w:tblGrid>
      <w:tr w:rsidR="00411FB7" w:rsidRPr="007575CF" w14:paraId="21142785" w14:textId="77777777" w:rsidTr="00E912A7">
        <w:trPr>
          <w:cantSplit/>
          <w:trHeight w:val="1041"/>
        </w:trPr>
        <w:tc>
          <w:tcPr>
            <w:tcW w:w="720" w:type="dxa"/>
            <w:vMerge w:val="restart"/>
            <w:tcBorders>
              <w:top w:val="double" w:sz="4" w:space="0" w:color="auto"/>
            </w:tcBorders>
          </w:tcPr>
          <w:p w14:paraId="6779163D"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Item No.</w:t>
            </w:r>
          </w:p>
        </w:tc>
        <w:tc>
          <w:tcPr>
            <w:tcW w:w="2520" w:type="dxa"/>
            <w:vMerge w:val="restart"/>
            <w:tcBorders>
              <w:top w:val="double" w:sz="4" w:space="0" w:color="auto"/>
            </w:tcBorders>
          </w:tcPr>
          <w:p w14:paraId="2B572224"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Description of Item </w:t>
            </w:r>
          </w:p>
        </w:tc>
        <w:tc>
          <w:tcPr>
            <w:tcW w:w="1368" w:type="dxa"/>
            <w:vMerge w:val="restart"/>
            <w:tcBorders>
              <w:top w:val="double" w:sz="4" w:space="0" w:color="auto"/>
            </w:tcBorders>
          </w:tcPr>
          <w:p w14:paraId="48C57BD8"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r w:rsidRPr="007575CF">
              <w:rPr>
                <w:rFonts w:ascii="Cambria Math" w:eastAsia="SimSun" w:hAnsi="Cambria Math" w:cs="Arial"/>
                <w:b/>
                <w:bCs/>
                <w:kern w:val="0"/>
                <w:sz w:val="20"/>
                <w:szCs w:val="24"/>
                <w:lang w:val="en-GB" w:eastAsia="zh-CN"/>
                <w14:ligatures w14:val="none"/>
              </w:rPr>
              <w:t>Unit of Supply</w:t>
            </w:r>
          </w:p>
        </w:tc>
        <w:tc>
          <w:tcPr>
            <w:tcW w:w="1530" w:type="dxa"/>
            <w:vMerge w:val="restart"/>
            <w:tcBorders>
              <w:top w:val="double" w:sz="4" w:space="0" w:color="auto"/>
            </w:tcBorders>
          </w:tcPr>
          <w:p w14:paraId="5B2CF338"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Quantity </w:t>
            </w:r>
          </w:p>
        </w:tc>
        <w:tc>
          <w:tcPr>
            <w:tcW w:w="1440" w:type="dxa"/>
            <w:vMerge w:val="restart"/>
            <w:tcBorders>
              <w:top w:val="double" w:sz="4" w:space="0" w:color="auto"/>
            </w:tcBorders>
          </w:tcPr>
          <w:p w14:paraId="667B9ECE"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Point of Delivery</w:t>
            </w:r>
          </w:p>
          <w:p w14:paraId="2F884185" w14:textId="77777777" w:rsidR="00411FB7" w:rsidRPr="007575CF" w:rsidRDefault="00411FB7" w:rsidP="00F72C33">
            <w:pPr>
              <w:spacing w:after="0" w:line="240" w:lineRule="auto"/>
              <w:jc w:val="center"/>
              <w:rPr>
                <w:rFonts w:ascii="Cambria Math" w:eastAsia="SimSun" w:hAnsi="Cambria Math" w:cs="Arial"/>
                <w:b/>
                <w:bCs/>
                <w:i/>
                <w:kern w:val="0"/>
                <w:sz w:val="20"/>
                <w:szCs w:val="24"/>
                <w:lang w:val="en-GB" w:eastAsia="zh-CN"/>
                <w14:ligatures w14:val="none"/>
              </w:rPr>
            </w:pPr>
            <w:r w:rsidRPr="007575CF">
              <w:rPr>
                <w:rFonts w:ascii="Cambria Math" w:eastAsia="SimSun" w:hAnsi="Cambria Math" w:cs="Arial"/>
                <w:b/>
                <w:bCs/>
                <w:i/>
                <w:kern w:val="0"/>
                <w:sz w:val="18"/>
                <w:szCs w:val="24"/>
                <w:lang w:val="en-GB" w:eastAsia="zh-CN"/>
                <w14:ligatures w14:val="none"/>
              </w:rPr>
              <w:t>[Final (Project Site) Destination as specified in TDS]</w:t>
            </w:r>
          </w:p>
        </w:tc>
        <w:tc>
          <w:tcPr>
            <w:tcW w:w="2772" w:type="dxa"/>
            <w:gridSpan w:val="2"/>
            <w:tcBorders>
              <w:top w:val="double" w:sz="4" w:space="0" w:color="auto"/>
              <w:bottom w:val="single" w:sz="4" w:space="0" w:color="auto"/>
            </w:tcBorders>
          </w:tcPr>
          <w:p w14:paraId="19464863"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Delivery Date Required (in weeks)</w:t>
            </w:r>
          </w:p>
          <w:p w14:paraId="3853B2DD" w14:textId="77777777" w:rsidR="00411FB7" w:rsidRPr="007575CF" w:rsidRDefault="00411FB7" w:rsidP="00F72C33">
            <w:pPr>
              <w:spacing w:after="0" w:line="240" w:lineRule="auto"/>
              <w:rPr>
                <w:rFonts w:ascii="Cambria Math" w:eastAsia="SimSun" w:hAnsi="Cambria Math" w:cs="Arial"/>
                <w:kern w:val="0"/>
                <w:sz w:val="20"/>
                <w:szCs w:val="24"/>
                <w:lang w:val="en-GB" w:eastAsia="zh-CN"/>
                <w14:ligatures w14:val="none"/>
              </w:rPr>
            </w:pPr>
          </w:p>
          <w:p w14:paraId="7E01AB43" w14:textId="77777777" w:rsidR="00411FB7" w:rsidRPr="007575CF" w:rsidRDefault="00411FB7" w:rsidP="00F72C33">
            <w:pPr>
              <w:tabs>
                <w:tab w:val="left" w:pos="900"/>
              </w:tabs>
              <w:spacing w:after="0" w:line="240" w:lineRule="auto"/>
              <w:rPr>
                <w:rFonts w:ascii="Cambria Math" w:eastAsia="SimSun" w:hAnsi="Cambria Math" w:cs="Arial"/>
                <w:i/>
                <w:iCs/>
                <w:kern w:val="0"/>
                <w:sz w:val="20"/>
                <w:szCs w:val="24"/>
                <w:lang w:val="en-GB" w:eastAsia="zh-CN"/>
                <w14:ligatures w14:val="none"/>
              </w:rPr>
            </w:pPr>
            <w:r w:rsidRPr="007575CF">
              <w:rPr>
                <w:rFonts w:ascii="Cambria Math" w:eastAsia="SimSun" w:hAnsi="Cambria Math" w:cs="Arial"/>
                <w:kern w:val="0"/>
                <w:sz w:val="20"/>
                <w:szCs w:val="24"/>
                <w:lang w:val="en-GB" w:eastAsia="zh-CN"/>
                <w14:ligatures w14:val="none"/>
              </w:rPr>
              <w:tab/>
            </w:r>
            <w:r w:rsidRPr="007575CF">
              <w:rPr>
                <w:rFonts w:ascii="Cambria Math" w:eastAsia="SimSun" w:hAnsi="Cambria Math" w:cs="Arial"/>
                <w:i/>
                <w:iCs/>
                <w:kern w:val="0"/>
                <w:sz w:val="20"/>
                <w:szCs w:val="24"/>
                <w:lang w:val="en-GB" w:eastAsia="zh-CN"/>
                <w14:ligatures w14:val="none"/>
              </w:rPr>
              <w:t>(Note 1)</w:t>
            </w:r>
          </w:p>
        </w:tc>
      </w:tr>
      <w:tr w:rsidR="00411FB7" w:rsidRPr="007575CF" w14:paraId="734CF04C" w14:textId="77777777" w:rsidTr="00E912A7">
        <w:trPr>
          <w:cantSplit/>
          <w:trHeight w:val="900"/>
        </w:trPr>
        <w:tc>
          <w:tcPr>
            <w:tcW w:w="720" w:type="dxa"/>
            <w:vMerge/>
            <w:tcBorders>
              <w:bottom w:val="double" w:sz="4" w:space="0" w:color="auto"/>
            </w:tcBorders>
          </w:tcPr>
          <w:p w14:paraId="1D3CEEAA"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2520" w:type="dxa"/>
            <w:vMerge/>
            <w:tcBorders>
              <w:bottom w:val="double" w:sz="4" w:space="0" w:color="auto"/>
            </w:tcBorders>
          </w:tcPr>
          <w:p w14:paraId="459C9EF6"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368" w:type="dxa"/>
            <w:vMerge/>
            <w:tcBorders>
              <w:bottom w:val="double" w:sz="4" w:space="0" w:color="auto"/>
            </w:tcBorders>
          </w:tcPr>
          <w:p w14:paraId="248B2DD8"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SimSun" w:hAnsi="Cambria Math" w:cs="Arial"/>
                <w:b/>
                <w:bCs/>
                <w:kern w:val="0"/>
                <w:sz w:val="20"/>
                <w:szCs w:val="24"/>
                <w:lang w:val="en-GB" w:eastAsia="zh-CN"/>
                <w14:ligatures w14:val="none"/>
              </w:rPr>
            </w:pPr>
          </w:p>
        </w:tc>
        <w:tc>
          <w:tcPr>
            <w:tcW w:w="1530" w:type="dxa"/>
            <w:vMerge/>
            <w:tcBorders>
              <w:bottom w:val="double" w:sz="4" w:space="0" w:color="auto"/>
            </w:tcBorders>
          </w:tcPr>
          <w:p w14:paraId="0A6A6F38"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440" w:type="dxa"/>
            <w:vMerge/>
            <w:tcBorders>
              <w:bottom w:val="double" w:sz="4" w:space="0" w:color="auto"/>
            </w:tcBorders>
          </w:tcPr>
          <w:p w14:paraId="30397037"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512" w:type="dxa"/>
            <w:tcBorders>
              <w:top w:val="single" w:sz="4" w:space="0" w:color="auto"/>
              <w:bottom w:val="double" w:sz="4" w:space="0" w:color="auto"/>
            </w:tcBorders>
          </w:tcPr>
          <w:p w14:paraId="2692C2A7" w14:textId="77777777" w:rsidR="00411FB7" w:rsidRPr="007575CF" w:rsidRDefault="00411FB7" w:rsidP="00F72C33">
            <w:pPr>
              <w:tabs>
                <w:tab w:val="left" w:pos="5387"/>
              </w:tabs>
              <w:spacing w:after="0" w:line="240" w:lineRule="auto"/>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Earliest Delivery Date</w:t>
            </w:r>
          </w:p>
        </w:tc>
        <w:tc>
          <w:tcPr>
            <w:tcW w:w="1260" w:type="dxa"/>
            <w:tcBorders>
              <w:top w:val="single" w:sz="4" w:space="0" w:color="auto"/>
              <w:bottom w:val="double" w:sz="4" w:space="0" w:color="auto"/>
            </w:tcBorders>
          </w:tcPr>
          <w:p w14:paraId="67423DE2" w14:textId="77777777" w:rsidR="00411FB7" w:rsidRPr="007575CF" w:rsidRDefault="00411FB7" w:rsidP="00F72C33">
            <w:pPr>
              <w:tabs>
                <w:tab w:val="left" w:pos="900"/>
              </w:tabs>
              <w:spacing w:after="0" w:line="240" w:lineRule="auto"/>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Latest Delivery Date</w:t>
            </w:r>
          </w:p>
        </w:tc>
      </w:tr>
      <w:tr w:rsidR="00411FB7" w:rsidRPr="007575CF" w14:paraId="3FFF57A4" w14:textId="77777777" w:rsidTr="00E912A7">
        <w:trPr>
          <w:cantSplit/>
          <w:trHeight w:val="330"/>
        </w:trPr>
        <w:tc>
          <w:tcPr>
            <w:tcW w:w="720" w:type="dxa"/>
            <w:tcBorders>
              <w:top w:val="single" w:sz="6" w:space="0" w:color="auto"/>
              <w:bottom w:val="single" w:sz="6" w:space="0" w:color="auto"/>
            </w:tcBorders>
          </w:tcPr>
          <w:p w14:paraId="69AB94B5"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1</w:t>
            </w:r>
          </w:p>
        </w:tc>
        <w:tc>
          <w:tcPr>
            <w:tcW w:w="2520" w:type="dxa"/>
            <w:tcBorders>
              <w:top w:val="single" w:sz="6" w:space="0" w:color="auto"/>
              <w:bottom w:val="single" w:sz="6" w:space="0" w:color="auto"/>
            </w:tcBorders>
          </w:tcPr>
          <w:p w14:paraId="7674E2C1"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2</w:t>
            </w:r>
          </w:p>
        </w:tc>
        <w:tc>
          <w:tcPr>
            <w:tcW w:w="1368" w:type="dxa"/>
            <w:tcBorders>
              <w:top w:val="single" w:sz="6" w:space="0" w:color="auto"/>
              <w:bottom w:val="single" w:sz="6" w:space="0" w:color="auto"/>
            </w:tcBorders>
          </w:tcPr>
          <w:p w14:paraId="7D2C01BE"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r w:rsidRPr="007575CF">
              <w:rPr>
                <w:rFonts w:ascii="Cambria Math" w:eastAsia="Times New Roman" w:hAnsi="Cambria Math" w:cs="Arial"/>
                <w:b/>
                <w:bCs/>
                <w:kern w:val="0"/>
                <w:sz w:val="20"/>
                <w:szCs w:val="20"/>
                <w:lang w:val="en-GB" w:eastAsia="zh-CN"/>
                <w14:ligatures w14:val="none"/>
              </w:rPr>
              <w:t>3</w:t>
            </w:r>
          </w:p>
        </w:tc>
        <w:tc>
          <w:tcPr>
            <w:tcW w:w="1530" w:type="dxa"/>
            <w:tcBorders>
              <w:top w:val="single" w:sz="6" w:space="0" w:color="auto"/>
              <w:bottom w:val="single" w:sz="6" w:space="0" w:color="auto"/>
            </w:tcBorders>
          </w:tcPr>
          <w:p w14:paraId="1C4BCB24"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4</w:t>
            </w:r>
          </w:p>
        </w:tc>
        <w:tc>
          <w:tcPr>
            <w:tcW w:w="1440" w:type="dxa"/>
            <w:tcBorders>
              <w:top w:val="single" w:sz="6" w:space="0" w:color="auto"/>
              <w:bottom w:val="single" w:sz="6" w:space="0" w:color="auto"/>
            </w:tcBorders>
          </w:tcPr>
          <w:p w14:paraId="22BCD3F6"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5</w:t>
            </w:r>
          </w:p>
        </w:tc>
        <w:tc>
          <w:tcPr>
            <w:tcW w:w="1512" w:type="dxa"/>
            <w:tcBorders>
              <w:top w:val="single" w:sz="6" w:space="0" w:color="auto"/>
              <w:bottom w:val="single" w:sz="6" w:space="0" w:color="auto"/>
            </w:tcBorders>
          </w:tcPr>
          <w:p w14:paraId="411C3A77"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6</w:t>
            </w:r>
          </w:p>
        </w:tc>
        <w:tc>
          <w:tcPr>
            <w:tcW w:w="1260" w:type="dxa"/>
            <w:tcBorders>
              <w:top w:val="single" w:sz="6" w:space="0" w:color="auto"/>
              <w:bottom w:val="single" w:sz="6" w:space="0" w:color="auto"/>
            </w:tcBorders>
          </w:tcPr>
          <w:p w14:paraId="72FBC69D"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7</w:t>
            </w:r>
          </w:p>
        </w:tc>
      </w:tr>
      <w:tr w:rsidR="00411FB7" w:rsidRPr="007575CF" w14:paraId="34C3CF89" w14:textId="77777777" w:rsidTr="00E912A7">
        <w:trPr>
          <w:cantSplit/>
          <w:trHeight w:val="330"/>
        </w:trPr>
        <w:tc>
          <w:tcPr>
            <w:tcW w:w="720" w:type="dxa"/>
            <w:tcBorders>
              <w:top w:val="single" w:sz="6" w:space="0" w:color="auto"/>
              <w:bottom w:val="single" w:sz="6" w:space="0" w:color="auto"/>
            </w:tcBorders>
          </w:tcPr>
          <w:p w14:paraId="41D209E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2520" w:type="dxa"/>
            <w:tcBorders>
              <w:top w:val="single" w:sz="6" w:space="0" w:color="auto"/>
              <w:bottom w:val="single" w:sz="6" w:space="0" w:color="auto"/>
            </w:tcBorders>
          </w:tcPr>
          <w:p w14:paraId="31D33FF5"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368" w:type="dxa"/>
            <w:tcBorders>
              <w:top w:val="single" w:sz="6" w:space="0" w:color="auto"/>
              <w:bottom w:val="single" w:sz="6" w:space="0" w:color="auto"/>
            </w:tcBorders>
          </w:tcPr>
          <w:p w14:paraId="10496DB4"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p>
        </w:tc>
        <w:tc>
          <w:tcPr>
            <w:tcW w:w="1530" w:type="dxa"/>
            <w:tcBorders>
              <w:top w:val="single" w:sz="6" w:space="0" w:color="auto"/>
              <w:bottom w:val="single" w:sz="6" w:space="0" w:color="auto"/>
            </w:tcBorders>
          </w:tcPr>
          <w:p w14:paraId="6C0241BE"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440" w:type="dxa"/>
            <w:tcBorders>
              <w:top w:val="single" w:sz="6" w:space="0" w:color="auto"/>
              <w:bottom w:val="single" w:sz="6" w:space="0" w:color="auto"/>
            </w:tcBorders>
          </w:tcPr>
          <w:p w14:paraId="2DA10E6F"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512" w:type="dxa"/>
            <w:tcBorders>
              <w:top w:val="single" w:sz="6" w:space="0" w:color="auto"/>
              <w:bottom w:val="single" w:sz="6" w:space="0" w:color="auto"/>
            </w:tcBorders>
          </w:tcPr>
          <w:p w14:paraId="16B38E45"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c>
          <w:tcPr>
            <w:tcW w:w="1260" w:type="dxa"/>
            <w:tcBorders>
              <w:top w:val="single" w:sz="6" w:space="0" w:color="auto"/>
              <w:bottom w:val="single" w:sz="6" w:space="0" w:color="auto"/>
            </w:tcBorders>
          </w:tcPr>
          <w:p w14:paraId="0165ADA9"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r>
      <w:tr w:rsidR="00411FB7" w:rsidRPr="007575CF" w14:paraId="50F35477" w14:textId="77777777" w:rsidTr="00E912A7">
        <w:trPr>
          <w:cantSplit/>
          <w:trHeight w:val="330"/>
        </w:trPr>
        <w:tc>
          <w:tcPr>
            <w:tcW w:w="720" w:type="dxa"/>
            <w:tcBorders>
              <w:top w:val="single" w:sz="6" w:space="0" w:color="auto"/>
              <w:bottom w:val="single" w:sz="6" w:space="0" w:color="auto"/>
            </w:tcBorders>
          </w:tcPr>
          <w:p w14:paraId="56FD9BE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6858" w:type="dxa"/>
            <w:gridSpan w:val="4"/>
            <w:tcBorders>
              <w:top w:val="single" w:sz="6" w:space="0" w:color="auto"/>
              <w:bottom w:val="single" w:sz="6" w:space="0" w:color="auto"/>
            </w:tcBorders>
          </w:tcPr>
          <w:p w14:paraId="5A51D54D" w14:textId="77777777" w:rsidR="00411FB7" w:rsidRPr="007575CF" w:rsidRDefault="00411FB7" w:rsidP="00F72C33">
            <w:pPr>
              <w:spacing w:after="0" w:line="240" w:lineRule="auto"/>
              <w:rPr>
                <w:rFonts w:ascii="Cambria Math" w:eastAsia="SimSun" w:hAnsi="Cambria Math" w:cs="Arial"/>
                <w:b/>
                <w:bCs/>
                <w:i/>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Procuring Entity’s Option for delivery terms is:</w:t>
            </w:r>
          </w:p>
        </w:tc>
        <w:tc>
          <w:tcPr>
            <w:tcW w:w="2772" w:type="dxa"/>
            <w:gridSpan w:val="2"/>
            <w:tcBorders>
              <w:top w:val="single" w:sz="6" w:space="0" w:color="auto"/>
              <w:bottom w:val="single" w:sz="6" w:space="0" w:color="auto"/>
            </w:tcBorders>
          </w:tcPr>
          <w:p w14:paraId="1070C2F1" w14:textId="77777777" w:rsidR="00411FB7" w:rsidRPr="007575CF" w:rsidRDefault="00411FB7" w:rsidP="00F72C33">
            <w:pPr>
              <w:tabs>
                <w:tab w:val="left" w:pos="5387"/>
              </w:tabs>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i/>
                <w:iCs/>
                <w:kern w:val="0"/>
                <w:sz w:val="18"/>
                <w:szCs w:val="24"/>
                <w:lang w:val="en-GB" w:eastAsia="zh-CN"/>
                <w14:ligatures w14:val="none"/>
              </w:rPr>
              <w:t>[insert the number weeks following the date of contract signature, or the date of opening L/C, or the date of confirmation of the L/C</w:t>
            </w:r>
          </w:p>
        </w:tc>
      </w:tr>
      <w:tr w:rsidR="00411FB7" w:rsidRPr="007575CF" w14:paraId="671FBE97" w14:textId="77777777" w:rsidTr="00E912A7">
        <w:trPr>
          <w:cantSplit/>
          <w:trHeight w:val="330"/>
        </w:trPr>
        <w:tc>
          <w:tcPr>
            <w:tcW w:w="10350" w:type="dxa"/>
            <w:gridSpan w:val="7"/>
            <w:tcBorders>
              <w:top w:val="single" w:sz="6" w:space="0" w:color="auto"/>
              <w:bottom w:val="single" w:sz="6" w:space="0" w:color="auto"/>
            </w:tcBorders>
          </w:tcPr>
          <w:p w14:paraId="21FC4CEC" w14:textId="77777777" w:rsidR="00411FB7" w:rsidRPr="007575CF" w:rsidRDefault="00411FB7" w:rsidP="00F72C33">
            <w:pPr>
              <w:tabs>
                <w:tab w:val="left" w:pos="5387"/>
              </w:tabs>
              <w:spacing w:after="0" w:line="240" w:lineRule="auto"/>
              <w:rPr>
                <w:rFonts w:ascii="Cambria Math" w:eastAsia="SimSun" w:hAnsi="Cambria Math" w:cs="Arial"/>
                <w:b/>
                <w:i/>
                <w:iCs/>
                <w:kern w:val="0"/>
                <w:szCs w:val="24"/>
                <w:lang w:val="en-GB" w:eastAsia="zh-CN"/>
                <w14:ligatures w14:val="none"/>
              </w:rPr>
            </w:pPr>
            <w:smartTag w:uri="urn:schemas-microsoft-com:office:smarttags" w:element="place">
              <w:r w:rsidRPr="007575CF">
                <w:rPr>
                  <w:rFonts w:ascii="Cambria Math" w:eastAsia="SimSun" w:hAnsi="Cambria Math" w:cs="Arial"/>
                  <w:b/>
                  <w:bCs/>
                  <w:kern w:val="0"/>
                  <w:szCs w:val="24"/>
                  <w:lang w:val="en-GB" w:eastAsia="zh-CN"/>
                  <w14:ligatures w14:val="none"/>
                </w:rPr>
                <w:t>Lot</w:t>
              </w:r>
            </w:smartTag>
            <w:r w:rsidRPr="007575CF">
              <w:rPr>
                <w:rFonts w:ascii="Cambria Math" w:eastAsia="SimSun" w:hAnsi="Cambria Math" w:cs="Arial"/>
                <w:b/>
                <w:bCs/>
                <w:kern w:val="0"/>
                <w:szCs w:val="24"/>
                <w:lang w:val="en-GB" w:eastAsia="zh-CN"/>
                <w14:ligatures w14:val="none"/>
              </w:rPr>
              <w:t xml:space="preserve"> No 1: </w:t>
            </w:r>
            <w:r w:rsidRPr="007575CF">
              <w:rPr>
                <w:rFonts w:ascii="Cambria Math" w:eastAsia="SimSun" w:hAnsi="Cambria Math" w:cs="Arial"/>
                <w:b/>
                <w:bCs/>
                <w:i/>
                <w:iCs/>
                <w:kern w:val="0"/>
                <w:szCs w:val="24"/>
                <w:lang w:val="en-GB" w:eastAsia="zh-CN"/>
                <w14:ligatures w14:val="none"/>
              </w:rPr>
              <w:t>[enter description]</w:t>
            </w:r>
          </w:p>
        </w:tc>
      </w:tr>
      <w:tr w:rsidR="00411FB7" w:rsidRPr="007575CF" w14:paraId="69AE60E7" w14:textId="77777777" w:rsidTr="00E912A7">
        <w:trPr>
          <w:cantSplit/>
          <w:trHeight w:val="330"/>
        </w:trPr>
        <w:tc>
          <w:tcPr>
            <w:tcW w:w="10350" w:type="dxa"/>
            <w:gridSpan w:val="7"/>
            <w:tcBorders>
              <w:top w:val="single" w:sz="6" w:space="0" w:color="auto"/>
              <w:bottom w:val="double" w:sz="4" w:space="0" w:color="auto"/>
            </w:tcBorders>
          </w:tcPr>
          <w:p w14:paraId="47DFA449" w14:textId="77777777" w:rsidR="00411FB7" w:rsidRPr="007575CF" w:rsidRDefault="00411FB7" w:rsidP="00F72C33">
            <w:pPr>
              <w:tabs>
                <w:tab w:val="left" w:pos="5387"/>
              </w:tabs>
              <w:spacing w:after="0" w:line="240" w:lineRule="auto"/>
              <w:rPr>
                <w:rFonts w:ascii="Cambria Math" w:eastAsia="SimSun" w:hAnsi="Cambria Math" w:cs="Arial"/>
                <w:b/>
                <w:bCs/>
                <w:kern w:val="0"/>
                <w:sz w:val="18"/>
                <w:szCs w:val="18"/>
                <w:lang w:val="en-GB" w:eastAsia="zh-CN"/>
                <w14:ligatures w14:val="none"/>
              </w:rPr>
            </w:pPr>
            <w:r w:rsidRPr="007575CF">
              <w:rPr>
                <w:rFonts w:ascii="Cambria Math" w:eastAsia="SimSun" w:hAnsi="Cambria Math" w:cs="Arial"/>
                <w:b/>
                <w:i/>
                <w:iCs/>
                <w:kern w:val="0"/>
                <w:sz w:val="18"/>
                <w:szCs w:val="18"/>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b/>
                  <w:i/>
                  <w:iCs/>
                  <w:kern w:val="0"/>
                  <w:sz w:val="18"/>
                  <w:szCs w:val="18"/>
                  <w:lang w:val="en-GB" w:eastAsia="zh-CN"/>
                  <w14:ligatures w14:val="none"/>
                </w:rPr>
                <w:t>Lot</w:t>
              </w:r>
            </w:smartTag>
            <w:r w:rsidRPr="007575CF">
              <w:rPr>
                <w:rFonts w:ascii="Cambria Math" w:eastAsia="SimSun" w:hAnsi="Cambria Math" w:cs="Arial"/>
                <w:b/>
                <w:i/>
                <w:iCs/>
                <w:kern w:val="0"/>
                <w:sz w:val="18"/>
                <w:szCs w:val="18"/>
                <w:lang w:val="en-GB" w:eastAsia="zh-CN"/>
                <w14:ligatures w14:val="none"/>
              </w:rPr>
              <w:t>]</w:t>
            </w:r>
          </w:p>
        </w:tc>
      </w:tr>
      <w:tr w:rsidR="00411FB7" w:rsidRPr="007575CF" w14:paraId="32A44169" w14:textId="77777777" w:rsidTr="00E912A7">
        <w:trPr>
          <w:cantSplit/>
          <w:trHeight w:val="330"/>
        </w:trPr>
        <w:tc>
          <w:tcPr>
            <w:tcW w:w="720" w:type="dxa"/>
            <w:tcBorders>
              <w:top w:val="single" w:sz="6" w:space="0" w:color="auto"/>
              <w:bottom w:val="single" w:sz="6" w:space="0" w:color="auto"/>
            </w:tcBorders>
          </w:tcPr>
          <w:p w14:paraId="61C87CB2"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2520" w:type="dxa"/>
            <w:tcBorders>
              <w:top w:val="single" w:sz="6" w:space="0" w:color="auto"/>
              <w:bottom w:val="single" w:sz="6" w:space="0" w:color="auto"/>
            </w:tcBorders>
          </w:tcPr>
          <w:p w14:paraId="63649F64"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368" w:type="dxa"/>
            <w:tcBorders>
              <w:top w:val="single" w:sz="6" w:space="0" w:color="auto"/>
              <w:bottom w:val="single" w:sz="6" w:space="0" w:color="auto"/>
            </w:tcBorders>
          </w:tcPr>
          <w:p w14:paraId="26439A4B"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p>
        </w:tc>
        <w:tc>
          <w:tcPr>
            <w:tcW w:w="1530" w:type="dxa"/>
            <w:tcBorders>
              <w:top w:val="single" w:sz="6" w:space="0" w:color="auto"/>
              <w:bottom w:val="single" w:sz="6" w:space="0" w:color="auto"/>
            </w:tcBorders>
          </w:tcPr>
          <w:p w14:paraId="0A82F65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440" w:type="dxa"/>
            <w:tcBorders>
              <w:top w:val="single" w:sz="6" w:space="0" w:color="auto"/>
              <w:bottom w:val="single" w:sz="6" w:space="0" w:color="auto"/>
            </w:tcBorders>
          </w:tcPr>
          <w:p w14:paraId="5D31C2FE"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512" w:type="dxa"/>
            <w:tcBorders>
              <w:top w:val="single" w:sz="6" w:space="0" w:color="auto"/>
              <w:bottom w:val="single" w:sz="6" w:space="0" w:color="auto"/>
            </w:tcBorders>
          </w:tcPr>
          <w:p w14:paraId="5912847B"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c>
          <w:tcPr>
            <w:tcW w:w="1260" w:type="dxa"/>
            <w:tcBorders>
              <w:top w:val="single" w:sz="6" w:space="0" w:color="auto"/>
              <w:bottom w:val="single" w:sz="6" w:space="0" w:color="auto"/>
            </w:tcBorders>
          </w:tcPr>
          <w:p w14:paraId="36714657"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r>
      <w:tr w:rsidR="00411FB7" w:rsidRPr="007575CF" w14:paraId="382B24C8" w14:textId="77777777" w:rsidTr="00E912A7">
        <w:trPr>
          <w:cantSplit/>
          <w:trHeight w:val="330"/>
        </w:trPr>
        <w:tc>
          <w:tcPr>
            <w:tcW w:w="10350" w:type="dxa"/>
            <w:gridSpan w:val="7"/>
            <w:tcBorders>
              <w:top w:val="single" w:sz="6" w:space="0" w:color="auto"/>
              <w:bottom w:val="single" w:sz="6" w:space="0" w:color="auto"/>
            </w:tcBorders>
          </w:tcPr>
          <w:p w14:paraId="626E2FC3" w14:textId="77777777" w:rsidR="00411FB7" w:rsidRPr="007575CF" w:rsidRDefault="00411FB7" w:rsidP="00F72C33">
            <w:pPr>
              <w:tabs>
                <w:tab w:val="left" w:pos="5387"/>
              </w:tabs>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Lot No 2: </w:t>
            </w:r>
            <w:r w:rsidRPr="007575CF">
              <w:rPr>
                <w:rFonts w:ascii="Cambria Math" w:eastAsia="SimSun" w:hAnsi="Cambria Math" w:cs="Arial"/>
                <w:b/>
                <w:bCs/>
                <w:i/>
                <w:iCs/>
                <w:kern w:val="0"/>
                <w:sz w:val="20"/>
                <w:szCs w:val="24"/>
                <w:lang w:val="en-GB" w:eastAsia="zh-CN"/>
                <w14:ligatures w14:val="none"/>
              </w:rPr>
              <w:t>[enter description]</w:t>
            </w:r>
          </w:p>
        </w:tc>
      </w:tr>
      <w:tr w:rsidR="00411FB7" w:rsidRPr="007575CF" w14:paraId="220BA1CE" w14:textId="77777777" w:rsidTr="00E912A7">
        <w:trPr>
          <w:cantSplit/>
          <w:trHeight w:val="330"/>
        </w:trPr>
        <w:tc>
          <w:tcPr>
            <w:tcW w:w="10350" w:type="dxa"/>
            <w:gridSpan w:val="7"/>
            <w:tcBorders>
              <w:top w:val="single" w:sz="6" w:space="0" w:color="auto"/>
              <w:left w:val="double" w:sz="4" w:space="0" w:color="auto"/>
              <w:bottom w:val="single" w:sz="6" w:space="0" w:color="auto"/>
              <w:right w:val="double" w:sz="4" w:space="0" w:color="auto"/>
            </w:tcBorders>
          </w:tcPr>
          <w:p w14:paraId="6A2ED76F" w14:textId="77777777" w:rsidR="00411FB7" w:rsidRPr="007575CF" w:rsidRDefault="00411FB7" w:rsidP="00F72C33">
            <w:pPr>
              <w:tabs>
                <w:tab w:val="left" w:pos="5387"/>
              </w:tabs>
              <w:spacing w:after="0" w:line="240" w:lineRule="auto"/>
              <w:rPr>
                <w:rFonts w:ascii="Cambria Math" w:eastAsia="SimSun" w:hAnsi="Cambria Math" w:cs="Arial"/>
                <w:b/>
                <w:bCs/>
                <w:kern w:val="0"/>
                <w:sz w:val="18"/>
                <w:szCs w:val="18"/>
                <w:lang w:val="en-GB" w:eastAsia="zh-CN"/>
                <w14:ligatures w14:val="none"/>
              </w:rPr>
            </w:pPr>
            <w:r w:rsidRPr="007575CF">
              <w:rPr>
                <w:rFonts w:ascii="Cambria Math" w:eastAsia="SimSun" w:hAnsi="Cambria Math" w:cs="Arial"/>
                <w:b/>
                <w:i/>
                <w:iCs/>
                <w:kern w:val="0"/>
                <w:sz w:val="18"/>
                <w:szCs w:val="18"/>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b/>
                  <w:i/>
                  <w:iCs/>
                  <w:kern w:val="0"/>
                  <w:sz w:val="18"/>
                  <w:szCs w:val="18"/>
                  <w:lang w:val="en-GB" w:eastAsia="zh-CN"/>
                  <w14:ligatures w14:val="none"/>
                </w:rPr>
                <w:t>Lot</w:t>
              </w:r>
            </w:smartTag>
            <w:r w:rsidRPr="007575CF">
              <w:rPr>
                <w:rFonts w:ascii="Cambria Math" w:eastAsia="SimSun" w:hAnsi="Cambria Math" w:cs="Arial"/>
                <w:b/>
                <w:i/>
                <w:iCs/>
                <w:kern w:val="0"/>
                <w:sz w:val="18"/>
                <w:szCs w:val="18"/>
                <w:lang w:val="en-GB" w:eastAsia="zh-CN"/>
                <w14:ligatures w14:val="none"/>
              </w:rPr>
              <w:t>]</w:t>
            </w:r>
          </w:p>
        </w:tc>
      </w:tr>
    </w:tbl>
    <w:p w14:paraId="334B2591"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p w14:paraId="765EDBAD"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p>
    <w:p w14:paraId="301E6127" w14:textId="77777777" w:rsidR="00411FB7" w:rsidRPr="007575CF" w:rsidRDefault="00411FB7" w:rsidP="00F72C33">
      <w:pPr>
        <w:spacing w:after="0" w:line="240" w:lineRule="auto"/>
        <w:jc w:val="both"/>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lang w:val="en-GB" w:eastAsia="zh-CN"/>
          <w14:ligatures w14:val="none"/>
        </w:rPr>
        <w:t>Note 1:  Delivery period starts from the date of contract signing</w:t>
      </w:r>
    </w:p>
    <w:p w14:paraId="1881DED3"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94E0D55" w14:textId="77777777" w:rsidR="00411FB7" w:rsidRPr="007575CF" w:rsidRDefault="00411FB7" w:rsidP="00F72C33">
      <w:pPr>
        <w:spacing w:after="0" w:line="240" w:lineRule="auto"/>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kern w:val="0"/>
          <w:sz w:val="24"/>
          <w:szCs w:val="24"/>
          <w:lang w:val="en-GB" w:eastAsia="zh-CN"/>
          <w14:ligatures w14:val="none"/>
        </w:rPr>
        <w:br w:type="page"/>
      </w:r>
      <w:r w:rsidRPr="007575CF">
        <w:rPr>
          <w:rFonts w:ascii="Cambria Math" w:eastAsia="SimSun" w:hAnsi="Cambria Math" w:cs="Arial"/>
          <w:b/>
          <w:bCs/>
          <w:kern w:val="0"/>
          <w:sz w:val="28"/>
          <w:szCs w:val="28"/>
          <w:lang w:val="en-GB" w:eastAsia="zh-CN"/>
          <w14:ligatures w14:val="none"/>
        </w:rPr>
        <w:t>B.</w:t>
      </w:r>
      <w:r w:rsidRPr="007575CF">
        <w:rPr>
          <w:rFonts w:ascii="Cambria Math" w:eastAsia="SimSun" w:hAnsi="Cambria Math" w:cs="Arial"/>
          <w:b/>
          <w:bCs/>
          <w:kern w:val="0"/>
          <w:sz w:val="28"/>
          <w:szCs w:val="28"/>
          <w:lang w:val="en-GB" w:eastAsia="zh-CN"/>
          <w14:ligatures w14:val="none"/>
        </w:rPr>
        <w:tab/>
        <w:t>List of Related Services and Completion Schedule</w:t>
      </w:r>
    </w:p>
    <w:p w14:paraId="5262570F" w14:textId="77777777" w:rsidR="00411FB7" w:rsidRPr="007575CF" w:rsidRDefault="00411FB7" w:rsidP="00F72C33">
      <w:pPr>
        <w:spacing w:after="0" w:line="240" w:lineRule="auto"/>
        <w:jc w:val="center"/>
        <w:rPr>
          <w:rFonts w:ascii="Cambria Math" w:eastAsia="SimSun" w:hAnsi="Cambria Math" w:cs="Arial"/>
          <w:b/>
          <w:bCs/>
          <w:kern w:val="0"/>
          <w:sz w:val="28"/>
          <w:szCs w:val="28"/>
          <w:lang w:val="en-GB" w:eastAsia="zh-CN"/>
          <w14:ligatures w14:val="none"/>
        </w:rPr>
      </w:pPr>
    </w:p>
    <w:tbl>
      <w:tblPr>
        <w:tblW w:w="0" w:type="auto"/>
        <w:tblInd w:w="115" w:type="dxa"/>
        <w:tblLayout w:type="fixed"/>
        <w:tblLook w:val="0000" w:firstRow="0" w:lastRow="0" w:firstColumn="0" w:lastColumn="0" w:noHBand="0" w:noVBand="0"/>
      </w:tblPr>
      <w:tblGrid>
        <w:gridCol w:w="9000"/>
      </w:tblGrid>
      <w:tr w:rsidR="00411FB7" w:rsidRPr="007575CF" w14:paraId="1EC73201" w14:textId="77777777" w:rsidTr="00E912A7">
        <w:tc>
          <w:tcPr>
            <w:tcW w:w="9000" w:type="dxa"/>
            <w:tcBorders>
              <w:top w:val="single" w:sz="6" w:space="0" w:color="auto"/>
              <w:left w:val="single" w:sz="6" w:space="0" w:color="auto"/>
              <w:bottom w:val="single" w:sz="6" w:space="0" w:color="auto"/>
              <w:right w:val="single" w:sz="6" w:space="0" w:color="auto"/>
            </w:tcBorders>
          </w:tcPr>
          <w:p w14:paraId="21B2CAD8" w14:textId="77777777" w:rsidR="00411FB7" w:rsidRPr="007575CF" w:rsidRDefault="00411FB7" w:rsidP="00F72C33">
            <w:pPr>
              <w:spacing w:after="0" w:line="240" w:lineRule="auto"/>
              <w:jc w:val="center"/>
              <w:rPr>
                <w:rFonts w:ascii="Cambria Math" w:eastAsia="SimSun" w:hAnsi="Cambria Math" w:cs="Arial"/>
                <w:b/>
                <w:bCs/>
                <w:kern w:val="0"/>
                <w:sz w:val="24"/>
                <w:lang w:val="en-GB" w:eastAsia="zh-CN"/>
                <w14:ligatures w14:val="none"/>
              </w:rPr>
            </w:pPr>
            <w:r w:rsidRPr="007575CF">
              <w:rPr>
                <w:rFonts w:ascii="Cambria Math" w:eastAsia="SimSun" w:hAnsi="Cambria Math" w:cs="Arial"/>
                <w:b/>
                <w:bCs/>
                <w:kern w:val="0"/>
                <w:sz w:val="24"/>
                <w:lang w:val="en-GB" w:eastAsia="zh-CN"/>
                <w14:ligatures w14:val="none"/>
              </w:rPr>
              <w:t>Notes on Related Services</w:t>
            </w:r>
          </w:p>
          <w:p w14:paraId="631C85A0" w14:textId="77777777" w:rsidR="00411FB7" w:rsidRPr="007575CF" w:rsidRDefault="00411FB7" w:rsidP="00F72C33">
            <w:pPr>
              <w:spacing w:after="0" w:line="240" w:lineRule="auto"/>
              <w:rPr>
                <w:rFonts w:ascii="Cambria Math" w:eastAsia="SimSun" w:hAnsi="Cambria Math" w:cs="Arial"/>
                <w:kern w:val="0"/>
                <w:sz w:val="24"/>
                <w:lang w:val="en-GB" w:eastAsia="zh-CN"/>
                <w14:ligatures w14:val="none"/>
              </w:rPr>
            </w:pPr>
          </w:p>
          <w:p w14:paraId="583F3E10" w14:textId="77777777" w:rsidR="00411FB7" w:rsidRPr="007575CF" w:rsidRDefault="00411FB7" w:rsidP="00F72C33">
            <w:pPr>
              <w:spacing w:after="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0D3CDE15"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performance or supervision of on-site assembly and/or start</w:t>
            </w:r>
            <w:r w:rsidRPr="007575CF">
              <w:rPr>
                <w:rFonts w:ascii="Cambria Math" w:eastAsia="SimSun" w:hAnsi="Cambria Math" w:cs="Arial"/>
                <w:i/>
                <w:kern w:val="0"/>
                <w:lang w:val="en-GB" w:eastAsia="zh-CN"/>
                <w14:ligatures w14:val="none"/>
              </w:rPr>
              <w:noBreakHyphen/>
              <w:t>up of the supplied Goods;</w:t>
            </w:r>
          </w:p>
          <w:p w14:paraId="73207F2D"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furnishing of tools required for assembly and/or maintenance of the supplied Goods;</w:t>
            </w:r>
          </w:p>
          <w:p w14:paraId="40BBE05A"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furnishing of a detailed operations and maintenance manual for each appropriate unit of the supplied Goods;</w:t>
            </w:r>
          </w:p>
          <w:p w14:paraId="029AB20B"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performance or supervision or maintenance and/or repair of the supplied Goods, for a period of time as specified, provided that this service shall not relieve the Supplier of any warranty obligations under this Contract; and</w:t>
            </w:r>
          </w:p>
          <w:p w14:paraId="03ACFF34"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sz w:val="24"/>
                <w:lang w:val="en-GB" w:eastAsia="zh-CN"/>
                <w14:ligatures w14:val="none"/>
              </w:rPr>
            </w:pPr>
            <w:r w:rsidRPr="007575CF">
              <w:rPr>
                <w:rFonts w:ascii="Cambria Math" w:eastAsia="SimSun" w:hAnsi="Cambria Math" w:cs="Arial"/>
                <w:i/>
                <w:kern w:val="0"/>
                <w:lang w:val="en-GB" w:eastAsia="zh-CN"/>
                <w14:ligatures w14:val="none"/>
              </w:rPr>
              <w:t xml:space="preserve">training of the Procuring Entity’s personnel, at the Supplier’s plant and/or on-site, in assembly, start-up, operation, maintenance, and/or repair of the supplied Goods    </w:t>
            </w:r>
          </w:p>
        </w:tc>
      </w:tr>
    </w:tbl>
    <w:p w14:paraId="5AD61F1A" w14:textId="77777777" w:rsidR="00411FB7" w:rsidRPr="007575CF" w:rsidRDefault="00411FB7" w:rsidP="00F72C33">
      <w:pPr>
        <w:spacing w:after="0" w:line="240" w:lineRule="auto"/>
        <w:rPr>
          <w:rFonts w:ascii="Cambria Math" w:eastAsia="Times New Roman" w:hAnsi="Cambria Math" w:cs="Arial"/>
          <w:spacing w:val="-4"/>
          <w:kern w:val="0"/>
          <w:sz w:val="24"/>
          <w:lang w:val="en-GB"/>
          <w14:ligatures w14:val="none"/>
        </w:rPr>
      </w:pPr>
    </w:p>
    <w:p w14:paraId="637415BA" w14:textId="106C940D" w:rsidR="00411FB7" w:rsidRPr="007575CF" w:rsidRDefault="00411FB7" w:rsidP="00F72C33">
      <w:pPr>
        <w:spacing w:after="0" w:line="240" w:lineRule="auto"/>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When completing </w:t>
      </w:r>
      <w:r w:rsidR="008543DB" w:rsidRPr="007575CF">
        <w:rPr>
          <w:rFonts w:ascii="Cambria Math" w:eastAsia="SimSun" w:hAnsi="Cambria Math" w:cs="Arial"/>
          <w:b/>
          <w:bCs/>
          <w:kern w:val="0"/>
          <w:lang w:val="en-GB"/>
          <w14:ligatures w14:val="none"/>
        </w:rPr>
        <w:t>Form PG8-4A</w:t>
      </w:r>
      <w:r w:rsidR="008543DB">
        <w:rPr>
          <w:rFonts w:ascii="Cambria Math" w:eastAsia="SimSun" w:hAnsi="Cambria Math" w:cs="Arial"/>
          <w:b/>
          <w:bCs/>
          <w:kern w:val="0"/>
          <w:lang w:val="en-GB"/>
          <w14:ligatures w14:val="none"/>
        </w:rPr>
        <w:t>-2 for NCT and PG-8-</w:t>
      </w:r>
      <w:r w:rsidR="008543DB" w:rsidRPr="007575CF">
        <w:rPr>
          <w:rFonts w:ascii="Cambria Math" w:eastAsia="SimSun" w:hAnsi="Cambria Math" w:cs="Arial"/>
          <w:b/>
          <w:bCs/>
          <w:kern w:val="0"/>
          <w:lang w:val="en-GB"/>
          <w14:ligatures w14:val="none"/>
        </w:rPr>
        <w:t>4B</w:t>
      </w:r>
      <w:r w:rsidR="008543DB">
        <w:rPr>
          <w:rFonts w:ascii="Cambria Math" w:eastAsia="SimSun" w:hAnsi="Cambria Math" w:cs="Arial"/>
          <w:b/>
          <w:bCs/>
          <w:kern w:val="0"/>
          <w:lang w:val="en-GB"/>
          <w14:ligatures w14:val="none"/>
        </w:rPr>
        <w:t>-4 for ICT</w:t>
      </w:r>
      <w:r w:rsidRPr="007575CF">
        <w:rPr>
          <w:rFonts w:ascii="Cambria Math" w:eastAsia="Times New Roman" w:hAnsi="Cambria Math" w:cs="Arial"/>
          <w:spacing w:val="-4"/>
          <w:kern w:val="0"/>
          <w:lang w:val="en-GB"/>
          <w14:ligatures w14:val="none"/>
        </w:rPr>
        <w:t xml:space="preserve"> the Tenderer shall quote prices and Completion date for services for each item against each lot</w:t>
      </w:r>
    </w:p>
    <w:p w14:paraId="77726AAA" w14:textId="77777777" w:rsidR="00411FB7" w:rsidRPr="007575CF" w:rsidRDefault="00411FB7" w:rsidP="00F72C33">
      <w:pPr>
        <w:spacing w:after="0" w:line="240" w:lineRule="auto"/>
        <w:rPr>
          <w:rFonts w:ascii="Cambria Math" w:eastAsia="Times New Roman" w:hAnsi="Cambria Math" w:cs="Arial"/>
          <w:spacing w:val="-4"/>
          <w:kern w:val="0"/>
          <w:lang w:val="en-GB"/>
          <w14:ligatures w14:val="none"/>
        </w:rPr>
      </w:pPr>
    </w:p>
    <w:p w14:paraId="7B7303C0" w14:textId="77777777" w:rsidR="00411FB7" w:rsidRPr="007575CF" w:rsidRDefault="00411FB7" w:rsidP="00F72C33">
      <w:pPr>
        <w:spacing w:after="0" w:line="240" w:lineRule="auto"/>
        <w:jc w:val="center"/>
        <w:rPr>
          <w:rFonts w:ascii="Cambria Math" w:eastAsia="Times New Roman" w:hAnsi="Cambria Math" w:cs="Arial"/>
          <w:spacing w:val="-4"/>
          <w:kern w:val="0"/>
          <w:sz w:val="20"/>
          <w:szCs w:val="20"/>
          <w:lang w:val="en-GB"/>
          <w14:ligatures w14:val="none"/>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411FB7" w:rsidRPr="007575CF" w14:paraId="41A70FF5" w14:textId="77777777" w:rsidTr="00E912A7">
        <w:trPr>
          <w:cantSplit/>
          <w:trHeight w:val="520"/>
        </w:trPr>
        <w:tc>
          <w:tcPr>
            <w:tcW w:w="810" w:type="dxa"/>
            <w:vMerge w:val="restart"/>
            <w:tcBorders>
              <w:top w:val="double" w:sz="4" w:space="0" w:color="auto"/>
              <w:bottom w:val="double" w:sz="4" w:space="0" w:color="auto"/>
            </w:tcBorders>
          </w:tcPr>
          <w:p w14:paraId="0663D0AB" w14:textId="77777777" w:rsidR="00411FB7" w:rsidRPr="007575CF" w:rsidRDefault="00411FB7" w:rsidP="00F72C33">
            <w:pPr>
              <w:spacing w:after="0" w:line="240" w:lineRule="auto"/>
              <w:jc w:val="both"/>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Item No.</w:t>
            </w:r>
          </w:p>
        </w:tc>
        <w:tc>
          <w:tcPr>
            <w:tcW w:w="3060" w:type="dxa"/>
            <w:vMerge w:val="restart"/>
            <w:tcBorders>
              <w:top w:val="double" w:sz="4" w:space="0" w:color="auto"/>
              <w:bottom w:val="double" w:sz="4" w:space="0" w:color="auto"/>
            </w:tcBorders>
          </w:tcPr>
          <w:p w14:paraId="3E48E399" w14:textId="77777777" w:rsidR="00411FB7" w:rsidRPr="007575CF" w:rsidRDefault="00411FB7" w:rsidP="00F72C33">
            <w:pPr>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Description of Related Services</w:t>
            </w:r>
          </w:p>
        </w:tc>
        <w:tc>
          <w:tcPr>
            <w:tcW w:w="1170" w:type="dxa"/>
            <w:vMerge w:val="restart"/>
            <w:tcBorders>
              <w:top w:val="double" w:sz="4" w:space="0" w:color="auto"/>
              <w:bottom w:val="double" w:sz="4" w:space="0" w:color="auto"/>
            </w:tcBorders>
          </w:tcPr>
          <w:p w14:paraId="0D503642"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Unit of</w:t>
            </w:r>
          </w:p>
          <w:p w14:paraId="593E350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Supply</w:t>
            </w:r>
          </w:p>
        </w:tc>
        <w:tc>
          <w:tcPr>
            <w:tcW w:w="1287" w:type="dxa"/>
            <w:vMerge w:val="restart"/>
            <w:tcBorders>
              <w:top w:val="double" w:sz="4" w:space="0" w:color="auto"/>
              <w:bottom w:val="double" w:sz="4" w:space="0" w:color="auto"/>
            </w:tcBorders>
          </w:tcPr>
          <w:p w14:paraId="4284359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Quantity of Units</w:t>
            </w:r>
          </w:p>
          <w:p w14:paraId="6508AD9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Required</w:t>
            </w:r>
          </w:p>
        </w:tc>
        <w:tc>
          <w:tcPr>
            <w:tcW w:w="1233" w:type="dxa"/>
            <w:vMerge w:val="restart"/>
            <w:tcBorders>
              <w:top w:val="double" w:sz="4" w:space="0" w:color="auto"/>
              <w:bottom w:val="double" w:sz="4" w:space="0" w:color="auto"/>
            </w:tcBorders>
          </w:tcPr>
          <w:p w14:paraId="18F905A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Point at which Services are required</w:t>
            </w:r>
          </w:p>
        </w:tc>
        <w:tc>
          <w:tcPr>
            <w:tcW w:w="1440" w:type="dxa"/>
            <w:vMerge w:val="restart"/>
            <w:tcBorders>
              <w:top w:val="double" w:sz="4" w:space="0" w:color="auto"/>
              <w:bottom w:val="double" w:sz="4" w:space="0" w:color="auto"/>
            </w:tcBorders>
          </w:tcPr>
          <w:p w14:paraId="245A923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Required Completion Date (s) for Services</w:t>
            </w:r>
          </w:p>
        </w:tc>
      </w:tr>
      <w:tr w:rsidR="00411FB7" w:rsidRPr="007575CF" w14:paraId="7D5CDFB0" w14:textId="77777777" w:rsidTr="00E912A7">
        <w:trPr>
          <w:cantSplit/>
          <w:trHeight w:val="520"/>
        </w:trPr>
        <w:tc>
          <w:tcPr>
            <w:tcW w:w="810" w:type="dxa"/>
            <w:vMerge/>
            <w:tcBorders>
              <w:top w:val="single" w:sz="6" w:space="0" w:color="auto"/>
              <w:bottom w:val="double" w:sz="4" w:space="0" w:color="auto"/>
            </w:tcBorders>
          </w:tcPr>
          <w:p w14:paraId="411BFFA6"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3060" w:type="dxa"/>
            <w:vMerge/>
            <w:tcBorders>
              <w:top w:val="single" w:sz="6" w:space="0" w:color="auto"/>
              <w:bottom w:val="double" w:sz="4" w:space="0" w:color="auto"/>
            </w:tcBorders>
          </w:tcPr>
          <w:p w14:paraId="6A2B4E61" w14:textId="77777777" w:rsidR="00411FB7" w:rsidRPr="007575CF" w:rsidRDefault="00411FB7" w:rsidP="00F72C33">
            <w:pPr>
              <w:spacing w:after="0" w:line="240" w:lineRule="auto"/>
              <w:rPr>
                <w:rFonts w:ascii="Cambria Math" w:eastAsia="SimSun" w:hAnsi="Cambria Math" w:cs="Arial"/>
                <w:bCs/>
                <w:kern w:val="0"/>
                <w:sz w:val="24"/>
                <w:szCs w:val="24"/>
                <w:lang w:val="en-GB" w:eastAsia="zh-CN"/>
                <w14:ligatures w14:val="none"/>
              </w:rPr>
            </w:pPr>
          </w:p>
        </w:tc>
        <w:tc>
          <w:tcPr>
            <w:tcW w:w="1170" w:type="dxa"/>
            <w:vMerge/>
            <w:tcBorders>
              <w:top w:val="single" w:sz="6" w:space="0" w:color="auto"/>
              <w:bottom w:val="double" w:sz="4" w:space="0" w:color="auto"/>
            </w:tcBorders>
          </w:tcPr>
          <w:p w14:paraId="1A6ADF98"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1287" w:type="dxa"/>
            <w:vMerge/>
            <w:tcBorders>
              <w:top w:val="single" w:sz="6" w:space="0" w:color="auto"/>
              <w:bottom w:val="double" w:sz="4" w:space="0" w:color="auto"/>
            </w:tcBorders>
          </w:tcPr>
          <w:p w14:paraId="11108378"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1233" w:type="dxa"/>
            <w:vMerge/>
            <w:tcBorders>
              <w:top w:val="single" w:sz="6" w:space="0" w:color="auto"/>
              <w:bottom w:val="double" w:sz="4" w:space="0" w:color="auto"/>
            </w:tcBorders>
          </w:tcPr>
          <w:p w14:paraId="41903D61" w14:textId="77777777" w:rsidR="00411FB7" w:rsidRPr="007575CF" w:rsidRDefault="00411FB7" w:rsidP="00F72C33">
            <w:pPr>
              <w:spacing w:after="0" w:line="240" w:lineRule="auto"/>
              <w:rPr>
                <w:rFonts w:ascii="Cambria Math" w:eastAsia="SimSun" w:hAnsi="Cambria Math" w:cs="Arial"/>
                <w:b/>
                <w:bCs/>
                <w:kern w:val="0"/>
                <w:sz w:val="24"/>
                <w:szCs w:val="24"/>
                <w:lang w:val="en-GB" w:eastAsia="zh-CN"/>
                <w14:ligatures w14:val="none"/>
              </w:rPr>
            </w:pPr>
          </w:p>
        </w:tc>
        <w:tc>
          <w:tcPr>
            <w:tcW w:w="1440" w:type="dxa"/>
            <w:vMerge/>
            <w:tcBorders>
              <w:top w:val="single" w:sz="6" w:space="0" w:color="auto"/>
              <w:bottom w:val="double" w:sz="4" w:space="0" w:color="auto"/>
            </w:tcBorders>
          </w:tcPr>
          <w:p w14:paraId="558F8136" w14:textId="77777777" w:rsidR="00411FB7" w:rsidRPr="007575CF" w:rsidRDefault="00411FB7" w:rsidP="00F72C33">
            <w:pPr>
              <w:spacing w:after="0" w:line="240" w:lineRule="auto"/>
              <w:rPr>
                <w:rFonts w:ascii="Cambria Math" w:eastAsia="SimSun" w:hAnsi="Cambria Math" w:cs="Arial"/>
                <w:bCs/>
                <w:kern w:val="0"/>
                <w:sz w:val="24"/>
                <w:szCs w:val="24"/>
                <w:lang w:val="en-GB" w:eastAsia="zh-CN"/>
                <w14:ligatures w14:val="none"/>
              </w:rPr>
            </w:pPr>
          </w:p>
        </w:tc>
      </w:tr>
      <w:tr w:rsidR="00411FB7" w:rsidRPr="007575CF" w14:paraId="34796BB0" w14:textId="77777777" w:rsidTr="00E912A7">
        <w:trPr>
          <w:cantSplit/>
          <w:trHeight w:val="281"/>
        </w:trPr>
        <w:tc>
          <w:tcPr>
            <w:tcW w:w="810" w:type="dxa"/>
            <w:vMerge/>
            <w:tcBorders>
              <w:top w:val="single" w:sz="6" w:space="0" w:color="auto"/>
              <w:bottom w:val="double" w:sz="4" w:space="0" w:color="auto"/>
            </w:tcBorders>
          </w:tcPr>
          <w:p w14:paraId="6EFE526E"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3060" w:type="dxa"/>
            <w:vMerge/>
            <w:tcBorders>
              <w:top w:val="single" w:sz="6" w:space="0" w:color="auto"/>
              <w:bottom w:val="double" w:sz="4" w:space="0" w:color="auto"/>
            </w:tcBorders>
          </w:tcPr>
          <w:p w14:paraId="2DAD2A97"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170" w:type="dxa"/>
            <w:vMerge/>
            <w:tcBorders>
              <w:top w:val="single" w:sz="6" w:space="0" w:color="auto"/>
              <w:bottom w:val="double" w:sz="4" w:space="0" w:color="auto"/>
            </w:tcBorders>
          </w:tcPr>
          <w:p w14:paraId="6747BA98"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287" w:type="dxa"/>
            <w:vMerge/>
            <w:tcBorders>
              <w:top w:val="single" w:sz="6" w:space="0" w:color="auto"/>
              <w:bottom w:val="double" w:sz="4" w:space="0" w:color="auto"/>
            </w:tcBorders>
          </w:tcPr>
          <w:p w14:paraId="45CE4DF5"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233" w:type="dxa"/>
            <w:vMerge/>
            <w:tcBorders>
              <w:top w:val="single" w:sz="6" w:space="0" w:color="auto"/>
              <w:bottom w:val="double" w:sz="4" w:space="0" w:color="auto"/>
            </w:tcBorders>
          </w:tcPr>
          <w:p w14:paraId="169189B2"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440" w:type="dxa"/>
            <w:vMerge/>
            <w:tcBorders>
              <w:top w:val="single" w:sz="6" w:space="0" w:color="auto"/>
              <w:bottom w:val="double" w:sz="4" w:space="0" w:color="auto"/>
            </w:tcBorders>
          </w:tcPr>
          <w:p w14:paraId="685C3566"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r>
      <w:tr w:rsidR="00411FB7" w:rsidRPr="007575CF" w14:paraId="3B974A32" w14:textId="77777777" w:rsidTr="00E912A7">
        <w:trPr>
          <w:cantSplit/>
          <w:trHeight w:val="285"/>
        </w:trPr>
        <w:tc>
          <w:tcPr>
            <w:tcW w:w="810" w:type="dxa"/>
            <w:tcBorders>
              <w:top w:val="single" w:sz="6" w:space="0" w:color="auto"/>
              <w:bottom w:val="double" w:sz="4" w:space="0" w:color="auto"/>
            </w:tcBorders>
          </w:tcPr>
          <w:p w14:paraId="31250C6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1</w:t>
            </w:r>
          </w:p>
        </w:tc>
        <w:tc>
          <w:tcPr>
            <w:tcW w:w="3060" w:type="dxa"/>
            <w:tcBorders>
              <w:top w:val="single" w:sz="6" w:space="0" w:color="auto"/>
              <w:bottom w:val="double" w:sz="4" w:space="0" w:color="auto"/>
            </w:tcBorders>
          </w:tcPr>
          <w:p w14:paraId="755A114D"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2</w:t>
            </w:r>
          </w:p>
        </w:tc>
        <w:tc>
          <w:tcPr>
            <w:tcW w:w="1170" w:type="dxa"/>
            <w:tcBorders>
              <w:top w:val="single" w:sz="6" w:space="0" w:color="auto"/>
              <w:bottom w:val="double" w:sz="4" w:space="0" w:color="auto"/>
            </w:tcBorders>
          </w:tcPr>
          <w:p w14:paraId="1B56AC2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3</w:t>
            </w:r>
          </w:p>
        </w:tc>
        <w:tc>
          <w:tcPr>
            <w:tcW w:w="1287" w:type="dxa"/>
            <w:tcBorders>
              <w:top w:val="single" w:sz="6" w:space="0" w:color="auto"/>
              <w:bottom w:val="double" w:sz="4" w:space="0" w:color="auto"/>
            </w:tcBorders>
          </w:tcPr>
          <w:p w14:paraId="67177E0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4</w:t>
            </w:r>
          </w:p>
        </w:tc>
        <w:tc>
          <w:tcPr>
            <w:tcW w:w="1233" w:type="dxa"/>
            <w:tcBorders>
              <w:top w:val="single" w:sz="6" w:space="0" w:color="auto"/>
              <w:bottom w:val="double" w:sz="4" w:space="0" w:color="auto"/>
            </w:tcBorders>
          </w:tcPr>
          <w:p w14:paraId="0B4ACA48"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5</w:t>
            </w:r>
          </w:p>
        </w:tc>
        <w:tc>
          <w:tcPr>
            <w:tcW w:w="1440" w:type="dxa"/>
            <w:tcBorders>
              <w:top w:val="single" w:sz="6" w:space="0" w:color="auto"/>
              <w:bottom w:val="double" w:sz="4" w:space="0" w:color="auto"/>
            </w:tcBorders>
          </w:tcPr>
          <w:p w14:paraId="4F3EE9AC"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6</w:t>
            </w:r>
          </w:p>
        </w:tc>
      </w:tr>
      <w:tr w:rsidR="00411FB7" w:rsidRPr="007575CF" w14:paraId="32B113C4" w14:textId="77777777" w:rsidTr="00E912A7">
        <w:trPr>
          <w:cantSplit/>
          <w:trHeight w:val="420"/>
        </w:trPr>
        <w:tc>
          <w:tcPr>
            <w:tcW w:w="810" w:type="dxa"/>
            <w:tcBorders>
              <w:top w:val="double" w:sz="4" w:space="0" w:color="auto"/>
              <w:bottom w:val="double" w:sz="4" w:space="0" w:color="auto"/>
            </w:tcBorders>
          </w:tcPr>
          <w:p w14:paraId="36062A6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6750" w:type="dxa"/>
            <w:gridSpan w:val="4"/>
            <w:tcBorders>
              <w:top w:val="double" w:sz="4" w:space="0" w:color="auto"/>
              <w:bottom w:val="double" w:sz="4" w:space="0" w:color="auto"/>
              <w:right w:val="double" w:sz="4" w:space="0" w:color="auto"/>
            </w:tcBorders>
          </w:tcPr>
          <w:p w14:paraId="259624F0"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Procuring Entity’s Option for delivery terms is:</w:t>
            </w:r>
          </w:p>
        </w:tc>
        <w:tc>
          <w:tcPr>
            <w:tcW w:w="1440" w:type="dxa"/>
            <w:tcBorders>
              <w:top w:val="double" w:sz="4" w:space="0" w:color="auto"/>
              <w:left w:val="double" w:sz="4" w:space="0" w:color="auto"/>
              <w:bottom w:val="double" w:sz="4" w:space="0" w:color="auto"/>
            </w:tcBorders>
          </w:tcPr>
          <w:p w14:paraId="0C13CB68"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1]</w:t>
            </w:r>
          </w:p>
          <w:p w14:paraId="6E6EFB71"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p>
        </w:tc>
      </w:tr>
      <w:tr w:rsidR="00411FB7" w:rsidRPr="007575CF" w14:paraId="6F3B4216" w14:textId="77777777" w:rsidTr="00E912A7">
        <w:trPr>
          <w:cantSplit/>
          <w:trHeight w:val="285"/>
        </w:trPr>
        <w:tc>
          <w:tcPr>
            <w:tcW w:w="9000" w:type="dxa"/>
            <w:gridSpan w:val="6"/>
            <w:tcBorders>
              <w:top w:val="double" w:sz="4" w:space="0" w:color="auto"/>
              <w:bottom w:val="single" w:sz="6" w:space="0" w:color="auto"/>
            </w:tcBorders>
          </w:tcPr>
          <w:p w14:paraId="4E500777"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1: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53B0C84D" w14:textId="77777777" w:rsidTr="00E912A7">
        <w:trPr>
          <w:cantSplit/>
          <w:trHeight w:val="285"/>
        </w:trPr>
        <w:tc>
          <w:tcPr>
            <w:tcW w:w="810" w:type="dxa"/>
            <w:tcBorders>
              <w:top w:val="single" w:sz="6" w:space="0" w:color="auto"/>
              <w:bottom w:val="single" w:sz="6" w:space="0" w:color="auto"/>
            </w:tcBorders>
          </w:tcPr>
          <w:p w14:paraId="4F63285F"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3060" w:type="dxa"/>
            <w:tcBorders>
              <w:top w:val="single" w:sz="6" w:space="0" w:color="auto"/>
              <w:bottom w:val="single" w:sz="6" w:space="0" w:color="auto"/>
            </w:tcBorders>
          </w:tcPr>
          <w:p w14:paraId="2A10B162"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r w:rsidRPr="007575CF">
              <w:rPr>
                <w:rFonts w:ascii="Cambria Math" w:eastAsia="SimSun" w:hAnsi="Cambria Math" w:cs="Arial"/>
                <w:i/>
                <w:iCs/>
                <w:kern w:val="0"/>
                <w:sz w:val="16"/>
                <w:szCs w:val="16"/>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sz w:val="16"/>
                  <w:szCs w:val="16"/>
                  <w:lang w:val="en-GB" w:eastAsia="zh-CN"/>
                  <w14:ligatures w14:val="none"/>
                </w:rPr>
                <w:t>Lot</w:t>
              </w:r>
            </w:smartTag>
            <w:r w:rsidRPr="007575CF">
              <w:rPr>
                <w:rFonts w:ascii="Cambria Math" w:eastAsia="SimSun" w:hAnsi="Cambria Math" w:cs="Arial"/>
                <w:i/>
                <w:iCs/>
                <w:kern w:val="0"/>
                <w:sz w:val="16"/>
                <w:szCs w:val="16"/>
                <w:lang w:val="en-GB" w:eastAsia="zh-CN"/>
                <w14:ligatures w14:val="none"/>
              </w:rPr>
              <w:t>]</w:t>
            </w:r>
          </w:p>
        </w:tc>
        <w:tc>
          <w:tcPr>
            <w:tcW w:w="1170" w:type="dxa"/>
            <w:tcBorders>
              <w:top w:val="single" w:sz="6" w:space="0" w:color="auto"/>
              <w:bottom w:val="single" w:sz="6" w:space="0" w:color="auto"/>
            </w:tcBorders>
          </w:tcPr>
          <w:p w14:paraId="5D71D384"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2]</w:t>
            </w:r>
          </w:p>
        </w:tc>
        <w:tc>
          <w:tcPr>
            <w:tcW w:w="1287" w:type="dxa"/>
            <w:tcBorders>
              <w:top w:val="single" w:sz="6" w:space="0" w:color="auto"/>
              <w:bottom w:val="single" w:sz="6" w:space="0" w:color="auto"/>
            </w:tcBorders>
          </w:tcPr>
          <w:p w14:paraId="72CC63C3"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2]</w:t>
            </w:r>
          </w:p>
        </w:tc>
        <w:tc>
          <w:tcPr>
            <w:tcW w:w="1233" w:type="dxa"/>
            <w:tcBorders>
              <w:top w:val="single" w:sz="6" w:space="0" w:color="auto"/>
              <w:bottom w:val="single" w:sz="6" w:space="0" w:color="auto"/>
            </w:tcBorders>
          </w:tcPr>
          <w:p w14:paraId="261C36D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440" w:type="dxa"/>
            <w:tcBorders>
              <w:top w:val="single" w:sz="6" w:space="0" w:color="auto"/>
              <w:bottom w:val="single" w:sz="6" w:space="0" w:color="auto"/>
            </w:tcBorders>
          </w:tcPr>
          <w:p w14:paraId="23717C0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r w:rsidR="00411FB7" w:rsidRPr="007575CF" w14:paraId="055123AB" w14:textId="77777777" w:rsidTr="00E912A7">
        <w:trPr>
          <w:cantSplit/>
          <w:trHeight w:val="285"/>
        </w:trPr>
        <w:tc>
          <w:tcPr>
            <w:tcW w:w="9000" w:type="dxa"/>
            <w:gridSpan w:val="6"/>
            <w:tcBorders>
              <w:top w:val="single" w:sz="6" w:space="0" w:color="auto"/>
              <w:bottom w:val="single" w:sz="6" w:space="0" w:color="auto"/>
            </w:tcBorders>
          </w:tcPr>
          <w:p w14:paraId="40011A0C"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2: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70F01FB2" w14:textId="77777777" w:rsidTr="00E912A7">
        <w:trPr>
          <w:cantSplit/>
          <w:trHeight w:val="285"/>
        </w:trPr>
        <w:tc>
          <w:tcPr>
            <w:tcW w:w="810" w:type="dxa"/>
            <w:tcBorders>
              <w:top w:val="single" w:sz="6" w:space="0" w:color="auto"/>
              <w:bottom w:val="single" w:sz="6" w:space="0" w:color="auto"/>
            </w:tcBorders>
          </w:tcPr>
          <w:p w14:paraId="14D1FA6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3060" w:type="dxa"/>
            <w:tcBorders>
              <w:top w:val="single" w:sz="6" w:space="0" w:color="auto"/>
              <w:bottom w:val="single" w:sz="6" w:space="0" w:color="auto"/>
            </w:tcBorders>
          </w:tcPr>
          <w:p w14:paraId="56807D30"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r w:rsidRPr="007575CF">
              <w:rPr>
                <w:rFonts w:ascii="Cambria Math" w:eastAsia="SimSun" w:hAnsi="Cambria Math" w:cs="Arial"/>
                <w:i/>
                <w:iCs/>
                <w:kern w:val="0"/>
                <w:sz w:val="16"/>
                <w:szCs w:val="16"/>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sz w:val="16"/>
                  <w:szCs w:val="16"/>
                  <w:lang w:val="en-GB" w:eastAsia="zh-CN"/>
                  <w14:ligatures w14:val="none"/>
                </w:rPr>
                <w:t>Lot</w:t>
              </w:r>
            </w:smartTag>
            <w:r w:rsidRPr="007575CF">
              <w:rPr>
                <w:rFonts w:ascii="Cambria Math" w:eastAsia="SimSun" w:hAnsi="Cambria Math" w:cs="Arial"/>
                <w:i/>
                <w:iCs/>
                <w:kern w:val="0"/>
                <w:sz w:val="16"/>
                <w:szCs w:val="16"/>
                <w:lang w:val="en-GB" w:eastAsia="zh-CN"/>
                <w14:ligatures w14:val="none"/>
              </w:rPr>
              <w:t>]</w:t>
            </w:r>
          </w:p>
        </w:tc>
        <w:tc>
          <w:tcPr>
            <w:tcW w:w="1170" w:type="dxa"/>
            <w:tcBorders>
              <w:top w:val="single" w:sz="6" w:space="0" w:color="auto"/>
              <w:bottom w:val="single" w:sz="6" w:space="0" w:color="auto"/>
            </w:tcBorders>
          </w:tcPr>
          <w:p w14:paraId="1A4F7B9F"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287" w:type="dxa"/>
            <w:tcBorders>
              <w:top w:val="single" w:sz="6" w:space="0" w:color="auto"/>
              <w:bottom w:val="single" w:sz="6" w:space="0" w:color="auto"/>
            </w:tcBorders>
          </w:tcPr>
          <w:p w14:paraId="76464CC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233" w:type="dxa"/>
            <w:tcBorders>
              <w:top w:val="single" w:sz="6" w:space="0" w:color="auto"/>
              <w:bottom w:val="single" w:sz="6" w:space="0" w:color="auto"/>
            </w:tcBorders>
          </w:tcPr>
          <w:p w14:paraId="01FCCCE9"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440" w:type="dxa"/>
            <w:tcBorders>
              <w:top w:val="single" w:sz="6" w:space="0" w:color="auto"/>
              <w:bottom w:val="single" w:sz="6" w:space="0" w:color="auto"/>
            </w:tcBorders>
          </w:tcPr>
          <w:p w14:paraId="5A4DACEE"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bl>
    <w:p w14:paraId="46FCDC7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p w14:paraId="6DA26AD0"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r w:rsidRPr="007575CF">
        <w:rPr>
          <w:rFonts w:ascii="Cambria Math" w:eastAsia="SimSun" w:hAnsi="Cambria Math" w:cs="Arial"/>
          <w:kern w:val="0"/>
          <w:lang w:val="en-GB" w:eastAsia="zh-CN"/>
          <w14:ligatures w14:val="none"/>
        </w:rPr>
        <w:t>Note 1:</w:t>
      </w:r>
      <w:r w:rsidRPr="007575CF">
        <w:rPr>
          <w:rFonts w:ascii="Cambria Math" w:eastAsia="SimSun" w:hAnsi="Cambria Math" w:cs="Arial"/>
          <w:kern w:val="0"/>
          <w:sz w:val="20"/>
          <w:lang w:val="en-GB" w:eastAsia="zh-CN"/>
          <w14:ligatures w14:val="none"/>
        </w:rPr>
        <w:t xml:space="preserve"> </w:t>
      </w:r>
      <w:r w:rsidRPr="007575CF">
        <w:rPr>
          <w:rFonts w:ascii="Cambria Math" w:eastAsia="SimSun" w:hAnsi="Cambria Math" w:cs="Arial"/>
          <w:kern w:val="0"/>
          <w:lang w:val="en-GB" w:eastAsia="zh-CN"/>
          <w14:ligatures w14:val="none"/>
        </w:rPr>
        <w:t>Delivery period starts from the date of contract signing</w:t>
      </w:r>
    </w:p>
    <w:p w14:paraId="0AE8A680"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p>
    <w:p w14:paraId="1A483692"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Note 2: The Procuring Entity must decide whether there is a separate unit of supply and quantity of units, otherwise may specify ONE (1) in both columns or LUMP SUM in Column 4</w:t>
      </w:r>
    </w:p>
    <w:p w14:paraId="5F62501C"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r w:rsidRPr="007575CF">
        <w:rPr>
          <w:rFonts w:ascii="Cambria Math" w:eastAsia="Times New Roman" w:hAnsi="Cambria Math" w:cs="Arial"/>
          <w:b/>
          <w:bCs/>
          <w:kern w:val="0"/>
          <w:lang w:val="en-GB" w:eastAsia="zh-CN"/>
          <w14:ligatures w14:val="none"/>
        </w:rPr>
        <w:br w:type="page"/>
      </w:r>
      <w:bookmarkStart w:id="821" w:name="_Toc421454338"/>
      <w:bookmarkStart w:id="822" w:name="_Toc227576373"/>
      <w:r w:rsidRPr="007575CF">
        <w:rPr>
          <w:rFonts w:ascii="Cambria Math" w:eastAsia="Times New Roman" w:hAnsi="Cambria Math" w:cs="Arial"/>
          <w:b/>
          <w:bCs/>
          <w:kern w:val="0"/>
          <w:sz w:val="32"/>
          <w:szCs w:val="36"/>
          <w:lang w:val="fr-FR" w:eastAsia="zh-CN"/>
          <w14:ligatures w14:val="none"/>
        </w:rPr>
        <w:t xml:space="preserve">Section 7.   </w:t>
      </w:r>
      <w:proofErr w:type="spellStart"/>
      <w:r w:rsidRPr="007575CF">
        <w:rPr>
          <w:rFonts w:ascii="Cambria Math" w:eastAsia="Times New Roman" w:hAnsi="Cambria Math" w:cs="Arial"/>
          <w:b/>
          <w:bCs/>
          <w:kern w:val="0"/>
          <w:sz w:val="32"/>
          <w:szCs w:val="36"/>
          <w:lang w:val="fr-FR" w:eastAsia="zh-CN"/>
          <w14:ligatures w14:val="none"/>
        </w:rPr>
        <w:t>Technical</w:t>
      </w:r>
      <w:proofErr w:type="spellEnd"/>
      <w:r w:rsidRPr="007575CF">
        <w:rPr>
          <w:rFonts w:ascii="Cambria Math" w:eastAsia="Times New Roman" w:hAnsi="Cambria Math" w:cs="Arial"/>
          <w:b/>
          <w:bCs/>
          <w:kern w:val="0"/>
          <w:sz w:val="32"/>
          <w:szCs w:val="36"/>
          <w:lang w:val="fr-FR" w:eastAsia="zh-CN"/>
          <w14:ligatures w14:val="none"/>
        </w:rPr>
        <w:t xml:space="preserve"> </w:t>
      </w:r>
      <w:proofErr w:type="spellStart"/>
      <w:r w:rsidRPr="007575CF">
        <w:rPr>
          <w:rFonts w:ascii="Cambria Math" w:eastAsia="Times New Roman" w:hAnsi="Cambria Math" w:cs="Arial"/>
          <w:b/>
          <w:bCs/>
          <w:kern w:val="0"/>
          <w:sz w:val="32"/>
          <w:szCs w:val="36"/>
          <w:lang w:val="fr-FR" w:eastAsia="zh-CN"/>
          <w14:ligatures w14:val="none"/>
        </w:rPr>
        <w:t>Specifications</w:t>
      </w:r>
      <w:bookmarkEnd w:id="821"/>
      <w:bookmarkEnd w:id="822"/>
      <w:proofErr w:type="spellEnd"/>
    </w:p>
    <w:p w14:paraId="59A8308A"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0" w:type="auto"/>
        <w:tblInd w:w="115" w:type="dxa"/>
        <w:tblLayout w:type="fixed"/>
        <w:tblLook w:val="0000" w:firstRow="0" w:lastRow="0" w:firstColumn="0" w:lastColumn="0" w:noHBand="0" w:noVBand="0"/>
      </w:tblPr>
      <w:tblGrid>
        <w:gridCol w:w="9083"/>
      </w:tblGrid>
      <w:tr w:rsidR="00411FB7" w:rsidRPr="007575CF" w14:paraId="68A67B95" w14:textId="77777777" w:rsidTr="00E912A7">
        <w:tc>
          <w:tcPr>
            <w:tcW w:w="9083" w:type="dxa"/>
            <w:tcBorders>
              <w:top w:val="single" w:sz="6" w:space="0" w:color="auto"/>
              <w:left w:val="single" w:sz="6" w:space="0" w:color="auto"/>
              <w:bottom w:val="single" w:sz="6" w:space="0" w:color="auto"/>
              <w:right w:val="single" w:sz="6" w:space="0" w:color="auto"/>
            </w:tcBorders>
          </w:tcPr>
          <w:p w14:paraId="245B0D54"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p>
          <w:p w14:paraId="541B1845"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Notes on Drawings</w:t>
            </w:r>
          </w:p>
          <w:p w14:paraId="2E7EF73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57DEE540"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[The Procuring Entity shall follow the Rule 38 of Public Procurement Rule, 2025 while preparing the Technical Specifications of the Goods]</w:t>
            </w:r>
          </w:p>
          <w:p w14:paraId="1D0DB426"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p>
          <w:p w14:paraId="31C4DEDC" w14:textId="77777777" w:rsidR="00411FB7" w:rsidRPr="007575CF" w:rsidRDefault="00411FB7" w:rsidP="00F72C33">
            <w:pPr>
              <w:spacing w:after="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w:t>
            </w:r>
            <w:r w:rsidRPr="007575CF">
              <w:rPr>
                <w:rFonts w:ascii="Cambria Math" w:eastAsia="SimSun" w:hAnsi="Cambria Math" w:cs="Arial"/>
                <w:i/>
                <w:iCs/>
                <w:kern w:val="0"/>
                <w:lang w:val="en-GB" w:eastAsia="zh-CN"/>
                <w14:ligatures w14:val="none"/>
              </w:rPr>
              <w:t>A set of precise and clear specifications is a prerequisite for Tenderers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14:paraId="55DFDEEA" w14:textId="77777777" w:rsidR="00411FB7" w:rsidRPr="007575CF" w:rsidRDefault="00411FB7" w:rsidP="00F72C33">
      <w:pPr>
        <w:spacing w:after="0" w:line="240" w:lineRule="auto"/>
        <w:rPr>
          <w:rFonts w:ascii="Cambria Math" w:eastAsia="Times New Roman" w:hAnsi="Cambria Math" w:cs="Arial"/>
          <w:kern w:val="0"/>
          <w:lang w:val="en-GB"/>
          <w14:ligatures w14:val="none"/>
        </w:rPr>
      </w:pPr>
    </w:p>
    <w:p w14:paraId="0877A468" w14:textId="77777777" w:rsidR="00411FB7" w:rsidRPr="007575CF" w:rsidRDefault="00411FB7" w:rsidP="00F72C33">
      <w:pPr>
        <w:spacing w:after="0" w:line="240" w:lineRule="auto"/>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Goods and Related Services shall comply with following Technical Specifications:</w:t>
      </w:r>
    </w:p>
    <w:p w14:paraId="70EAE4BF"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411FB7" w:rsidRPr="007575CF" w14:paraId="3BBC5422" w14:textId="77777777" w:rsidTr="00E912A7">
        <w:trPr>
          <w:cantSplit/>
          <w:trHeight w:val="61"/>
        </w:trPr>
        <w:tc>
          <w:tcPr>
            <w:tcW w:w="810" w:type="dxa"/>
            <w:tcBorders>
              <w:top w:val="double" w:sz="4" w:space="0" w:color="auto"/>
              <w:bottom w:val="double" w:sz="4" w:space="0" w:color="auto"/>
            </w:tcBorders>
          </w:tcPr>
          <w:p w14:paraId="7E5671B6"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Item No</w:t>
            </w:r>
          </w:p>
        </w:tc>
        <w:tc>
          <w:tcPr>
            <w:tcW w:w="2160" w:type="dxa"/>
            <w:tcBorders>
              <w:top w:val="double" w:sz="4" w:space="0" w:color="auto"/>
              <w:bottom w:val="double" w:sz="4" w:space="0" w:color="auto"/>
            </w:tcBorders>
          </w:tcPr>
          <w:p w14:paraId="55555CE9"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Name of Item or Related Service</w:t>
            </w:r>
          </w:p>
        </w:tc>
        <w:tc>
          <w:tcPr>
            <w:tcW w:w="6120" w:type="dxa"/>
            <w:tcBorders>
              <w:top w:val="double" w:sz="4" w:space="0" w:color="auto"/>
              <w:bottom w:val="double" w:sz="4" w:space="0" w:color="auto"/>
            </w:tcBorders>
          </w:tcPr>
          <w:p w14:paraId="46DA31FB"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Technical Specification and Standards</w:t>
            </w:r>
          </w:p>
        </w:tc>
      </w:tr>
      <w:tr w:rsidR="00411FB7" w:rsidRPr="007575CF" w14:paraId="493B21EE" w14:textId="77777777" w:rsidTr="00E912A7">
        <w:trPr>
          <w:cantSplit/>
          <w:trHeight w:val="61"/>
        </w:trPr>
        <w:tc>
          <w:tcPr>
            <w:tcW w:w="810" w:type="dxa"/>
            <w:tcBorders>
              <w:top w:val="double" w:sz="4" w:space="0" w:color="auto"/>
              <w:bottom w:val="double" w:sz="4" w:space="0" w:color="auto"/>
            </w:tcBorders>
          </w:tcPr>
          <w:p w14:paraId="42F4700C"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1</w:t>
            </w:r>
          </w:p>
        </w:tc>
        <w:tc>
          <w:tcPr>
            <w:tcW w:w="2160" w:type="dxa"/>
            <w:tcBorders>
              <w:top w:val="double" w:sz="4" w:space="0" w:color="auto"/>
              <w:bottom w:val="double" w:sz="4" w:space="0" w:color="auto"/>
            </w:tcBorders>
          </w:tcPr>
          <w:p w14:paraId="367B5214"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2</w:t>
            </w:r>
          </w:p>
        </w:tc>
        <w:tc>
          <w:tcPr>
            <w:tcW w:w="6120" w:type="dxa"/>
            <w:tcBorders>
              <w:top w:val="double" w:sz="4" w:space="0" w:color="auto"/>
              <w:bottom w:val="double" w:sz="4" w:space="0" w:color="auto"/>
            </w:tcBorders>
          </w:tcPr>
          <w:p w14:paraId="34089B50"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3</w:t>
            </w:r>
          </w:p>
        </w:tc>
      </w:tr>
      <w:tr w:rsidR="00411FB7" w:rsidRPr="007575CF" w14:paraId="7605EE09" w14:textId="77777777" w:rsidTr="00E912A7">
        <w:trPr>
          <w:cantSplit/>
          <w:trHeight w:val="52"/>
        </w:trPr>
        <w:tc>
          <w:tcPr>
            <w:tcW w:w="9090" w:type="dxa"/>
            <w:gridSpan w:val="3"/>
            <w:tcBorders>
              <w:top w:val="double" w:sz="4" w:space="0" w:color="auto"/>
            </w:tcBorders>
          </w:tcPr>
          <w:p w14:paraId="7C918771"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1: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080A15A3" w14:textId="77777777" w:rsidTr="00E912A7">
        <w:trPr>
          <w:cantSplit/>
          <w:trHeight w:val="52"/>
        </w:trPr>
        <w:tc>
          <w:tcPr>
            <w:tcW w:w="810" w:type="dxa"/>
          </w:tcPr>
          <w:p w14:paraId="5C89D65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2160" w:type="dxa"/>
          </w:tcPr>
          <w:p w14:paraId="2EF19ACF" w14:textId="77777777" w:rsidR="00411FB7" w:rsidRPr="007575CF" w:rsidRDefault="00411FB7" w:rsidP="00F72C33">
            <w:pPr>
              <w:suppressAutoHyphens/>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lang w:val="en-GB" w:eastAsia="zh-CN"/>
                  <w14:ligatures w14:val="none"/>
                </w:rPr>
                <w:t>Lot</w:t>
              </w:r>
            </w:smartTag>
            <w:r w:rsidRPr="007575CF">
              <w:rPr>
                <w:rFonts w:ascii="Cambria Math" w:eastAsia="SimSun" w:hAnsi="Cambria Math" w:cs="Arial"/>
                <w:i/>
                <w:iCs/>
                <w:kern w:val="0"/>
                <w:lang w:val="en-GB" w:eastAsia="zh-CN"/>
                <w14:ligatures w14:val="none"/>
              </w:rPr>
              <w:t>]</w:t>
            </w:r>
          </w:p>
        </w:tc>
        <w:tc>
          <w:tcPr>
            <w:tcW w:w="6120" w:type="dxa"/>
          </w:tcPr>
          <w:p w14:paraId="05CCB5B1" w14:textId="77777777" w:rsidR="00411FB7" w:rsidRPr="007575CF" w:rsidRDefault="00411FB7" w:rsidP="00F72C33">
            <w:pPr>
              <w:spacing w:before="120"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[The Procuring Entity must explain in clear terms the exact Technical Specification and any relevant National or International Standards which have to be followed for the manufacture and supply of the Goods or related services. </w:t>
            </w:r>
            <w:r w:rsidRPr="007575CF">
              <w:rPr>
                <w:rFonts w:ascii="Cambria Math" w:eastAsia="SimSun" w:hAnsi="Cambria Math" w:cs="Arial"/>
                <w:i/>
                <w:iCs/>
                <w:kern w:val="0"/>
                <w:u w:val="single"/>
                <w:lang w:val="en-GB" w:eastAsia="zh-CN"/>
                <w14:ligatures w14:val="none"/>
              </w:rPr>
              <w:t>Technical Specifications shall specify what inspection and/or tests the Procuring Entity requires and where they are to be conducted</w:t>
            </w:r>
            <w:r w:rsidRPr="007575CF">
              <w:rPr>
                <w:rFonts w:ascii="Cambria Math" w:eastAsia="SimSun" w:hAnsi="Cambria Math" w:cs="Arial"/>
                <w:i/>
                <w:iCs/>
                <w:kern w:val="0"/>
                <w:lang w:val="en-GB" w:eastAsia="zh-CN"/>
                <w14:ligatures w14:val="none"/>
              </w:rPr>
              <w:t>]</w:t>
            </w:r>
          </w:p>
          <w:p w14:paraId="19630D83" w14:textId="77777777" w:rsidR="00411FB7" w:rsidRPr="007575CF" w:rsidRDefault="00411FB7" w:rsidP="00F72C33">
            <w:pPr>
              <w:spacing w:before="120" w:after="0" w:line="240" w:lineRule="auto"/>
              <w:jc w:val="center"/>
              <w:rPr>
                <w:rFonts w:ascii="Cambria Math" w:eastAsia="SimSun" w:hAnsi="Cambria Math" w:cs="Arial"/>
                <w:i/>
                <w:iCs/>
                <w:kern w:val="0"/>
                <w:lang w:val="en-GB" w:eastAsia="zh-CN"/>
                <w14:ligatures w14:val="none"/>
              </w:rPr>
            </w:pPr>
          </w:p>
        </w:tc>
      </w:tr>
      <w:tr w:rsidR="00411FB7" w:rsidRPr="007575CF" w14:paraId="6792EC2D" w14:textId="77777777" w:rsidTr="00E912A7">
        <w:trPr>
          <w:cantSplit/>
          <w:trHeight w:val="52"/>
        </w:trPr>
        <w:tc>
          <w:tcPr>
            <w:tcW w:w="9090" w:type="dxa"/>
            <w:gridSpan w:val="3"/>
            <w:tcBorders>
              <w:bottom w:val="single" w:sz="6" w:space="0" w:color="auto"/>
            </w:tcBorders>
          </w:tcPr>
          <w:p w14:paraId="05ECC6CA"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2: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0A410782" w14:textId="77777777" w:rsidTr="00E912A7">
        <w:trPr>
          <w:cantSplit/>
          <w:trHeight w:val="52"/>
        </w:trPr>
        <w:tc>
          <w:tcPr>
            <w:tcW w:w="810" w:type="dxa"/>
            <w:tcBorders>
              <w:top w:val="single" w:sz="6" w:space="0" w:color="auto"/>
              <w:bottom w:val="single" w:sz="4" w:space="0" w:color="auto"/>
            </w:tcBorders>
          </w:tcPr>
          <w:p w14:paraId="0A7B6E6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2160" w:type="dxa"/>
            <w:tcBorders>
              <w:top w:val="single" w:sz="6" w:space="0" w:color="auto"/>
              <w:bottom w:val="single" w:sz="4" w:space="0" w:color="auto"/>
            </w:tcBorders>
          </w:tcPr>
          <w:p w14:paraId="3C4799D9" w14:textId="77777777" w:rsidR="00411FB7" w:rsidRPr="007575CF" w:rsidRDefault="00411FB7" w:rsidP="00F72C33">
            <w:pPr>
              <w:suppressAutoHyphens/>
              <w:snapToGrid w:val="0"/>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lang w:val="en-GB" w:eastAsia="zh-CN"/>
                  <w14:ligatures w14:val="none"/>
                </w:rPr>
                <w:t>Lot</w:t>
              </w:r>
            </w:smartTag>
            <w:r w:rsidRPr="007575CF">
              <w:rPr>
                <w:rFonts w:ascii="Cambria Math" w:eastAsia="SimSun" w:hAnsi="Cambria Math" w:cs="Arial"/>
                <w:i/>
                <w:iCs/>
                <w:kern w:val="0"/>
                <w:lang w:val="en-GB" w:eastAsia="zh-CN"/>
                <w14:ligatures w14:val="none"/>
              </w:rPr>
              <w:t>]</w:t>
            </w:r>
          </w:p>
        </w:tc>
        <w:tc>
          <w:tcPr>
            <w:tcW w:w="6120" w:type="dxa"/>
            <w:tcBorders>
              <w:top w:val="single" w:sz="6" w:space="0" w:color="auto"/>
              <w:bottom w:val="single" w:sz="4" w:space="0" w:color="auto"/>
            </w:tcBorders>
          </w:tcPr>
          <w:p w14:paraId="21E5DC4C"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bl>
    <w:p w14:paraId="7BC9CD0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7CB9EB3"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993F6FF"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C77506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85563D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EE47E81"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D612A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5973B6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5CEE65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D675E1D"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p>
    <w:p w14:paraId="1192557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p>
    <w:p w14:paraId="35E51197"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bookmarkStart w:id="823" w:name="_Toc421454339"/>
      <w:bookmarkStart w:id="824" w:name="_Toc227576374"/>
      <w:r w:rsidRPr="007575CF">
        <w:rPr>
          <w:rFonts w:ascii="Cambria Math" w:eastAsia="Times New Roman" w:hAnsi="Cambria Math" w:cs="Arial"/>
          <w:b/>
          <w:bCs/>
          <w:kern w:val="0"/>
          <w:sz w:val="32"/>
          <w:szCs w:val="36"/>
          <w:lang w:val="en-GB" w:eastAsia="zh-CN"/>
          <w14:ligatures w14:val="none"/>
        </w:rPr>
        <w:t>Section 8.  Drawings</w:t>
      </w:r>
      <w:bookmarkEnd w:id="823"/>
      <w:bookmarkEnd w:id="824"/>
    </w:p>
    <w:p w14:paraId="2FE0AE8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411FB7" w:rsidRPr="007575CF" w14:paraId="18DE56C3" w14:textId="77777777" w:rsidTr="00E912A7">
        <w:tc>
          <w:tcPr>
            <w:tcW w:w="8568" w:type="dxa"/>
            <w:tcBorders>
              <w:top w:val="single" w:sz="6" w:space="0" w:color="auto"/>
              <w:left w:val="single" w:sz="6" w:space="0" w:color="auto"/>
              <w:bottom w:val="single" w:sz="6" w:space="0" w:color="auto"/>
              <w:right w:val="single" w:sz="6" w:space="0" w:color="auto"/>
            </w:tcBorders>
          </w:tcPr>
          <w:p w14:paraId="5993BD9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13DC45AF"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Notes on Drawings</w:t>
            </w:r>
          </w:p>
          <w:p w14:paraId="046A148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74A26398"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[Insert here a list of Drawings, including site plans, which should be attached to this section or annexed in a separate folder. The Drawings shall be clearly dated, numbered and show any revision number(s), if appropriate.]</w:t>
            </w:r>
          </w:p>
          <w:p w14:paraId="14D3B54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bl>
    <w:p w14:paraId="24B334E2"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A0084D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0F5E60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48783C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DD710D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AE77C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636CFF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FD3E33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C04AD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204B542"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9AA8EE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F39EDC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C645A7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0EF594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940CEA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645096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1859BD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DB94E0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8F2DC6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7FE1E7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AE41DF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C5E58E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A86983F"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88B9768"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E3C478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991ACB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49C9133"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57B1065"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D30B56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0AB170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E9FBB8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0E98B78"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A98769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60ABD0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5026952"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688F35F8" w14:textId="77777777" w:rsidR="00411FB7" w:rsidRPr="007575CF" w:rsidRDefault="00411FB7" w:rsidP="00F72C33">
      <w:pPr>
        <w:spacing w:after="0" w:line="240" w:lineRule="auto"/>
        <w:jc w:val="center"/>
        <w:rPr>
          <w:rFonts w:ascii="Arial" w:eastAsia="SimSun" w:hAnsi="Arial" w:cs="Arial"/>
          <w:color w:val="000000"/>
          <w:kern w:val="0"/>
          <w:sz w:val="32"/>
          <w:szCs w:val="32"/>
          <w:lang w:val="en-GB" w:eastAsia="zh-CN"/>
          <w14:ligatures w14:val="none"/>
        </w:rPr>
      </w:pPr>
      <w:r w:rsidRPr="007575CF">
        <w:rPr>
          <w:rFonts w:ascii="Cambria Math" w:eastAsia="SimSun" w:hAnsi="Cambria Math" w:cs="Arial"/>
          <w:color w:val="000000"/>
          <w:kern w:val="0"/>
          <w:sz w:val="32"/>
          <w:szCs w:val="32"/>
          <w:lang w:val="en-GB" w:eastAsia="zh-CN"/>
          <w14:ligatures w14:val="none"/>
        </w:rPr>
        <w:br w:type="page"/>
      </w:r>
    </w:p>
    <w:p w14:paraId="59165A5C"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Cs/>
          <w:color w:val="000000"/>
          <w:kern w:val="0"/>
          <w:sz w:val="32"/>
          <w:szCs w:val="32"/>
          <w:lang w:val="en-GB" w:eastAsia="zh-CN"/>
          <w14:ligatures w14:val="none"/>
        </w:rPr>
      </w:pPr>
      <w:bookmarkStart w:id="825" w:name="_Toc132720832"/>
      <w:bookmarkStart w:id="826" w:name="_Toc227576375"/>
      <w:r w:rsidRPr="007575CF">
        <w:rPr>
          <w:rFonts w:ascii="Arial" w:eastAsia="Times New Roman" w:hAnsi="Arial" w:cs="Arial"/>
          <w:b/>
          <w:bCs/>
          <w:color w:val="000000"/>
          <w:kern w:val="0"/>
          <w:sz w:val="32"/>
          <w:szCs w:val="32"/>
          <w:lang w:val="en-GB" w:eastAsia="zh-CN"/>
          <w14:ligatures w14:val="none"/>
        </w:rPr>
        <w:t>Annexures: Formats</w:t>
      </w:r>
      <w:bookmarkEnd w:id="825"/>
      <w:bookmarkEnd w:id="826"/>
    </w:p>
    <w:p w14:paraId="49957182" w14:textId="77777777" w:rsidR="00411FB7" w:rsidRPr="007575CF" w:rsidRDefault="00411FB7" w:rsidP="00F72C33">
      <w:pPr>
        <w:suppressAutoHyphens/>
        <w:overflowPunct w:val="0"/>
        <w:autoSpaceDE w:val="0"/>
        <w:autoSpaceDN w:val="0"/>
        <w:adjustRightInd w:val="0"/>
        <w:spacing w:after="0" w:line="240" w:lineRule="auto"/>
        <w:textAlignment w:val="baseline"/>
        <w:outlineLvl w:val="0"/>
        <w:rPr>
          <w:rFonts w:ascii="Arial" w:eastAsia="Times New Roman" w:hAnsi="Arial" w:cs="Arial"/>
          <w:b/>
          <w:bCs/>
          <w:strike/>
          <w:color w:val="000000"/>
          <w:kern w:val="0"/>
          <w:sz w:val="32"/>
          <w:szCs w:val="32"/>
          <w:lang w:val="en-GB" w:eastAsia="zh-CN"/>
          <w14:ligatures w14:val="none"/>
        </w:rPr>
      </w:pPr>
    </w:p>
    <w:tbl>
      <w:tblPr>
        <w:tblW w:w="0" w:type="auto"/>
        <w:tblLook w:val="04A0" w:firstRow="1" w:lastRow="0" w:firstColumn="1" w:lastColumn="0" w:noHBand="0" w:noVBand="1"/>
      </w:tblPr>
      <w:tblGrid>
        <w:gridCol w:w="1948"/>
        <w:gridCol w:w="460"/>
        <w:gridCol w:w="6493"/>
        <w:gridCol w:w="459"/>
      </w:tblGrid>
      <w:tr w:rsidR="00411FB7" w:rsidRPr="007575CF" w14:paraId="364F5A5A" w14:textId="77777777" w:rsidTr="00E912A7">
        <w:trPr>
          <w:gridAfter w:val="1"/>
          <w:wAfter w:w="473" w:type="dxa"/>
        </w:trPr>
        <w:tc>
          <w:tcPr>
            <w:tcW w:w="1975" w:type="dxa"/>
            <w:shd w:val="clear" w:color="auto" w:fill="auto"/>
          </w:tcPr>
          <w:p w14:paraId="05306C42" w14:textId="77777777" w:rsidR="00411FB7" w:rsidRPr="007575CF" w:rsidRDefault="00411FB7" w:rsidP="00F72C33">
            <w:pPr>
              <w:spacing w:after="0" w:line="360" w:lineRule="auto"/>
              <w:jc w:val="center"/>
              <w:rPr>
                <w:rFonts w:ascii="Arial" w:eastAsia="SimSun" w:hAnsi="Arial" w:cs="Arial"/>
                <w:b/>
                <w:color w:val="000000"/>
                <w:kern w:val="0"/>
                <w:sz w:val="28"/>
                <w:szCs w:val="28"/>
                <w:lang w:val="en-GB" w:eastAsia="zh-CN"/>
                <w14:ligatures w14:val="none"/>
              </w:rPr>
            </w:pPr>
            <w:r w:rsidRPr="007575CF">
              <w:rPr>
                <w:rFonts w:ascii="Arial" w:eastAsia="SimSun" w:hAnsi="Arial" w:cs="Arial"/>
                <w:b/>
                <w:color w:val="000000"/>
                <w:kern w:val="0"/>
                <w:sz w:val="28"/>
                <w:szCs w:val="28"/>
                <w:lang w:val="en-GB" w:eastAsia="zh-CN"/>
                <w14:ligatures w14:val="none"/>
              </w:rPr>
              <w:t>Format</w:t>
            </w:r>
          </w:p>
        </w:tc>
        <w:tc>
          <w:tcPr>
            <w:tcW w:w="7133" w:type="dxa"/>
            <w:gridSpan w:val="2"/>
            <w:shd w:val="clear" w:color="auto" w:fill="auto"/>
          </w:tcPr>
          <w:p w14:paraId="2DB5E643" w14:textId="77777777" w:rsidR="00411FB7" w:rsidRPr="007575CF" w:rsidRDefault="00411FB7" w:rsidP="00F72C33">
            <w:pPr>
              <w:spacing w:after="0" w:line="360" w:lineRule="auto"/>
              <w:jc w:val="center"/>
              <w:rPr>
                <w:rFonts w:ascii="Arial" w:eastAsia="SimSun" w:hAnsi="Arial" w:cs="Arial"/>
                <w:b/>
                <w:color w:val="000000"/>
                <w:kern w:val="0"/>
                <w:sz w:val="28"/>
                <w:szCs w:val="28"/>
                <w:lang w:val="en-GB" w:eastAsia="zh-CN"/>
                <w14:ligatures w14:val="none"/>
              </w:rPr>
            </w:pPr>
            <w:r w:rsidRPr="007575CF">
              <w:rPr>
                <w:rFonts w:ascii="Arial" w:eastAsia="SimSun" w:hAnsi="Arial" w:cs="Arial"/>
                <w:b/>
                <w:color w:val="000000"/>
                <w:kern w:val="0"/>
                <w:sz w:val="28"/>
                <w:szCs w:val="28"/>
                <w:lang w:val="en-GB" w:eastAsia="zh-CN"/>
                <w14:ligatures w14:val="none"/>
              </w:rPr>
              <w:t>Title</w:t>
            </w:r>
          </w:p>
        </w:tc>
      </w:tr>
      <w:tr w:rsidR="00411FB7" w:rsidRPr="007575CF" w14:paraId="220CC605" w14:textId="77777777" w:rsidTr="00E912A7">
        <w:tc>
          <w:tcPr>
            <w:tcW w:w="2448" w:type="dxa"/>
            <w:gridSpan w:val="2"/>
            <w:shd w:val="clear" w:color="auto" w:fill="auto"/>
          </w:tcPr>
          <w:p w14:paraId="1D4A098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PG8-A</w:t>
            </w:r>
          </w:p>
        </w:tc>
        <w:tc>
          <w:tcPr>
            <w:tcW w:w="7133" w:type="dxa"/>
            <w:gridSpan w:val="2"/>
            <w:shd w:val="clear" w:color="auto" w:fill="auto"/>
          </w:tcPr>
          <w:p w14:paraId="3C5B9FC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Invitation for Tender (IFT)</w:t>
            </w:r>
          </w:p>
        </w:tc>
      </w:tr>
      <w:tr w:rsidR="00411FB7" w:rsidRPr="007575CF" w14:paraId="1C79DD9F" w14:textId="77777777" w:rsidTr="00E912A7">
        <w:tc>
          <w:tcPr>
            <w:tcW w:w="2448" w:type="dxa"/>
            <w:gridSpan w:val="2"/>
            <w:shd w:val="clear" w:color="auto" w:fill="auto"/>
          </w:tcPr>
          <w:p w14:paraId="5F1580E9"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PG8-B</w:t>
            </w:r>
          </w:p>
        </w:tc>
        <w:tc>
          <w:tcPr>
            <w:tcW w:w="7133" w:type="dxa"/>
            <w:gridSpan w:val="2"/>
            <w:shd w:val="clear" w:color="auto" w:fill="auto"/>
          </w:tcPr>
          <w:p w14:paraId="56FF5557"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Times New Roman"/>
                <w:kern w:val="0"/>
                <w:sz w:val="28"/>
                <w:szCs w:val="28"/>
                <w:lang w:eastAsia="zh-CN"/>
                <w14:ligatures w14:val="none"/>
              </w:rPr>
              <w:t>Reporting Contract Award</w:t>
            </w:r>
          </w:p>
        </w:tc>
      </w:tr>
      <w:tr w:rsidR="00411FB7" w:rsidRPr="007575CF" w14:paraId="1C2665F5" w14:textId="77777777" w:rsidTr="00E912A7">
        <w:tc>
          <w:tcPr>
            <w:tcW w:w="2448" w:type="dxa"/>
            <w:gridSpan w:val="2"/>
            <w:shd w:val="clear" w:color="auto" w:fill="auto"/>
          </w:tcPr>
          <w:p w14:paraId="0A37EFA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PG8-C</w:t>
            </w:r>
          </w:p>
        </w:tc>
        <w:tc>
          <w:tcPr>
            <w:tcW w:w="7133" w:type="dxa"/>
            <w:gridSpan w:val="2"/>
            <w:shd w:val="clear" w:color="auto" w:fill="auto"/>
          </w:tcPr>
          <w:p w14:paraId="1EF0EFA6"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Times New Roman"/>
                <w:kern w:val="0"/>
                <w:sz w:val="28"/>
                <w:szCs w:val="28"/>
                <w:lang w:eastAsia="zh-CN"/>
                <w14:ligatures w14:val="none"/>
              </w:rPr>
              <w:t>Public Reporting on Contract Signing</w:t>
            </w:r>
          </w:p>
        </w:tc>
      </w:tr>
      <w:tr w:rsidR="00411FB7" w:rsidRPr="007575CF" w14:paraId="55CA0B46" w14:textId="77777777" w:rsidTr="00E912A7">
        <w:tc>
          <w:tcPr>
            <w:tcW w:w="2448" w:type="dxa"/>
            <w:gridSpan w:val="2"/>
            <w:shd w:val="clear" w:color="auto" w:fill="auto"/>
          </w:tcPr>
          <w:p w14:paraId="082239C1"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PG8-D</w:t>
            </w:r>
          </w:p>
        </w:tc>
        <w:tc>
          <w:tcPr>
            <w:tcW w:w="7133" w:type="dxa"/>
            <w:gridSpan w:val="2"/>
            <w:shd w:val="clear" w:color="auto" w:fill="auto"/>
          </w:tcPr>
          <w:p w14:paraId="240E5B1C"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Acceptance Certificate</w:t>
            </w:r>
          </w:p>
        </w:tc>
      </w:tr>
      <w:tr w:rsidR="00411FB7" w:rsidRPr="007575CF" w14:paraId="1B195015" w14:textId="77777777" w:rsidTr="00E912A7">
        <w:trPr>
          <w:gridAfter w:val="1"/>
          <w:wAfter w:w="473" w:type="dxa"/>
        </w:trPr>
        <w:tc>
          <w:tcPr>
            <w:tcW w:w="1975" w:type="dxa"/>
            <w:shd w:val="clear" w:color="auto" w:fill="auto"/>
          </w:tcPr>
          <w:p w14:paraId="431F6EEC"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7EF1C31"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380B7B1A" w14:textId="77777777" w:rsidTr="00E912A7">
        <w:trPr>
          <w:gridAfter w:val="1"/>
          <w:wAfter w:w="473" w:type="dxa"/>
        </w:trPr>
        <w:tc>
          <w:tcPr>
            <w:tcW w:w="1975" w:type="dxa"/>
            <w:shd w:val="clear" w:color="auto" w:fill="auto"/>
          </w:tcPr>
          <w:p w14:paraId="3521E5A9"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7074486D"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2C30FB32" w14:textId="77777777" w:rsidTr="00E912A7">
        <w:trPr>
          <w:gridAfter w:val="1"/>
          <w:wAfter w:w="473" w:type="dxa"/>
        </w:trPr>
        <w:tc>
          <w:tcPr>
            <w:tcW w:w="1975" w:type="dxa"/>
            <w:shd w:val="clear" w:color="auto" w:fill="auto"/>
          </w:tcPr>
          <w:p w14:paraId="2B7E77E0"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DC9A7A4"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2C251EB0" w14:textId="77777777" w:rsidTr="00E912A7">
        <w:trPr>
          <w:gridAfter w:val="1"/>
          <w:wAfter w:w="473" w:type="dxa"/>
        </w:trPr>
        <w:tc>
          <w:tcPr>
            <w:tcW w:w="1975" w:type="dxa"/>
            <w:shd w:val="clear" w:color="auto" w:fill="auto"/>
          </w:tcPr>
          <w:p w14:paraId="6E2184FA"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16F76688"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bl>
    <w:p w14:paraId="2717110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AF4A07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5BBEEA9"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5BF9A8B"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298957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72AB07A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651F44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1141FE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C17D26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8EFA73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CEDBA5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711CC7B"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0DE6BB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FD72DF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D0A1D9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81DF5AF"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10670D86"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C7E841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7C9DC82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C149F0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E25394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513A7C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E171863"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70F6B2D"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58F75B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BA2C0B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DC74BC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1B1CB7C"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CD8198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957525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5FDA8D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24345A8" w14:textId="77777777" w:rsidR="00411FB7" w:rsidRPr="007575CF" w:rsidRDefault="00411FB7" w:rsidP="00F72C33">
      <w:pPr>
        <w:keepNext/>
        <w:spacing w:before="60" w:after="60" w:line="240" w:lineRule="auto"/>
        <w:ind w:left="432"/>
        <w:jc w:val="center"/>
        <w:outlineLvl w:val="3"/>
        <w:rPr>
          <w:rFonts w:ascii="Cambria Math" w:eastAsia="SimSun" w:hAnsi="Cambria Math" w:cs="Arial"/>
          <w:b/>
          <w:color w:val="000000"/>
          <w:kern w:val="0"/>
          <w:sz w:val="32"/>
          <w:szCs w:val="32"/>
          <w:lang w:eastAsia="zh-CN"/>
          <w14:ligatures w14:val="none"/>
        </w:rPr>
      </w:pPr>
      <w:r w:rsidRPr="007575CF">
        <w:rPr>
          <w:rFonts w:ascii="Cambria Math" w:eastAsia="SimSun" w:hAnsi="Cambria Math" w:cs="Arial"/>
          <w:b/>
          <w:color w:val="000000"/>
          <w:kern w:val="0"/>
          <w:sz w:val="32"/>
          <w:szCs w:val="32"/>
          <w:lang w:eastAsia="zh-CN"/>
          <w14:ligatures w14:val="none"/>
        </w:rPr>
        <w:t xml:space="preserve">Format: PG8-A: Invitation for Tenders (IFT) </w:t>
      </w:r>
    </w:p>
    <w:p w14:paraId="59D40D9B" w14:textId="77777777" w:rsidR="00411FB7" w:rsidRPr="007575CF" w:rsidRDefault="00411FB7" w:rsidP="00F72C33">
      <w:pPr>
        <w:spacing w:after="0" w:line="240" w:lineRule="auto"/>
        <w:jc w:val="center"/>
        <w:rPr>
          <w:rFonts w:ascii="Arial" w:eastAsia="SimSun" w:hAnsi="Arial" w:cs="Arial"/>
          <w:b/>
          <w:i/>
          <w:iCs/>
          <w:color w:val="000000"/>
          <w:kern w:val="0"/>
          <w:sz w:val="20"/>
          <w:szCs w:val="24"/>
          <w:u w:val="single"/>
          <w:lang w:val="en-GB" w:eastAsia="zh-CN"/>
          <w14:ligatures w14:val="none"/>
        </w:rPr>
      </w:pPr>
    </w:p>
    <w:p w14:paraId="371AC967" w14:textId="77777777" w:rsidR="00411FB7" w:rsidRPr="007575CF" w:rsidRDefault="00411FB7" w:rsidP="00F72C33">
      <w:pPr>
        <w:spacing w:before="120" w:after="120" w:line="240" w:lineRule="auto"/>
        <w:ind w:left="110" w:hanging="110"/>
        <w:jc w:val="both"/>
        <w:rPr>
          <w:rFonts w:ascii="Cambria Math" w:eastAsia="SimSun" w:hAnsi="Cambria Math" w:cs="Arial"/>
          <w:i/>
          <w:iCs/>
          <w:color w:val="000000"/>
          <w:kern w:val="0"/>
          <w:sz w:val="20"/>
          <w:szCs w:val="24"/>
          <w:lang w:val="en-GB" w:eastAsia="zh-CN"/>
          <w14:ligatures w14:val="none"/>
        </w:rPr>
      </w:pPr>
      <w:r w:rsidRPr="007575CF">
        <w:rPr>
          <w:rFonts w:ascii="Arial" w:eastAsia="SimSun" w:hAnsi="Arial" w:cs="Arial"/>
          <w:i/>
          <w:iCs/>
          <w:color w:val="000000"/>
          <w:kern w:val="0"/>
          <w:sz w:val="20"/>
          <w:szCs w:val="24"/>
          <w:lang w:val="en-GB" w:eastAsia="zh-CN"/>
          <w14:ligatures w14:val="none"/>
        </w:rPr>
        <w:t xml:space="preserve"> </w:t>
      </w:r>
      <w:r w:rsidRPr="007575CF">
        <w:rPr>
          <w:rFonts w:ascii="Cambria Math" w:eastAsia="SimSun" w:hAnsi="Cambria Math" w:cs="Arial"/>
          <w:i/>
          <w:iCs/>
          <w:color w:val="000000"/>
          <w:kern w:val="0"/>
          <w:sz w:val="20"/>
          <w:szCs w:val="24"/>
          <w:lang w:val="en-GB" w:eastAsia="zh-CN"/>
          <w14:ligatures w14:val="none"/>
        </w:rPr>
        <w:t xml:space="preserve">The </w:t>
      </w:r>
      <w:r w:rsidRPr="007575CF">
        <w:rPr>
          <w:rFonts w:ascii="Cambria Math" w:eastAsia="SimSun" w:hAnsi="Cambria Math" w:cs="Arial"/>
          <w:b/>
          <w:i/>
          <w:iCs/>
          <w:color w:val="000000"/>
          <w:kern w:val="0"/>
          <w:sz w:val="20"/>
          <w:szCs w:val="24"/>
          <w:lang w:val="en-GB" w:eastAsia="zh-CN"/>
          <w14:ligatures w14:val="none"/>
        </w:rPr>
        <w:t xml:space="preserve">Invitation for Tenders (IFT) </w:t>
      </w:r>
      <w:r w:rsidRPr="007575CF">
        <w:rPr>
          <w:rFonts w:ascii="Cambria Math" w:eastAsia="SimSun" w:hAnsi="Cambria Math" w:cs="Arial"/>
          <w:i/>
          <w:iCs/>
          <w:color w:val="000000"/>
          <w:kern w:val="0"/>
          <w:sz w:val="20"/>
          <w:szCs w:val="24"/>
          <w:lang w:val="en-GB" w:eastAsia="zh-CN"/>
          <w14:ligatures w14:val="none"/>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19AD42F2" w14:textId="77777777" w:rsidR="00411FB7" w:rsidRPr="007575CF" w:rsidRDefault="00411FB7" w:rsidP="00F72C33">
      <w:pPr>
        <w:spacing w:after="0" w:line="240" w:lineRule="auto"/>
        <w:jc w:val="center"/>
        <w:rPr>
          <w:rFonts w:ascii="Cambria Math" w:eastAsia="SimSun" w:hAnsi="Cambria Math" w:cs="Arial"/>
          <w:b/>
          <w:bCs/>
          <w:color w:val="000000"/>
          <w:kern w:val="0"/>
          <w:sz w:val="32"/>
          <w:szCs w:val="32"/>
          <w:u w:val="single"/>
          <w:lang w:val="en-GB" w:eastAsia="zh-CN"/>
          <w14:ligatures w14:val="none"/>
        </w:rPr>
      </w:pPr>
      <w:r w:rsidRPr="007575CF">
        <w:rPr>
          <w:rFonts w:ascii="Cambria Math" w:eastAsia="SimSun" w:hAnsi="Cambria Math" w:cs="Arial"/>
          <w:b/>
          <w:bCs/>
          <w:color w:val="000000"/>
          <w:kern w:val="0"/>
          <w:sz w:val="32"/>
          <w:szCs w:val="32"/>
          <w:u w:val="single"/>
          <w:lang w:val="en-GB" w:eastAsia="zh-CN"/>
          <w14:ligatures w14:val="none"/>
        </w:rPr>
        <w:t>Invitation for Tenders</w:t>
      </w:r>
    </w:p>
    <w:p w14:paraId="26EDFF2E" w14:textId="77777777" w:rsidR="00411FB7" w:rsidRPr="007575CF" w:rsidRDefault="00411FB7" w:rsidP="00F72C33">
      <w:pPr>
        <w:spacing w:after="0" w:line="240" w:lineRule="auto"/>
        <w:jc w:val="center"/>
        <w:rPr>
          <w:rFonts w:ascii="Cambria Math" w:eastAsia="SimSun" w:hAnsi="Cambria Math" w:cs="Arial"/>
          <w:b/>
          <w:bCs/>
          <w:color w:val="000000"/>
          <w:kern w:val="0"/>
          <w:sz w:val="2"/>
          <w:szCs w:val="32"/>
          <w:u w:val="single"/>
          <w:lang w:val="en-GB" w:eastAsia="zh-CN"/>
          <w14:ligatures w14:val="none"/>
        </w:rPr>
      </w:pPr>
    </w:p>
    <w:p w14:paraId="13634335"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[This is the website format and as used for published advertisement.</w:t>
      </w:r>
    </w:p>
    <w:p w14:paraId="62160445"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411FB7" w:rsidRPr="007575CF" w14:paraId="26D0693C"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1AEB7DE" w14:textId="77777777" w:rsidR="00411FB7" w:rsidRPr="007575CF" w:rsidRDefault="00411FB7" w:rsidP="00F72C33">
            <w:pPr>
              <w:spacing w:after="0" w:line="240" w:lineRule="auto"/>
              <w:jc w:val="center"/>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GOVERNMENT OF THE PEO</w:t>
            </w:r>
            <w:smartTag w:uri="urn:schemas-microsoft-com:office:smarttags" w:element="stockticker">
              <w:r w:rsidRPr="007575CF">
                <w:rPr>
                  <w:rFonts w:ascii="Cambria Math" w:eastAsia="SimSun" w:hAnsi="Cambria Math" w:cs="Arial"/>
                  <w:b/>
                  <w:bCs/>
                  <w:color w:val="000000"/>
                  <w:kern w:val="0"/>
                  <w:sz w:val="16"/>
                  <w:szCs w:val="16"/>
                  <w:lang w:eastAsia="zh-CN"/>
                  <w14:ligatures w14:val="none"/>
                </w:rPr>
                <w:t>PLE</w:t>
              </w:r>
            </w:smartTag>
            <w:r w:rsidRPr="007575CF">
              <w:rPr>
                <w:rFonts w:ascii="Cambria Math" w:eastAsia="SimSun" w:hAnsi="Cambria Math" w:cs="Arial"/>
                <w:b/>
                <w:bCs/>
                <w:color w:val="000000"/>
                <w:kern w:val="0"/>
                <w:sz w:val="16"/>
                <w:szCs w:val="16"/>
                <w:lang w:eastAsia="zh-CN"/>
                <w14:ligatures w14:val="none"/>
              </w:rPr>
              <w:t>’S REPUBLIC OF BANGLADESH</w:t>
            </w:r>
          </w:p>
        </w:tc>
      </w:tr>
      <w:tr w:rsidR="00411FB7" w:rsidRPr="007575CF" w14:paraId="606BB83A" w14:textId="77777777" w:rsidTr="00E912A7">
        <w:tc>
          <w:tcPr>
            <w:tcW w:w="657" w:type="dxa"/>
            <w:tcBorders>
              <w:top w:val="single" w:sz="4" w:space="0" w:color="auto"/>
              <w:left w:val="single" w:sz="4" w:space="0" w:color="auto"/>
              <w:bottom w:val="nil"/>
              <w:right w:val="single" w:sz="4" w:space="0" w:color="auto"/>
            </w:tcBorders>
            <w:shd w:val="clear" w:color="auto" w:fill="auto"/>
          </w:tcPr>
          <w:p w14:paraId="2461F55F"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w:t>
            </w:r>
          </w:p>
        </w:tc>
        <w:tc>
          <w:tcPr>
            <w:tcW w:w="3953" w:type="dxa"/>
            <w:gridSpan w:val="3"/>
            <w:tcBorders>
              <w:top w:val="single" w:sz="4" w:space="0" w:color="auto"/>
              <w:left w:val="single" w:sz="4" w:space="0" w:color="auto"/>
              <w:bottom w:val="nil"/>
              <w:right w:val="single" w:sz="4" w:space="0" w:color="auto"/>
            </w:tcBorders>
            <w:shd w:val="clear" w:color="auto" w:fill="auto"/>
          </w:tcPr>
          <w:p w14:paraId="5D0F0E6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Ministry/Division</w:t>
            </w:r>
          </w:p>
        </w:tc>
        <w:tc>
          <w:tcPr>
            <w:tcW w:w="4687" w:type="dxa"/>
            <w:gridSpan w:val="12"/>
            <w:tcBorders>
              <w:top w:val="single" w:sz="4" w:space="0" w:color="auto"/>
              <w:left w:val="single" w:sz="4" w:space="0" w:color="auto"/>
              <w:bottom w:val="nil"/>
              <w:right w:val="nil"/>
            </w:tcBorders>
            <w:shd w:val="clear" w:color="auto" w:fill="auto"/>
          </w:tcPr>
          <w:p w14:paraId="25A998C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76561B8C"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67F86973" w14:textId="77777777" w:rsidTr="00E912A7">
        <w:tc>
          <w:tcPr>
            <w:tcW w:w="657" w:type="dxa"/>
            <w:tcBorders>
              <w:top w:val="nil"/>
              <w:left w:val="single" w:sz="4" w:space="0" w:color="auto"/>
              <w:bottom w:val="nil"/>
              <w:right w:val="single" w:sz="4" w:space="0" w:color="auto"/>
            </w:tcBorders>
            <w:shd w:val="clear" w:color="auto" w:fill="auto"/>
          </w:tcPr>
          <w:p w14:paraId="1F877857"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w:t>
            </w:r>
          </w:p>
        </w:tc>
        <w:tc>
          <w:tcPr>
            <w:tcW w:w="3953" w:type="dxa"/>
            <w:gridSpan w:val="3"/>
            <w:tcBorders>
              <w:top w:val="nil"/>
              <w:left w:val="single" w:sz="4" w:space="0" w:color="auto"/>
              <w:bottom w:val="nil"/>
              <w:right w:val="single" w:sz="4" w:space="0" w:color="auto"/>
            </w:tcBorders>
            <w:shd w:val="clear" w:color="auto" w:fill="auto"/>
          </w:tcPr>
          <w:p w14:paraId="2B20715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Agency</w:t>
            </w:r>
          </w:p>
        </w:tc>
        <w:tc>
          <w:tcPr>
            <w:tcW w:w="4687" w:type="dxa"/>
            <w:gridSpan w:val="12"/>
            <w:tcBorders>
              <w:top w:val="nil"/>
              <w:left w:val="single" w:sz="4" w:space="0" w:color="auto"/>
              <w:bottom w:val="nil"/>
              <w:right w:val="nil"/>
            </w:tcBorders>
            <w:shd w:val="clear" w:color="auto" w:fill="auto"/>
          </w:tcPr>
          <w:p w14:paraId="16A8878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5A64CC2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4F6E4B23" w14:textId="77777777" w:rsidTr="00E912A7">
        <w:tc>
          <w:tcPr>
            <w:tcW w:w="657" w:type="dxa"/>
            <w:tcBorders>
              <w:top w:val="nil"/>
              <w:left w:val="single" w:sz="4" w:space="0" w:color="auto"/>
              <w:bottom w:val="nil"/>
              <w:right w:val="single" w:sz="4" w:space="0" w:color="auto"/>
            </w:tcBorders>
            <w:shd w:val="clear" w:color="auto" w:fill="auto"/>
          </w:tcPr>
          <w:p w14:paraId="3FF261F4"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w:t>
            </w:r>
          </w:p>
        </w:tc>
        <w:tc>
          <w:tcPr>
            <w:tcW w:w="3953" w:type="dxa"/>
            <w:gridSpan w:val="3"/>
            <w:tcBorders>
              <w:top w:val="nil"/>
              <w:left w:val="single" w:sz="4" w:space="0" w:color="auto"/>
              <w:bottom w:val="nil"/>
              <w:right w:val="single" w:sz="4" w:space="0" w:color="auto"/>
            </w:tcBorders>
            <w:shd w:val="clear" w:color="auto" w:fill="auto"/>
          </w:tcPr>
          <w:p w14:paraId="50A4AD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Name</w:t>
            </w:r>
          </w:p>
        </w:tc>
        <w:tc>
          <w:tcPr>
            <w:tcW w:w="5470" w:type="dxa"/>
            <w:gridSpan w:val="13"/>
            <w:tcBorders>
              <w:top w:val="nil"/>
              <w:left w:val="single" w:sz="4" w:space="0" w:color="auto"/>
              <w:bottom w:val="nil"/>
              <w:right w:val="single" w:sz="4" w:space="0" w:color="auto"/>
            </w:tcBorders>
            <w:shd w:val="clear" w:color="auto" w:fill="auto"/>
          </w:tcPr>
          <w:p w14:paraId="589461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50B5EFE" w14:textId="77777777" w:rsidTr="00E912A7">
        <w:tc>
          <w:tcPr>
            <w:tcW w:w="657" w:type="dxa"/>
            <w:tcBorders>
              <w:top w:val="nil"/>
              <w:left w:val="single" w:sz="4" w:space="0" w:color="auto"/>
              <w:bottom w:val="nil"/>
              <w:right w:val="single" w:sz="4" w:space="0" w:color="auto"/>
            </w:tcBorders>
            <w:shd w:val="clear" w:color="auto" w:fill="auto"/>
          </w:tcPr>
          <w:p w14:paraId="5545686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4</w:t>
            </w:r>
          </w:p>
        </w:tc>
        <w:tc>
          <w:tcPr>
            <w:tcW w:w="3953" w:type="dxa"/>
            <w:gridSpan w:val="3"/>
            <w:tcBorders>
              <w:top w:val="nil"/>
              <w:left w:val="single" w:sz="4" w:space="0" w:color="auto"/>
              <w:bottom w:val="nil"/>
              <w:right w:val="single" w:sz="4" w:space="0" w:color="auto"/>
            </w:tcBorders>
            <w:shd w:val="clear" w:color="auto" w:fill="auto"/>
          </w:tcPr>
          <w:p w14:paraId="62C3772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Code</w:t>
            </w:r>
          </w:p>
        </w:tc>
        <w:tc>
          <w:tcPr>
            <w:tcW w:w="5470" w:type="dxa"/>
            <w:gridSpan w:val="13"/>
            <w:tcBorders>
              <w:top w:val="nil"/>
              <w:left w:val="single" w:sz="4" w:space="0" w:color="auto"/>
              <w:bottom w:val="nil"/>
              <w:right w:val="single" w:sz="4" w:space="0" w:color="auto"/>
            </w:tcBorders>
            <w:shd w:val="clear" w:color="auto" w:fill="auto"/>
          </w:tcPr>
          <w:p w14:paraId="7FBF32C3"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Not used at present</w:t>
            </w:r>
          </w:p>
        </w:tc>
      </w:tr>
      <w:tr w:rsidR="00411FB7" w:rsidRPr="007575CF" w14:paraId="783B33C8" w14:textId="77777777" w:rsidTr="00E912A7">
        <w:tc>
          <w:tcPr>
            <w:tcW w:w="657" w:type="dxa"/>
            <w:tcBorders>
              <w:top w:val="nil"/>
              <w:left w:val="single" w:sz="4" w:space="0" w:color="auto"/>
              <w:bottom w:val="nil"/>
              <w:right w:val="single" w:sz="4" w:space="0" w:color="auto"/>
            </w:tcBorders>
            <w:shd w:val="clear" w:color="auto" w:fill="auto"/>
          </w:tcPr>
          <w:p w14:paraId="004835BB"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5</w:t>
            </w:r>
          </w:p>
        </w:tc>
        <w:tc>
          <w:tcPr>
            <w:tcW w:w="3953" w:type="dxa"/>
            <w:gridSpan w:val="3"/>
            <w:tcBorders>
              <w:top w:val="nil"/>
              <w:left w:val="single" w:sz="4" w:space="0" w:color="auto"/>
              <w:bottom w:val="nil"/>
              <w:right w:val="single" w:sz="4" w:space="0" w:color="auto"/>
            </w:tcBorders>
            <w:shd w:val="clear" w:color="auto" w:fill="auto"/>
          </w:tcPr>
          <w:p w14:paraId="6D41F94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District</w:t>
            </w:r>
          </w:p>
        </w:tc>
        <w:tc>
          <w:tcPr>
            <w:tcW w:w="3117" w:type="dxa"/>
            <w:gridSpan w:val="9"/>
            <w:tcBorders>
              <w:top w:val="nil"/>
              <w:left w:val="single" w:sz="4" w:space="0" w:color="auto"/>
              <w:bottom w:val="nil"/>
              <w:right w:val="nil"/>
            </w:tcBorders>
            <w:shd w:val="clear" w:color="auto" w:fill="auto"/>
          </w:tcPr>
          <w:p w14:paraId="170541C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3FB8886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nil"/>
              <w:right w:val="single" w:sz="4" w:space="0" w:color="auto"/>
            </w:tcBorders>
            <w:shd w:val="clear" w:color="auto" w:fill="auto"/>
          </w:tcPr>
          <w:p w14:paraId="25563BA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D535619" w14:textId="77777777" w:rsidTr="00E912A7">
        <w:tc>
          <w:tcPr>
            <w:tcW w:w="657" w:type="dxa"/>
            <w:tcBorders>
              <w:top w:val="nil"/>
              <w:left w:val="single" w:sz="4" w:space="0" w:color="auto"/>
              <w:bottom w:val="nil"/>
              <w:right w:val="single" w:sz="4" w:space="0" w:color="auto"/>
            </w:tcBorders>
            <w:shd w:val="clear" w:color="auto" w:fill="auto"/>
          </w:tcPr>
          <w:p w14:paraId="123E6FC1"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6</w:t>
            </w:r>
          </w:p>
        </w:tc>
        <w:tc>
          <w:tcPr>
            <w:tcW w:w="3953" w:type="dxa"/>
            <w:gridSpan w:val="3"/>
            <w:tcBorders>
              <w:top w:val="nil"/>
              <w:left w:val="single" w:sz="4" w:space="0" w:color="auto"/>
              <w:bottom w:val="nil"/>
              <w:right w:val="single" w:sz="4" w:space="0" w:color="auto"/>
            </w:tcBorders>
            <w:shd w:val="clear" w:color="auto" w:fill="auto"/>
          </w:tcPr>
          <w:p w14:paraId="0051E86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 xml:space="preserve">Invitation for </w:t>
            </w:r>
          </w:p>
        </w:tc>
        <w:tc>
          <w:tcPr>
            <w:tcW w:w="1550" w:type="dxa"/>
            <w:gridSpan w:val="2"/>
            <w:tcBorders>
              <w:top w:val="nil"/>
              <w:left w:val="single" w:sz="4" w:space="0" w:color="auto"/>
              <w:bottom w:val="nil"/>
              <w:right w:val="nil"/>
            </w:tcBorders>
            <w:shd w:val="clear" w:color="auto" w:fill="auto"/>
          </w:tcPr>
          <w:p w14:paraId="614D6E1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43" w:type="dxa"/>
            <w:gridSpan w:val="2"/>
            <w:tcBorders>
              <w:top w:val="nil"/>
              <w:left w:val="single" w:sz="4" w:space="0" w:color="auto"/>
              <w:bottom w:val="nil"/>
              <w:right w:val="nil"/>
            </w:tcBorders>
            <w:shd w:val="clear" w:color="auto" w:fill="auto"/>
          </w:tcPr>
          <w:p w14:paraId="72863F4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24" w:type="dxa"/>
            <w:gridSpan w:val="5"/>
            <w:tcBorders>
              <w:top w:val="nil"/>
              <w:left w:val="single" w:sz="4" w:space="0" w:color="auto"/>
              <w:bottom w:val="nil"/>
              <w:right w:val="nil"/>
            </w:tcBorders>
            <w:shd w:val="clear" w:color="auto" w:fill="auto"/>
          </w:tcPr>
          <w:p w14:paraId="2337635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1EEB99F7"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08" w:type="dxa"/>
            <w:tcBorders>
              <w:top w:val="nil"/>
              <w:left w:val="single" w:sz="4" w:space="0" w:color="auto"/>
              <w:bottom w:val="nil"/>
              <w:right w:val="nil"/>
            </w:tcBorders>
            <w:shd w:val="clear" w:color="auto" w:fill="auto"/>
          </w:tcPr>
          <w:p w14:paraId="4F7E4E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3B977AE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481FCE36" w14:textId="77777777" w:rsidTr="00E912A7">
        <w:tc>
          <w:tcPr>
            <w:tcW w:w="657" w:type="dxa"/>
            <w:tcBorders>
              <w:top w:val="nil"/>
              <w:left w:val="single" w:sz="4" w:space="0" w:color="auto"/>
              <w:bottom w:val="nil"/>
              <w:right w:val="single" w:sz="4" w:space="0" w:color="auto"/>
            </w:tcBorders>
            <w:shd w:val="clear" w:color="auto" w:fill="auto"/>
          </w:tcPr>
          <w:p w14:paraId="411AD6E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7</w:t>
            </w:r>
          </w:p>
        </w:tc>
        <w:tc>
          <w:tcPr>
            <w:tcW w:w="3953" w:type="dxa"/>
            <w:gridSpan w:val="3"/>
            <w:tcBorders>
              <w:top w:val="nil"/>
              <w:left w:val="single" w:sz="4" w:space="0" w:color="auto"/>
              <w:bottom w:val="nil"/>
              <w:right w:val="single" w:sz="4" w:space="0" w:color="auto"/>
            </w:tcBorders>
            <w:shd w:val="clear" w:color="auto" w:fill="auto"/>
          </w:tcPr>
          <w:p w14:paraId="3DB3ED6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Invitation Ref No</w:t>
            </w:r>
          </w:p>
        </w:tc>
        <w:tc>
          <w:tcPr>
            <w:tcW w:w="5470" w:type="dxa"/>
            <w:gridSpan w:val="13"/>
            <w:tcBorders>
              <w:top w:val="nil"/>
              <w:left w:val="single" w:sz="4" w:space="0" w:color="auto"/>
              <w:bottom w:val="nil"/>
              <w:right w:val="single" w:sz="4" w:space="0" w:color="auto"/>
            </w:tcBorders>
            <w:shd w:val="clear" w:color="auto" w:fill="auto"/>
          </w:tcPr>
          <w:p w14:paraId="3AA788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0F965E9" w14:textId="77777777" w:rsidTr="00E912A7">
        <w:tc>
          <w:tcPr>
            <w:tcW w:w="657" w:type="dxa"/>
            <w:tcBorders>
              <w:top w:val="nil"/>
              <w:left w:val="single" w:sz="4" w:space="0" w:color="auto"/>
              <w:bottom w:val="single" w:sz="4" w:space="0" w:color="auto"/>
              <w:right w:val="single" w:sz="4" w:space="0" w:color="auto"/>
            </w:tcBorders>
            <w:shd w:val="clear" w:color="auto" w:fill="auto"/>
          </w:tcPr>
          <w:p w14:paraId="0736B960"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8</w:t>
            </w:r>
          </w:p>
        </w:tc>
        <w:tc>
          <w:tcPr>
            <w:tcW w:w="3953" w:type="dxa"/>
            <w:gridSpan w:val="3"/>
            <w:tcBorders>
              <w:top w:val="nil"/>
              <w:left w:val="single" w:sz="4" w:space="0" w:color="auto"/>
              <w:bottom w:val="single" w:sz="4" w:space="0" w:color="auto"/>
              <w:right w:val="single" w:sz="4" w:space="0" w:color="auto"/>
            </w:tcBorders>
            <w:shd w:val="clear" w:color="auto" w:fill="auto"/>
          </w:tcPr>
          <w:p w14:paraId="59723D7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0EADC54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3B76A2C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514F0ED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0F8A776"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5AC775A2" w14:textId="77777777" w:rsidR="00411FB7" w:rsidRPr="007575CF" w:rsidRDefault="00411FB7" w:rsidP="00F72C33">
            <w:pPr>
              <w:spacing w:after="0" w:line="240" w:lineRule="auto"/>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KEY INFORMATION</w:t>
            </w:r>
          </w:p>
        </w:tc>
      </w:tr>
      <w:tr w:rsidR="00411FB7" w:rsidRPr="007575CF" w14:paraId="5D721301" w14:textId="77777777" w:rsidTr="00E912A7">
        <w:tc>
          <w:tcPr>
            <w:tcW w:w="650" w:type="dxa"/>
            <w:tcBorders>
              <w:top w:val="single" w:sz="4" w:space="0" w:color="auto"/>
              <w:left w:val="single" w:sz="4" w:space="0" w:color="auto"/>
              <w:bottom w:val="single" w:sz="4" w:space="0" w:color="auto"/>
              <w:right w:val="single" w:sz="4" w:space="0" w:color="auto"/>
            </w:tcBorders>
            <w:shd w:val="clear" w:color="auto" w:fill="auto"/>
          </w:tcPr>
          <w:p w14:paraId="4E3D2B0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9</w:t>
            </w:r>
          </w:p>
        </w:tc>
        <w:tc>
          <w:tcPr>
            <w:tcW w:w="3960" w:type="dxa"/>
            <w:gridSpan w:val="3"/>
            <w:tcBorders>
              <w:top w:val="single" w:sz="4" w:space="0" w:color="auto"/>
              <w:left w:val="single" w:sz="4" w:space="0" w:color="auto"/>
              <w:bottom w:val="single" w:sz="4" w:space="0" w:color="auto"/>
              <w:right w:val="single" w:sz="4" w:space="0" w:color="auto"/>
            </w:tcBorders>
            <w:shd w:val="clear" w:color="auto" w:fill="auto"/>
          </w:tcPr>
          <w:p w14:paraId="1BA8076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1831CBA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495F4E9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08" w:type="dxa"/>
            <w:tcBorders>
              <w:top w:val="single" w:sz="4" w:space="0" w:color="auto"/>
              <w:left w:val="single" w:sz="4" w:space="0" w:color="auto"/>
              <w:bottom w:val="single" w:sz="4" w:space="0" w:color="auto"/>
              <w:right w:val="nil"/>
            </w:tcBorders>
            <w:shd w:val="clear" w:color="auto" w:fill="auto"/>
          </w:tcPr>
          <w:p w14:paraId="6857C1A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09AD6E6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20FDE0B6"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C4FEB2C"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FUNDING INFORMATION</w:t>
            </w:r>
          </w:p>
        </w:tc>
      </w:tr>
      <w:tr w:rsidR="00411FB7" w:rsidRPr="007575CF" w14:paraId="757C4093" w14:textId="77777777" w:rsidTr="00E912A7">
        <w:tc>
          <w:tcPr>
            <w:tcW w:w="650" w:type="dxa"/>
            <w:tcBorders>
              <w:top w:val="single" w:sz="4" w:space="0" w:color="auto"/>
              <w:left w:val="single" w:sz="4" w:space="0" w:color="auto"/>
              <w:bottom w:val="nil"/>
              <w:right w:val="single" w:sz="4" w:space="0" w:color="auto"/>
            </w:tcBorders>
            <w:shd w:val="clear" w:color="auto" w:fill="auto"/>
          </w:tcPr>
          <w:p w14:paraId="46A264F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10</w:t>
            </w:r>
          </w:p>
        </w:tc>
        <w:tc>
          <w:tcPr>
            <w:tcW w:w="3960" w:type="dxa"/>
            <w:gridSpan w:val="3"/>
            <w:tcBorders>
              <w:top w:val="single" w:sz="4" w:space="0" w:color="auto"/>
              <w:left w:val="single" w:sz="4" w:space="0" w:color="auto"/>
              <w:bottom w:val="nil"/>
              <w:right w:val="single" w:sz="4" w:space="0" w:color="auto"/>
            </w:tcBorders>
            <w:shd w:val="clear" w:color="auto" w:fill="auto"/>
          </w:tcPr>
          <w:p w14:paraId="5F08DA3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71A8FC9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7AEF5A63"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4B6B7BE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21CD674F" w14:textId="77777777" w:rsidTr="00E912A7">
        <w:tc>
          <w:tcPr>
            <w:tcW w:w="650" w:type="dxa"/>
            <w:tcBorders>
              <w:top w:val="nil"/>
              <w:left w:val="single" w:sz="4" w:space="0" w:color="auto"/>
              <w:bottom w:val="single" w:sz="4" w:space="0" w:color="auto"/>
              <w:right w:val="single" w:sz="4" w:space="0" w:color="auto"/>
            </w:tcBorders>
            <w:shd w:val="clear" w:color="auto" w:fill="auto"/>
          </w:tcPr>
          <w:p w14:paraId="3AC63F7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11</w:t>
            </w:r>
          </w:p>
        </w:tc>
        <w:tc>
          <w:tcPr>
            <w:tcW w:w="3960" w:type="dxa"/>
            <w:gridSpan w:val="3"/>
            <w:tcBorders>
              <w:top w:val="nil"/>
              <w:left w:val="single" w:sz="4" w:space="0" w:color="auto"/>
              <w:bottom w:val="single" w:sz="4" w:space="0" w:color="auto"/>
              <w:right w:val="single" w:sz="4" w:space="0" w:color="auto"/>
            </w:tcBorders>
            <w:shd w:val="clear" w:color="auto" w:fill="auto"/>
          </w:tcPr>
          <w:p w14:paraId="627C853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5E0FDE3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23934570"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60010E6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PARTICULAR INFORMATION</w:t>
            </w:r>
          </w:p>
        </w:tc>
      </w:tr>
      <w:tr w:rsidR="00411FB7" w:rsidRPr="007575CF" w14:paraId="52800F22" w14:textId="77777777" w:rsidTr="00E912A7">
        <w:tc>
          <w:tcPr>
            <w:tcW w:w="650" w:type="dxa"/>
            <w:tcBorders>
              <w:top w:val="single" w:sz="4" w:space="0" w:color="auto"/>
              <w:left w:val="single" w:sz="4" w:space="0" w:color="auto"/>
              <w:bottom w:val="nil"/>
              <w:right w:val="single" w:sz="4" w:space="0" w:color="auto"/>
            </w:tcBorders>
            <w:shd w:val="clear" w:color="auto" w:fill="auto"/>
          </w:tcPr>
          <w:p w14:paraId="63DBAB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12</w:t>
            </w:r>
          </w:p>
        </w:tc>
        <w:tc>
          <w:tcPr>
            <w:tcW w:w="3960" w:type="dxa"/>
            <w:gridSpan w:val="3"/>
            <w:tcBorders>
              <w:top w:val="single" w:sz="4" w:space="0" w:color="auto"/>
              <w:left w:val="single" w:sz="4" w:space="0" w:color="auto"/>
              <w:bottom w:val="nil"/>
              <w:right w:val="single" w:sz="4" w:space="0" w:color="auto"/>
            </w:tcBorders>
            <w:shd w:val="clear" w:color="auto" w:fill="auto"/>
          </w:tcPr>
          <w:p w14:paraId="7D49C1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Project / Program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119D16C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use MOF code &gt;</w:t>
            </w:r>
          </w:p>
        </w:tc>
      </w:tr>
      <w:tr w:rsidR="00411FB7" w:rsidRPr="007575CF" w14:paraId="442FEFDD" w14:textId="77777777" w:rsidTr="00E912A7">
        <w:tc>
          <w:tcPr>
            <w:tcW w:w="650" w:type="dxa"/>
            <w:tcBorders>
              <w:top w:val="nil"/>
              <w:left w:val="single" w:sz="4" w:space="0" w:color="auto"/>
              <w:bottom w:val="nil"/>
              <w:right w:val="single" w:sz="4" w:space="0" w:color="auto"/>
            </w:tcBorders>
            <w:shd w:val="clear" w:color="auto" w:fill="auto"/>
          </w:tcPr>
          <w:p w14:paraId="15D17DB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13</w:t>
            </w:r>
          </w:p>
        </w:tc>
        <w:tc>
          <w:tcPr>
            <w:tcW w:w="3960" w:type="dxa"/>
            <w:gridSpan w:val="3"/>
            <w:tcBorders>
              <w:top w:val="nil"/>
              <w:left w:val="single" w:sz="4" w:space="0" w:color="auto"/>
              <w:bottom w:val="nil"/>
              <w:right w:val="single" w:sz="4" w:space="0" w:color="auto"/>
            </w:tcBorders>
            <w:shd w:val="clear" w:color="auto" w:fill="auto"/>
          </w:tcPr>
          <w:p w14:paraId="20CFD02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Project / Program Name (if applicable)</w:t>
            </w:r>
          </w:p>
        </w:tc>
        <w:tc>
          <w:tcPr>
            <w:tcW w:w="5470" w:type="dxa"/>
            <w:gridSpan w:val="13"/>
            <w:tcBorders>
              <w:top w:val="nil"/>
              <w:left w:val="single" w:sz="4" w:space="0" w:color="auto"/>
              <w:bottom w:val="nil"/>
              <w:right w:val="single" w:sz="4" w:space="0" w:color="auto"/>
            </w:tcBorders>
            <w:shd w:val="clear" w:color="auto" w:fill="auto"/>
          </w:tcPr>
          <w:p w14:paraId="5F726F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use MOF name &gt;</w:t>
            </w:r>
          </w:p>
        </w:tc>
      </w:tr>
      <w:tr w:rsidR="00411FB7" w:rsidRPr="007575CF" w14:paraId="7E15B205" w14:textId="77777777" w:rsidTr="00E912A7">
        <w:tc>
          <w:tcPr>
            <w:tcW w:w="650" w:type="dxa"/>
            <w:tcBorders>
              <w:top w:val="nil"/>
              <w:left w:val="single" w:sz="4" w:space="0" w:color="auto"/>
              <w:bottom w:val="nil"/>
              <w:right w:val="single" w:sz="4" w:space="0" w:color="auto"/>
            </w:tcBorders>
            <w:shd w:val="clear" w:color="auto" w:fill="auto"/>
          </w:tcPr>
          <w:p w14:paraId="7E11BC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14</w:t>
            </w:r>
          </w:p>
        </w:tc>
        <w:tc>
          <w:tcPr>
            <w:tcW w:w="3960" w:type="dxa"/>
            <w:gridSpan w:val="3"/>
            <w:tcBorders>
              <w:top w:val="nil"/>
              <w:left w:val="single" w:sz="4" w:space="0" w:color="auto"/>
              <w:bottom w:val="nil"/>
              <w:right w:val="single" w:sz="4" w:space="0" w:color="auto"/>
            </w:tcBorders>
            <w:shd w:val="clear" w:color="auto" w:fill="auto"/>
          </w:tcPr>
          <w:p w14:paraId="097415C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Package No.</w:t>
            </w:r>
          </w:p>
        </w:tc>
        <w:tc>
          <w:tcPr>
            <w:tcW w:w="2680" w:type="dxa"/>
            <w:gridSpan w:val="7"/>
            <w:tcBorders>
              <w:top w:val="nil"/>
              <w:left w:val="single" w:sz="4" w:space="0" w:color="auto"/>
              <w:bottom w:val="nil"/>
              <w:right w:val="single" w:sz="4" w:space="0" w:color="auto"/>
            </w:tcBorders>
            <w:shd w:val="clear" w:color="auto" w:fill="auto"/>
          </w:tcPr>
          <w:p w14:paraId="45742C9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2790" w:type="dxa"/>
            <w:gridSpan w:val="6"/>
            <w:tcBorders>
              <w:top w:val="nil"/>
              <w:left w:val="single" w:sz="4" w:space="0" w:color="auto"/>
              <w:bottom w:val="nil"/>
              <w:right w:val="single" w:sz="4" w:space="0" w:color="auto"/>
            </w:tcBorders>
            <w:shd w:val="clear" w:color="auto" w:fill="auto"/>
          </w:tcPr>
          <w:p w14:paraId="14E05B2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50E34150" w14:textId="77777777" w:rsidTr="00E912A7">
        <w:tc>
          <w:tcPr>
            <w:tcW w:w="650" w:type="dxa"/>
            <w:tcBorders>
              <w:top w:val="nil"/>
              <w:left w:val="single" w:sz="4" w:space="0" w:color="auto"/>
              <w:bottom w:val="nil"/>
              <w:right w:val="single" w:sz="4" w:space="0" w:color="auto"/>
            </w:tcBorders>
            <w:shd w:val="clear" w:color="auto" w:fill="auto"/>
          </w:tcPr>
          <w:p w14:paraId="215B554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15</w:t>
            </w:r>
          </w:p>
        </w:tc>
        <w:tc>
          <w:tcPr>
            <w:tcW w:w="3960" w:type="dxa"/>
            <w:gridSpan w:val="3"/>
            <w:tcBorders>
              <w:top w:val="nil"/>
              <w:left w:val="single" w:sz="4" w:space="0" w:color="auto"/>
              <w:bottom w:val="nil"/>
              <w:right w:val="single" w:sz="4" w:space="0" w:color="auto"/>
            </w:tcBorders>
            <w:shd w:val="clear" w:color="auto" w:fill="auto"/>
          </w:tcPr>
          <w:p w14:paraId="47E2D77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Package Name</w:t>
            </w:r>
          </w:p>
        </w:tc>
        <w:tc>
          <w:tcPr>
            <w:tcW w:w="5470" w:type="dxa"/>
            <w:gridSpan w:val="13"/>
            <w:tcBorders>
              <w:top w:val="nil"/>
              <w:left w:val="single" w:sz="4" w:space="0" w:color="auto"/>
              <w:bottom w:val="nil"/>
              <w:right w:val="single" w:sz="4" w:space="0" w:color="auto"/>
            </w:tcBorders>
            <w:shd w:val="clear" w:color="auto" w:fill="auto"/>
          </w:tcPr>
          <w:p w14:paraId="6470A7D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3A5A1D29" w14:textId="77777777" w:rsidTr="00E912A7">
        <w:tc>
          <w:tcPr>
            <w:tcW w:w="650" w:type="dxa"/>
            <w:tcBorders>
              <w:top w:val="nil"/>
              <w:left w:val="single" w:sz="4" w:space="0" w:color="auto"/>
              <w:bottom w:val="nil"/>
              <w:right w:val="single" w:sz="4" w:space="0" w:color="auto"/>
            </w:tcBorders>
            <w:shd w:val="clear" w:color="auto" w:fill="auto"/>
          </w:tcPr>
          <w:p w14:paraId="394D76F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6BDA114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nil"/>
              <w:left w:val="single" w:sz="4" w:space="0" w:color="auto"/>
              <w:bottom w:val="nil"/>
              <w:right w:val="single" w:sz="4" w:space="0" w:color="auto"/>
            </w:tcBorders>
            <w:shd w:val="clear" w:color="auto" w:fill="auto"/>
          </w:tcPr>
          <w:p w14:paraId="27D60DC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2790" w:type="dxa"/>
            <w:gridSpan w:val="6"/>
            <w:tcBorders>
              <w:top w:val="nil"/>
              <w:left w:val="single" w:sz="4" w:space="0" w:color="auto"/>
              <w:bottom w:val="nil"/>
              <w:right w:val="single" w:sz="4" w:space="0" w:color="auto"/>
            </w:tcBorders>
            <w:shd w:val="clear" w:color="auto" w:fill="auto"/>
          </w:tcPr>
          <w:p w14:paraId="59DACF9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1F2746C" w14:textId="77777777" w:rsidTr="00E912A7">
        <w:tc>
          <w:tcPr>
            <w:tcW w:w="650" w:type="dxa"/>
            <w:tcBorders>
              <w:top w:val="nil"/>
              <w:left w:val="single" w:sz="4" w:space="0" w:color="auto"/>
              <w:bottom w:val="nil"/>
              <w:right w:val="single" w:sz="4" w:space="0" w:color="auto"/>
            </w:tcBorders>
            <w:shd w:val="clear" w:color="auto" w:fill="auto"/>
          </w:tcPr>
          <w:p w14:paraId="2E1D70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16</w:t>
            </w:r>
          </w:p>
        </w:tc>
        <w:tc>
          <w:tcPr>
            <w:tcW w:w="3960" w:type="dxa"/>
            <w:gridSpan w:val="3"/>
            <w:tcBorders>
              <w:top w:val="nil"/>
              <w:left w:val="single" w:sz="4" w:space="0" w:color="auto"/>
              <w:bottom w:val="nil"/>
              <w:right w:val="single" w:sz="4" w:space="0" w:color="auto"/>
            </w:tcBorders>
            <w:shd w:val="clear" w:color="auto" w:fill="auto"/>
          </w:tcPr>
          <w:p w14:paraId="3A7D708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Publication Date</w:t>
            </w:r>
          </w:p>
        </w:tc>
        <w:tc>
          <w:tcPr>
            <w:tcW w:w="2165" w:type="dxa"/>
            <w:gridSpan w:val="5"/>
            <w:tcBorders>
              <w:top w:val="nil"/>
              <w:left w:val="single" w:sz="4" w:space="0" w:color="auto"/>
              <w:bottom w:val="nil"/>
              <w:right w:val="single" w:sz="4" w:space="0" w:color="auto"/>
            </w:tcBorders>
            <w:shd w:val="clear" w:color="auto" w:fill="auto"/>
          </w:tcPr>
          <w:p w14:paraId="795358F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nil"/>
              <w:right w:val="single" w:sz="4" w:space="0" w:color="auto"/>
            </w:tcBorders>
            <w:shd w:val="clear" w:color="auto" w:fill="auto"/>
          </w:tcPr>
          <w:p w14:paraId="0D87E43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nil"/>
              <w:right w:val="single" w:sz="4" w:space="0" w:color="auto"/>
            </w:tcBorders>
            <w:shd w:val="clear" w:color="auto" w:fill="auto"/>
          </w:tcPr>
          <w:p w14:paraId="314B546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69BC4122" w14:textId="77777777" w:rsidTr="00E912A7">
        <w:tc>
          <w:tcPr>
            <w:tcW w:w="650" w:type="dxa"/>
            <w:tcBorders>
              <w:top w:val="nil"/>
              <w:left w:val="single" w:sz="4" w:space="0" w:color="auto"/>
              <w:bottom w:val="nil"/>
              <w:right w:val="single" w:sz="4" w:space="0" w:color="auto"/>
            </w:tcBorders>
            <w:shd w:val="clear" w:color="auto" w:fill="auto"/>
          </w:tcPr>
          <w:p w14:paraId="3D692E1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17</w:t>
            </w:r>
          </w:p>
        </w:tc>
        <w:tc>
          <w:tcPr>
            <w:tcW w:w="3960" w:type="dxa"/>
            <w:gridSpan w:val="3"/>
            <w:tcBorders>
              <w:top w:val="nil"/>
              <w:left w:val="single" w:sz="4" w:space="0" w:color="auto"/>
              <w:bottom w:val="nil"/>
              <w:right w:val="single" w:sz="4" w:space="0" w:color="auto"/>
            </w:tcBorders>
            <w:shd w:val="clear" w:color="auto" w:fill="auto"/>
          </w:tcPr>
          <w:p w14:paraId="071B41C4" w14:textId="77777777" w:rsidR="00411FB7" w:rsidRPr="007575CF" w:rsidRDefault="00411FB7" w:rsidP="00F72C33">
            <w:pPr>
              <w:spacing w:after="0" w:line="240" w:lineRule="auto"/>
              <w:jc w:val="both"/>
              <w:rPr>
                <w:rFonts w:ascii="Cambria Math" w:eastAsia="SimSun" w:hAnsi="Cambria Math" w:cs="Arial"/>
                <w:color w:val="000000"/>
                <w:kern w:val="0"/>
                <w:sz w:val="16"/>
                <w:szCs w:val="16"/>
                <w:lang w:eastAsia="zh-CN"/>
                <w14:ligatures w14:val="none"/>
              </w:rPr>
            </w:pPr>
            <w:r w:rsidRPr="007575CF">
              <w:rPr>
                <w:rFonts w:ascii="Cambria Math" w:eastAsia="SimSun" w:hAnsi="Cambria Math" w:cs="Arial"/>
                <w:color w:val="000000"/>
                <w:kern w:val="0"/>
                <w:sz w:val="16"/>
                <w:szCs w:val="16"/>
                <w:lang w:eastAsia="zh-CN"/>
                <w14:ligatures w14:val="none"/>
              </w:rPr>
              <w:t>Tender Last Selling Date</w:t>
            </w:r>
          </w:p>
          <w:p w14:paraId="3BB6C243" w14:textId="77777777" w:rsidR="00411FB7" w:rsidRPr="007575CF" w:rsidRDefault="00411FB7" w:rsidP="00F72C33">
            <w:pPr>
              <w:spacing w:after="0" w:line="240" w:lineRule="auto"/>
              <w:jc w:val="both"/>
              <w:rPr>
                <w:rFonts w:ascii="Cambria Math" w:eastAsia="SimSun" w:hAnsi="Cambria Math" w:cs="Arial"/>
                <w:i/>
                <w:color w:val="000000"/>
                <w:kern w:val="0"/>
                <w:sz w:val="16"/>
                <w:szCs w:val="16"/>
                <w14:ligatures w14:val="none"/>
              </w:rPr>
            </w:pPr>
            <w:r w:rsidRPr="007575CF">
              <w:rPr>
                <w:rFonts w:ascii="Cambria Math" w:eastAsia="SimSun" w:hAnsi="Cambria Math" w:cs="Arial"/>
                <w:i/>
                <w:color w:val="000000"/>
                <w:kern w:val="0"/>
                <w:sz w:val="16"/>
                <w:szCs w:val="16"/>
                <w:lang w:eastAsia="zh-CN"/>
                <w14:ligatures w14:val="none"/>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6D4757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65008760"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60564C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702B1679" w14:textId="77777777" w:rsidTr="00E912A7">
        <w:tc>
          <w:tcPr>
            <w:tcW w:w="650" w:type="dxa"/>
            <w:tcBorders>
              <w:top w:val="nil"/>
              <w:left w:val="single" w:sz="4" w:space="0" w:color="auto"/>
              <w:bottom w:val="nil"/>
              <w:right w:val="single" w:sz="4" w:space="0" w:color="auto"/>
            </w:tcBorders>
            <w:shd w:val="clear" w:color="auto" w:fill="auto"/>
          </w:tcPr>
          <w:p w14:paraId="761B9BC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C3406C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12F3A521"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2812B15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Time</w:t>
            </w:r>
          </w:p>
        </w:tc>
      </w:tr>
      <w:tr w:rsidR="00411FB7" w:rsidRPr="007575CF" w14:paraId="33550EB0" w14:textId="77777777" w:rsidTr="00E912A7">
        <w:tc>
          <w:tcPr>
            <w:tcW w:w="650" w:type="dxa"/>
            <w:tcBorders>
              <w:top w:val="nil"/>
              <w:left w:val="single" w:sz="4" w:space="0" w:color="auto"/>
              <w:bottom w:val="nil"/>
              <w:right w:val="single" w:sz="4" w:space="0" w:color="auto"/>
            </w:tcBorders>
            <w:shd w:val="clear" w:color="auto" w:fill="auto"/>
          </w:tcPr>
          <w:p w14:paraId="400A0A0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18</w:t>
            </w:r>
          </w:p>
        </w:tc>
        <w:tc>
          <w:tcPr>
            <w:tcW w:w="3960" w:type="dxa"/>
            <w:gridSpan w:val="3"/>
            <w:tcBorders>
              <w:top w:val="nil"/>
              <w:left w:val="single" w:sz="4" w:space="0" w:color="auto"/>
              <w:bottom w:val="nil"/>
              <w:right w:val="single" w:sz="4" w:space="0" w:color="auto"/>
            </w:tcBorders>
            <w:shd w:val="clear" w:color="auto" w:fill="auto"/>
          </w:tcPr>
          <w:p w14:paraId="5C309CB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4FF90C5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205A789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49D0E15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6D60BD8F"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78D12879" w14:textId="77777777" w:rsidTr="00E912A7">
        <w:tc>
          <w:tcPr>
            <w:tcW w:w="650" w:type="dxa"/>
            <w:tcBorders>
              <w:top w:val="nil"/>
              <w:left w:val="single" w:sz="4" w:space="0" w:color="auto"/>
              <w:bottom w:val="nil"/>
              <w:right w:val="single" w:sz="4" w:space="0" w:color="auto"/>
            </w:tcBorders>
            <w:shd w:val="clear" w:color="auto" w:fill="auto"/>
          </w:tcPr>
          <w:p w14:paraId="6121339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19</w:t>
            </w:r>
          </w:p>
        </w:tc>
        <w:tc>
          <w:tcPr>
            <w:tcW w:w="3960" w:type="dxa"/>
            <w:gridSpan w:val="3"/>
            <w:tcBorders>
              <w:top w:val="nil"/>
              <w:left w:val="single" w:sz="4" w:space="0" w:color="auto"/>
              <w:bottom w:val="nil"/>
              <w:right w:val="single" w:sz="4" w:space="0" w:color="auto"/>
            </w:tcBorders>
            <w:shd w:val="clear" w:color="auto" w:fill="auto"/>
          </w:tcPr>
          <w:p w14:paraId="51C587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21EF943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7F16763E"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1BC32E6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single" w:sz="4" w:space="0" w:color="auto"/>
              <w:right w:val="single" w:sz="4" w:space="0" w:color="auto"/>
            </w:tcBorders>
            <w:shd w:val="clear" w:color="auto" w:fill="auto"/>
          </w:tcPr>
          <w:p w14:paraId="29D8AF7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1470DAF3" w14:textId="77777777" w:rsidTr="00E912A7">
        <w:tc>
          <w:tcPr>
            <w:tcW w:w="650" w:type="dxa"/>
            <w:tcBorders>
              <w:top w:val="nil"/>
              <w:left w:val="single" w:sz="4" w:space="0" w:color="auto"/>
              <w:bottom w:val="nil"/>
              <w:right w:val="single" w:sz="4" w:space="0" w:color="auto"/>
            </w:tcBorders>
            <w:shd w:val="clear" w:color="auto" w:fill="auto"/>
          </w:tcPr>
          <w:p w14:paraId="0B0A908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20</w:t>
            </w:r>
          </w:p>
        </w:tc>
        <w:tc>
          <w:tcPr>
            <w:tcW w:w="3960" w:type="dxa"/>
            <w:gridSpan w:val="3"/>
            <w:tcBorders>
              <w:top w:val="nil"/>
              <w:left w:val="single" w:sz="4" w:space="0" w:color="auto"/>
              <w:bottom w:val="nil"/>
              <w:right w:val="single" w:sz="4" w:space="0" w:color="auto"/>
            </w:tcBorders>
            <w:shd w:val="clear" w:color="auto" w:fill="auto"/>
          </w:tcPr>
          <w:p w14:paraId="2F57A4D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505CD55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Address</w:t>
            </w:r>
          </w:p>
        </w:tc>
      </w:tr>
      <w:tr w:rsidR="00411FB7" w:rsidRPr="007575CF" w14:paraId="65F68638" w14:textId="77777777" w:rsidTr="00E912A7">
        <w:tc>
          <w:tcPr>
            <w:tcW w:w="650" w:type="dxa"/>
            <w:tcBorders>
              <w:top w:val="nil"/>
              <w:left w:val="single" w:sz="4" w:space="0" w:color="auto"/>
              <w:bottom w:val="nil"/>
              <w:right w:val="single" w:sz="4" w:space="0" w:color="auto"/>
            </w:tcBorders>
            <w:shd w:val="clear" w:color="auto" w:fill="auto"/>
          </w:tcPr>
          <w:p w14:paraId="488C512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4A130E54"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Selling Tender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5819845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5B91CC6" w14:textId="77777777" w:rsidTr="00E912A7">
        <w:tc>
          <w:tcPr>
            <w:tcW w:w="650" w:type="dxa"/>
            <w:tcBorders>
              <w:top w:val="nil"/>
              <w:left w:val="single" w:sz="4" w:space="0" w:color="auto"/>
              <w:bottom w:val="single" w:sz="4" w:space="0" w:color="auto"/>
              <w:right w:val="single" w:sz="4" w:space="0" w:color="auto"/>
            </w:tcBorders>
            <w:shd w:val="clear" w:color="auto" w:fill="auto"/>
          </w:tcPr>
          <w:p w14:paraId="3D880E4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shd w:val="clear" w:color="auto" w:fill="auto"/>
          </w:tcPr>
          <w:p w14:paraId="27987DE8"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Selling Tender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2022E50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08518EDC" w14:textId="77777777" w:rsidTr="00E912A7">
        <w:tc>
          <w:tcPr>
            <w:tcW w:w="650" w:type="dxa"/>
            <w:tcBorders>
              <w:top w:val="single" w:sz="4" w:space="0" w:color="auto"/>
              <w:left w:val="single" w:sz="4" w:space="0" w:color="auto"/>
              <w:bottom w:val="single" w:sz="4" w:space="0" w:color="auto"/>
              <w:right w:val="nil"/>
            </w:tcBorders>
          </w:tcPr>
          <w:p w14:paraId="5991D2F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9430" w:type="dxa"/>
            <w:gridSpan w:val="16"/>
            <w:tcBorders>
              <w:top w:val="single" w:sz="4" w:space="0" w:color="auto"/>
              <w:left w:val="nil"/>
              <w:bottom w:val="single" w:sz="4" w:space="0" w:color="auto"/>
              <w:right w:val="single" w:sz="4" w:space="0" w:color="auto"/>
            </w:tcBorders>
            <w:vAlign w:val="center"/>
          </w:tcPr>
          <w:p w14:paraId="4A570B1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lang w:eastAsia="zh-CN"/>
                <w14:ligatures w14:val="none"/>
              </w:rPr>
            </w:pPr>
            <w:r w:rsidRPr="007575CF">
              <w:rPr>
                <w:rFonts w:ascii="Cambria Math" w:eastAsia="SimSun" w:hAnsi="Cambria Math" w:cs="Arial"/>
                <w:b/>
                <w:iCs/>
                <w:color w:val="000000"/>
                <w:kern w:val="0"/>
                <w:sz w:val="16"/>
                <w:szCs w:val="16"/>
                <w:lang w:eastAsia="zh-CN"/>
                <w14:ligatures w14:val="none"/>
              </w:rPr>
              <w:t>NO CONDITIONS APPLY FOR SALE , PURCHASE OR DISTRIBUTION OF TENDER DOCUMENTS</w:t>
            </w:r>
          </w:p>
        </w:tc>
      </w:tr>
      <w:tr w:rsidR="00411FB7" w:rsidRPr="007575CF" w14:paraId="308B7ECC" w14:textId="77777777" w:rsidTr="00E912A7">
        <w:tc>
          <w:tcPr>
            <w:tcW w:w="650" w:type="dxa"/>
            <w:tcBorders>
              <w:top w:val="single" w:sz="4" w:space="0" w:color="auto"/>
              <w:left w:val="single" w:sz="4" w:space="0" w:color="auto"/>
              <w:bottom w:val="nil"/>
              <w:right w:val="single" w:sz="4" w:space="0" w:color="auto"/>
            </w:tcBorders>
          </w:tcPr>
          <w:p w14:paraId="3BE23A0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single" w:sz="4" w:space="0" w:color="auto"/>
              <w:left w:val="single" w:sz="4" w:space="0" w:color="auto"/>
              <w:bottom w:val="nil"/>
              <w:right w:val="single" w:sz="4" w:space="0" w:color="auto"/>
            </w:tcBorders>
          </w:tcPr>
          <w:p w14:paraId="70DA0466"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Receiving Tender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76E7AAA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CA0B99F" w14:textId="77777777" w:rsidTr="00E912A7">
        <w:tc>
          <w:tcPr>
            <w:tcW w:w="650" w:type="dxa"/>
            <w:tcBorders>
              <w:top w:val="nil"/>
              <w:left w:val="single" w:sz="4" w:space="0" w:color="auto"/>
              <w:bottom w:val="nil"/>
              <w:right w:val="single" w:sz="4" w:space="0" w:color="auto"/>
            </w:tcBorders>
          </w:tcPr>
          <w:p w14:paraId="728C2AC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0651155E"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Opening Tender Document</w:t>
            </w:r>
          </w:p>
        </w:tc>
        <w:tc>
          <w:tcPr>
            <w:tcW w:w="5470" w:type="dxa"/>
            <w:gridSpan w:val="13"/>
            <w:tcBorders>
              <w:top w:val="nil"/>
              <w:left w:val="single" w:sz="4" w:space="0" w:color="auto"/>
              <w:bottom w:val="nil"/>
              <w:right w:val="single" w:sz="4" w:space="0" w:color="auto"/>
            </w:tcBorders>
            <w:shd w:val="clear" w:color="auto" w:fill="auto"/>
          </w:tcPr>
          <w:p w14:paraId="6FAD764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727DAB3" w14:textId="77777777" w:rsidTr="00E912A7">
        <w:tc>
          <w:tcPr>
            <w:tcW w:w="650" w:type="dxa"/>
            <w:tcBorders>
              <w:top w:val="nil"/>
              <w:left w:val="single" w:sz="4" w:space="0" w:color="auto"/>
              <w:bottom w:val="nil"/>
              <w:right w:val="single" w:sz="4" w:space="0" w:color="auto"/>
            </w:tcBorders>
          </w:tcPr>
          <w:p w14:paraId="6CFDEB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21</w:t>
            </w:r>
          </w:p>
        </w:tc>
        <w:tc>
          <w:tcPr>
            <w:tcW w:w="3960" w:type="dxa"/>
            <w:gridSpan w:val="3"/>
            <w:tcBorders>
              <w:top w:val="nil"/>
              <w:left w:val="single" w:sz="4" w:space="0" w:color="auto"/>
              <w:bottom w:val="nil"/>
              <w:right w:val="single" w:sz="4" w:space="0" w:color="auto"/>
            </w:tcBorders>
          </w:tcPr>
          <w:p w14:paraId="6443F0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1D61AC9E"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C97D503" w14:textId="77777777" w:rsidTr="00E912A7">
        <w:tc>
          <w:tcPr>
            <w:tcW w:w="650" w:type="dxa"/>
            <w:tcBorders>
              <w:top w:val="nil"/>
              <w:left w:val="single" w:sz="4" w:space="0" w:color="auto"/>
              <w:bottom w:val="nil"/>
              <w:right w:val="single" w:sz="4" w:space="0" w:color="auto"/>
            </w:tcBorders>
          </w:tcPr>
          <w:p w14:paraId="5EFDF2C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4F5859E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Pre-Tender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0B7E7619"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359" w:type="dxa"/>
            <w:tcBorders>
              <w:top w:val="single" w:sz="4" w:space="0" w:color="auto"/>
              <w:left w:val="single" w:sz="4" w:space="0" w:color="auto"/>
              <w:bottom w:val="single" w:sz="4" w:space="0" w:color="auto"/>
              <w:right w:val="nil"/>
            </w:tcBorders>
            <w:shd w:val="clear" w:color="auto" w:fill="auto"/>
          </w:tcPr>
          <w:p w14:paraId="0D855BE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0225C18"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133D5A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279B69C9" w14:textId="77777777" w:rsidTr="00E912A7">
        <w:tc>
          <w:tcPr>
            <w:tcW w:w="650" w:type="dxa"/>
            <w:tcBorders>
              <w:top w:val="nil"/>
              <w:left w:val="single" w:sz="4" w:space="0" w:color="auto"/>
              <w:bottom w:val="single" w:sz="4" w:space="0" w:color="auto"/>
              <w:right w:val="single" w:sz="4" w:space="0" w:color="auto"/>
            </w:tcBorders>
          </w:tcPr>
          <w:p w14:paraId="77D3A52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tcPr>
          <w:p w14:paraId="0D74044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36D46D9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59" w:type="dxa"/>
            <w:tcBorders>
              <w:top w:val="single" w:sz="4" w:space="0" w:color="auto"/>
              <w:left w:val="single" w:sz="4" w:space="0" w:color="auto"/>
              <w:bottom w:val="single" w:sz="4" w:space="0" w:color="auto"/>
              <w:right w:val="nil"/>
            </w:tcBorders>
            <w:shd w:val="clear" w:color="auto" w:fill="auto"/>
          </w:tcPr>
          <w:p w14:paraId="0E7DC96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0AA40BB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2627E7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0749B0EB"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10361ED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INFORMATION FOR TENDERER</w:t>
            </w:r>
          </w:p>
        </w:tc>
      </w:tr>
      <w:tr w:rsidR="00411FB7" w:rsidRPr="007575CF" w14:paraId="721C8F75" w14:textId="77777777" w:rsidTr="00E912A7">
        <w:tc>
          <w:tcPr>
            <w:tcW w:w="650" w:type="dxa"/>
            <w:tcBorders>
              <w:top w:val="single" w:sz="4" w:space="0" w:color="auto"/>
              <w:left w:val="single" w:sz="4" w:space="0" w:color="auto"/>
              <w:bottom w:val="nil"/>
              <w:right w:val="single" w:sz="4" w:space="0" w:color="auto"/>
            </w:tcBorders>
          </w:tcPr>
          <w:p w14:paraId="3114CB3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22</w:t>
            </w:r>
          </w:p>
        </w:tc>
        <w:tc>
          <w:tcPr>
            <w:tcW w:w="3960" w:type="dxa"/>
            <w:gridSpan w:val="3"/>
            <w:tcBorders>
              <w:top w:val="single" w:sz="4" w:space="0" w:color="auto"/>
              <w:left w:val="single" w:sz="4" w:space="0" w:color="auto"/>
              <w:bottom w:val="nil"/>
              <w:right w:val="single" w:sz="4" w:space="0" w:color="auto"/>
            </w:tcBorders>
          </w:tcPr>
          <w:p w14:paraId="05C3C389" w14:textId="77777777" w:rsidR="00411FB7" w:rsidRPr="007575CF" w:rsidRDefault="00411FB7" w:rsidP="00F72C33">
            <w:pPr>
              <w:spacing w:after="0" w:line="240" w:lineRule="auto"/>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Eligibility and Qualification of Tenderer</w:t>
            </w:r>
          </w:p>
        </w:tc>
        <w:tc>
          <w:tcPr>
            <w:tcW w:w="5470" w:type="dxa"/>
            <w:gridSpan w:val="13"/>
            <w:tcBorders>
              <w:top w:val="single" w:sz="4" w:space="0" w:color="auto"/>
              <w:left w:val="single" w:sz="4" w:space="0" w:color="auto"/>
              <w:bottom w:val="nil"/>
              <w:right w:val="single" w:sz="4" w:space="0" w:color="auto"/>
            </w:tcBorders>
            <w:shd w:val="clear" w:color="auto" w:fill="auto"/>
          </w:tcPr>
          <w:p w14:paraId="4231231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126FBF10" w14:textId="77777777" w:rsidTr="00E912A7">
        <w:tc>
          <w:tcPr>
            <w:tcW w:w="650" w:type="dxa"/>
            <w:tcBorders>
              <w:top w:val="nil"/>
              <w:left w:val="single" w:sz="4" w:space="0" w:color="auto"/>
              <w:bottom w:val="nil"/>
              <w:right w:val="single" w:sz="4" w:space="0" w:color="auto"/>
            </w:tcBorders>
          </w:tcPr>
          <w:p w14:paraId="4CB874B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23</w:t>
            </w:r>
          </w:p>
        </w:tc>
        <w:tc>
          <w:tcPr>
            <w:tcW w:w="3960" w:type="dxa"/>
            <w:gridSpan w:val="3"/>
            <w:tcBorders>
              <w:top w:val="nil"/>
              <w:left w:val="single" w:sz="4" w:space="0" w:color="auto"/>
              <w:bottom w:val="nil"/>
              <w:right w:val="single" w:sz="4" w:space="0" w:color="auto"/>
            </w:tcBorders>
          </w:tcPr>
          <w:p w14:paraId="5B634C9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Description of Goods</w:t>
            </w:r>
          </w:p>
        </w:tc>
        <w:tc>
          <w:tcPr>
            <w:tcW w:w="5470" w:type="dxa"/>
            <w:gridSpan w:val="13"/>
            <w:tcBorders>
              <w:top w:val="nil"/>
              <w:left w:val="single" w:sz="4" w:space="0" w:color="auto"/>
              <w:bottom w:val="nil"/>
              <w:right w:val="single" w:sz="4" w:space="0" w:color="auto"/>
            </w:tcBorders>
            <w:shd w:val="clear" w:color="auto" w:fill="auto"/>
          </w:tcPr>
          <w:p w14:paraId="0B7E96E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1C36DCB7" w14:textId="77777777" w:rsidTr="00E912A7">
        <w:tc>
          <w:tcPr>
            <w:tcW w:w="650" w:type="dxa"/>
            <w:tcBorders>
              <w:top w:val="nil"/>
              <w:left w:val="single" w:sz="4" w:space="0" w:color="auto"/>
              <w:bottom w:val="nil"/>
              <w:right w:val="single" w:sz="4" w:space="0" w:color="auto"/>
            </w:tcBorders>
          </w:tcPr>
          <w:p w14:paraId="6401838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24</w:t>
            </w:r>
          </w:p>
        </w:tc>
        <w:tc>
          <w:tcPr>
            <w:tcW w:w="3960" w:type="dxa"/>
            <w:gridSpan w:val="3"/>
            <w:tcBorders>
              <w:top w:val="nil"/>
              <w:left w:val="single" w:sz="4" w:space="0" w:color="auto"/>
              <w:bottom w:val="nil"/>
              <w:right w:val="single" w:sz="4" w:space="0" w:color="auto"/>
            </w:tcBorders>
          </w:tcPr>
          <w:p w14:paraId="2920C80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Description of Related Services</w:t>
            </w:r>
          </w:p>
        </w:tc>
        <w:tc>
          <w:tcPr>
            <w:tcW w:w="5470" w:type="dxa"/>
            <w:gridSpan w:val="13"/>
            <w:tcBorders>
              <w:top w:val="nil"/>
              <w:left w:val="single" w:sz="4" w:space="0" w:color="auto"/>
              <w:bottom w:val="nil"/>
              <w:right w:val="single" w:sz="4" w:space="0" w:color="auto"/>
            </w:tcBorders>
            <w:shd w:val="clear" w:color="auto" w:fill="auto"/>
          </w:tcPr>
          <w:p w14:paraId="69A5E45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35D9AE3" w14:textId="77777777" w:rsidTr="00E912A7">
        <w:tc>
          <w:tcPr>
            <w:tcW w:w="650" w:type="dxa"/>
            <w:tcBorders>
              <w:top w:val="nil"/>
              <w:left w:val="single" w:sz="4" w:space="0" w:color="auto"/>
              <w:bottom w:val="single" w:sz="4" w:space="0" w:color="auto"/>
              <w:right w:val="single" w:sz="4" w:space="0" w:color="auto"/>
            </w:tcBorders>
          </w:tcPr>
          <w:p w14:paraId="7FBE27E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25</w:t>
            </w:r>
          </w:p>
        </w:tc>
        <w:tc>
          <w:tcPr>
            <w:tcW w:w="3960" w:type="dxa"/>
            <w:gridSpan w:val="3"/>
            <w:tcBorders>
              <w:top w:val="nil"/>
              <w:left w:val="single" w:sz="4" w:space="0" w:color="auto"/>
              <w:bottom w:val="single" w:sz="4" w:space="0" w:color="auto"/>
              <w:right w:val="single" w:sz="4" w:space="0" w:color="auto"/>
            </w:tcBorders>
          </w:tcPr>
          <w:p w14:paraId="3D0DB77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Price of Tender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14:paraId="52431A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price &gt;</w:t>
            </w:r>
          </w:p>
        </w:tc>
      </w:tr>
      <w:tr w:rsidR="00411FB7" w:rsidRPr="007575CF" w14:paraId="71AC9AA5" w14:textId="77777777" w:rsidTr="00E912A7">
        <w:tc>
          <w:tcPr>
            <w:tcW w:w="650" w:type="dxa"/>
            <w:tcBorders>
              <w:top w:val="single" w:sz="4" w:space="0" w:color="auto"/>
              <w:left w:val="single" w:sz="4" w:space="0" w:color="auto"/>
              <w:bottom w:val="single" w:sz="4" w:space="0" w:color="auto"/>
              <w:right w:val="single" w:sz="4" w:space="0" w:color="auto"/>
            </w:tcBorders>
          </w:tcPr>
          <w:p w14:paraId="690BDB3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970" w:type="dxa"/>
            <w:tcBorders>
              <w:top w:val="single" w:sz="4" w:space="0" w:color="auto"/>
              <w:left w:val="single" w:sz="4" w:space="0" w:color="auto"/>
              <w:bottom w:val="single" w:sz="4" w:space="0" w:color="auto"/>
              <w:right w:val="single" w:sz="4" w:space="0" w:color="auto"/>
            </w:tcBorders>
          </w:tcPr>
          <w:p w14:paraId="06E6BF34"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Lot No</w:t>
            </w:r>
          </w:p>
        </w:tc>
        <w:tc>
          <w:tcPr>
            <w:tcW w:w="2000" w:type="dxa"/>
            <w:tcBorders>
              <w:top w:val="single" w:sz="4" w:space="0" w:color="auto"/>
              <w:left w:val="single" w:sz="4" w:space="0" w:color="auto"/>
              <w:bottom w:val="single" w:sz="4" w:space="0" w:color="auto"/>
              <w:right w:val="single" w:sz="4" w:space="0" w:color="auto"/>
            </w:tcBorders>
          </w:tcPr>
          <w:p w14:paraId="5D41F406"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463B649E"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6F8FE473"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Tender Security</w:t>
            </w:r>
          </w:p>
          <w:p w14:paraId="7E3C14EC"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61FB9965"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Completion Time in</w:t>
            </w:r>
          </w:p>
          <w:p w14:paraId="0C3894AE"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Weeks/Months</w:t>
            </w:r>
          </w:p>
        </w:tc>
      </w:tr>
      <w:tr w:rsidR="00411FB7" w:rsidRPr="007575CF" w14:paraId="3055015F" w14:textId="77777777" w:rsidTr="00E912A7">
        <w:tc>
          <w:tcPr>
            <w:tcW w:w="650" w:type="dxa"/>
            <w:tcBorders>
              <w:top w:val="single" w:sz="4" w:space="0" w:color="auto"/>
              <w:left w:val="single" w:sz="4" w:space="0" w:color="auto"/>
              <w:bottom w:val="nil"/>
              <w:right w:val="single" w:sz="4" w:space="0" w:color="auto"/>
            </w:tcBorders>
          </w:tcPr>
          <w:p w14:paraId="05B5981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26</w:t>
            </w:r>
          </w:p>
        </w:tc>
        <w:tc>
          <w:tcPr>
            <w:tcW w:w="970" w:type="dxa"/>
            <w:tcBorders>
              <w:top w:val="single" w:sz="4" w:space="0" w:color="auto"/>
              <w:left w:val="single" w:sz="4" w:space="0" w:color="auto"/>
              <w:bottom w:val="nil"/>
              <w:right w:val="single" w:sz="4" w:space="0" w:color="auto"/>
            </w:tcBorders>
          </w:tcPr>
          <w:p w14:paraId="22977BD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w:t>
            </w:r>
          </w:p>
        </w:tc>
        <w:tc>
          <w:tcPr>
            <w:tcW w:w="2000" w:type="dxa"/>
            <w:tcBorders>
              <w:top w:val="single" w:sz="4" w:space="0" w:color="auto"/>
              <w:left w:val="single" w:sz="4" w:space="0" w:color="auto"/>
              <w:bottom w:val="nil"/>
              <w:right w:val="single" w:sz="4" w:space="0" w:color="auto"/>
            </w:tcBorders>
          </w:tcPr>
          <w:p w14:paraId="28770C1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single" w:sz="4" w:space="0" w:color="auto"/>
              <w:left w:val="single" w:sz="4" w:space="0" w:color="auto"/>
              <w:bottom w:val="nil"/>
              <w:right w:val="single" w:sz="4" w:space="0" w:color="auto"/>
            </w:tcBorders>
          </w:tcPr>
          <w:p w14:paraId="7A17F3D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single" w:sz="4" w:space="0" w:color="auto"/>
              <w:left w:val="single" w:sz="4" w:space="0" w:color="auto"/>
              <w:bottom w:val="nil"/>
              <w:right w:val="single" w:sz="4" w:space="0" w:color="auto"/>
            </w:tcBorders>
          </w:tcPr>
          <w:p w14:paraId="03F3953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single" w:sz="4" w:space="0" w:color="auto"/>
              <w:left w:val="single" w:sz="4" w:space="0" w:color="auto"/>
              <w:bottom w:val="nil"/>
              <w:right w:val="single" w:sz="4" w:space="0" w:color="auto"/>
            </w:tcBorders>
          </w:tcPr>
          <w:p w14:paraId="32B04BB4"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2C9035C0" w14:textId="77777777" w:rsidTr="00E912A7">
        <w:tc>
          <w:tcPr>
            <w:tcW w:w="650" w:type="dxa"/>
            <w:tcBorders>
              <w:top w:val="nil"/>
              <w:left w:val="single" w:sz="4" w:space="0" w:color="auto"/>
              <w:bottom w:val="nil"/>
              <w:right w:val="single" w:sz="4" w:space="0" w:color="auto"/>
            </w:tcBorders>
          </w:tcPr>
          <w:p w14:paraId="4822703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27</w:t>
            </w:r>
          </w:p>
        </w:tc>
        <w:tc>
          <w:tcPr>
            <w:tcW w:w="970" w:type="dxa"/>
            <w:tcBorders>
              <w:top w:val="nil"/>
              <w:left w:val="single" w:sz="4" w:space="0" w:color="auto"/>
              <w:bottom w:val="nil"/>
              <w:right w:val="single" w:sz="4" w:space="0" w:color="auto"/>
            </w:tcBorders>
          </w:tcPr>
          <w:p w14:paraId="6C375AC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w:t>
            </w:r>
          </w:p>
        </w:tc>
        <w:tc>
          <w:tcPr>
            <w:tcW w:w="2000" w:type="dxa"/>
            <w:tcBorders>
              <w:top w:val="nil"/>
              <w:left w:val="single" w:sz="4" w:space="0" w:color="auto"/>
              <w:bottom w:val="nil"/>
              <w:right w:val="single" w:sz="4" w:space="0" w:color="auto"/>
            </w:tcBorders>
          </w:tcPr>
          <w:p w14:paraId="22A3312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69A0A3E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52BD3B8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40A24725"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1422AAB4" w14:textId="77777777" w:rsidTr="00E912A7">
        <w:tc>
          <w:tcPr>
            <w:tcW w:w="650" w:type="dxa"/>
            <w:tcBorders>
              <w:top w:val="nil"/>
              <w:left w:val="single" w:sz="4" w:space="0" w:color="auto"/>
              <w:bottom w:val="nil"/>
              <w:right w:val="single" w:sz="4" w:space="0" w:color="auto"/>
            </w:tcBorders>
          </w:tcPr>
          <w:p w14:paraId="336AE26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28</w:t>
            </w:r>
          </w:p>
        </w:tc>
        <w:tc>
          <w:tcPr>
            <w:tcW w:w="970" w:type="dxa"/>
            <w:tcBorders>
              <w:top w:val="nil"/>
              <w:left w:val="single" w:sz="4" w:space="0" w:color="auto"/>
              <w:bottom w:val="nil"/>
              <w:right w:val="single" w:sz="4" w:space="0" w:color="auto"/>
            </w:tcBorders>
          </w:tcPr>
          <w:p w14:paraId="267BCF6D"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w:t>
            </w:r>
          </w:p>
        </w:tc>
        <w:tc>
          <w:tcPr>
            <w:tcW w:w="2000" w:type="dxa"/>
            <w:tcBorders>
              <w:top w:val="nil"/>
              <w:left w:val="single" w:sz="4" w:space="0" w:color="auto"/>
              <w:bottom w:val="nil"/>
              <w:right w:val="single" w:sz="4" w:space="0" w:color="auto"/>
            </w:tcBorders>
          </w:tcPr>
          <w:p w14:paraId="76D14BC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56561B6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40669BD5"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3B750A8E"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2463EFBA" w14:textId="77777777" w:rsidTr="00E912A7">
        <w:tc>
          <w:tcPr>
            <w:tcW w:w="650" w:type="dxa"/>
            <w:tcBorders>
              <w:top w:val="nil"/>
              <w:left w:val="single" w:sz="4" w:space="0" w:color="auto"/>
              <w:bottom w:val="single" w:sz="4" w:space="0" w:color="auto"/>
              <w:right w:val="single" w:sz="4" w:space="0" w:color="auto"/>
            </w:tcBorders>
          </w:tcPr>
          <w:p w14:paraId="10FB68F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29</w:t>
            </w:r>
          </w:p>
        </w:tc>
        <w:tc>
          <w:tcPr>
            <w:tcW w:w="970" w:type="dxa"/>
            <w:tcBorders>
              <w:top w:val="nil"/>
              <w:left w:val="single" w:sz="4" w:space="0" w:color="auto"/>
              <w:bottom w:val="single" w:sz="4" w:space="0" w:color="auto"/>
              <w:right w:val="single" w:sz="4" w:space="0" w:color="auto"/>
            </w:tcBorders>
          </w:tcPr>
          <w:p w14:paraId="17F5F68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4</w:t>
            </w:r>
          </w:p>
        </w:tc>
        <w:tc>
          <w:tcPr>
            <w:tcW w:w="2000" w:type="dxa"/>
            <w:tcBorders>
              <w:top w:val="nil"/>
              <w:left w:val="single" w:sz="4" w:space="0" w:color="auto"/>
              <w:bottom w:val="single" w:sz="4" w:space="0" w:color="auto"/>
              <w:right w:val="single" w:sz="4" w:space="0" w:color="auto"/>
            </w:tcBorders>
          </w:tcPr>
          <w:p w14:paraId="51FFD1D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single" w:sz="4" w:space="0" w:color="auto"/>
              <w:right w:val="single" w:sz="4" w:space="0" w:color="auto"/>
            </w:tcBorders>
          </w:tcPr>
          <w:p w14:paraId="5E2115E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single" w:sz="4" w:space="0" w:color="auto"/>
              <w:right w:val="single" w:sz="4" w:space="0" w:color="auto"/>
            </w:tcBorders>
          </w:tcPr>
          <w:p w14:paraId="3652ADC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single" w:sz="4" w:space="0" w:color="auto"/>
              <w:right w:val="single" w:sz="4" w:space="0" w:color="auto"/>
            </w:tcBorders>
          </w:tcPr>
          <w:p w14:paraId="1CE1FAE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6AF80667" w14:textId="77777777" w:rsidTr="00E912A7">
        <w:tc>
          <w:tcPr>
            <w:tcW w:w="650" w:type="dxa"/>
            <w:tcBorders>
              <w:top w:val="single" w:sz="4" w:space="0" w:color="auto"/>
              <w:left w:val="single" w:sz="4" w:space="0" w:color="auto"/>
              <w:bottom w:val="nil"/>
              <w:right w:val="single" w:sz="4" w:space="0" w:color="auto"/>
            </w:tcBorders>
          </w:tcPr>
          <w:p w14:paraId="28F06AB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30</w:t>
            </w:r>
          </w:p>
        </w:tc>
        <w:tc>
          <w:tcPr>
            <w:tcW w:w="3940" w:type="dxa"/>
            <w:gridSpan w:val="3"/>
            <w:tcBorders>
              <w:top w:val="single" w:sz="4" w:space="0" w:color="auto"/>
              <w:left w:val="single" w:sz="4" w:space="0" w:color="auto"/>
              <w:bottom w:val="nil"/>
              <w:right w:val="single" w:sz="4" w:space="0" w:color="auto"/>
            </w:tcBorders>
          </w:tcPr>
          <w:p w14:paraId="2A39E40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Name of Official Inviting Tender</w:t>
            </w:r>
          </w:p>
        </w:tc>
        <w:tc>
          <w:tcPr>
            <w:tcW w:w="5490" w:type="dxa"/>
            <w:gridSpan w:val="13"/>
            <w:tcBorders>
              <w:top w:val="single" w:sz="4" w:space="0" w:color="auto"/>
              <w:left w:val="single" w:sz="4" w:space="0" w:color="auto"/>
              <w:bottom w:val="nil"/>
              <w:right w:val="single" w:sz="4" w:space="0" w:color="auto"/>
            </w:tcBorders>
            <w:shd w:val="clear" w:color="auto" w:fill="auto"/>
          </w:tcPr>
          <w:p w14:paraId="09ED2D8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3388B83" w14:textId="77777777" w:rsidTr="00E912A7">
        <w:tc>
          <w:tcPr>
            <w:tcW w:w="650" w:type="dxa"/>
            <w:tcBorders>
              <w:top w:val="nil"/>
              <w:left w:val="single" w:sz="4" w:space="0" w:color="auto"/>
              <w:bottom w:val="nil"/>
              <w:right w:val="single" w:sz="4" w:space="0" w:color="auto"/>
            </w:tcBorders>
          </w:tcPr>
          <w:p w14:paraId="481A9B5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31</w:t>
            </w:r>
          </w:p>
        </w:tc>
        <w:tc>
          <w:tcPr>
            <w:tcW w:w="3940" w:type="dxa"/>
            <w:gridSpan w:val="3"/>
            <w:tcBorders>
              <w:top w:val="nil"/>
              <w:left w:val="single" w:sz="4" w:space="0" w:color="auto"/>
              <w:bottom w:val="nil"/>
              <w:right w:val="single" w:sz="4" w:space="0" w:color="auto"/>
            </w:tcBorders>
          </w:tcPr>
          <w:p w14:paraId="3FC7726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Designation of Official Inviting Tender</w:t>
            </w:r>
          </w:p>
        </w:tc>
        <w:tc>
          <w:tcPr>
            <w:tcW w:w="5490" w:type="dxa"/>
            <w:gridSpan w:val="13"/>
            <w:tcBorders>
              <w:top w:val="nil"/>
              <w:left w:val="single" w:sz="4" w:space="0" w:color="auto"/>
              <w:bottom w:val="nil"/>
              <w:right w:val="single" w:sz="4" w:space="0" w:color="auto"/>
            </w:tcBorders>
            <w:shd w:val="clear" w:color="auto" w:fill="auto"/>
          </w:tcPr>
          <w:p w14:paraId="617C28D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D0E7CB1" w14:textId="77777777" w:rsidTr="00E912A7">
        <w:tc>
          <w:tcPr>
            <w:tcW w:w="650" w:type="dxa"/>
            <w:tcBorders>
              <w:top w:val="nil"/>
              <w:left w:val="single" w:sz="4" w:space="0" w:color="auto"/>
              <w:bottom w:val="nil"/>
              <w:right w:val="single" w:sz="4" w:space="0" w:color="auto"/>
            </w:tcBorders>
          </w:tcPr>
          <w:p w14:paraId="5B4D09A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32</w:t>
            </w:r>
          </w:p>
        </w:tc>
        <w:tc>
          <w:tcPr>
            <w:tcW w:w="3940" w:type="dxa"/>
            <w:gridSpan w:val="3"/>
            <w:tcBorders>
              <w:top w:val="nil"/>
              <w:left w:val="single" w:sz="4" w:space="0" w:color="auto"/>
              <w:bottom w:val="nil"/>
              <w:right w:val="single" w:sz="4" w:space="0" w:color="auto"/>
            </w:tcBorders>
          </w:tcPr>
          <w:p w14:paraId="3577A58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Address of Official Inviting Tender</w:t>
            </w:r>
          </w:p>
        </w:tc>
        <w:tc>
          <w:tcPr>
            <w:tcW w:w="5490" w:type="dxa"/>
            <w:gridSpan w:val="13"/>
            <w:tcBorders>
              <w:top w:val="nil"/>
              <w:left w:val="single" w:sz="4" w:space="0" w:color="auto"/>
              <w:bottom w:val="nil"/>
              <w:right w:val="single" w:sz="4" w:space="0" w:color="auto"/>
            </w:tcBorders>
            <w:shd w:val="clear" w:color="auto" w:fill="auto"/>
          </w:tcPr>
          <w:p w14:paraId="4A161AC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2AA4DC7E" w14:textId="77777777" w:rsidTr="00E912A7">
        <w:tc>
          <w:tcPr>
            <w:tcW w:w="650" w:type="dxa"/>
            <w:tcBorders>
              <w:top w:val="nil"/>
              <w:left w:val="single" w:sz="4" w:space="0" w:color="auto"/>
              <w:bottom w:val="single" w:sz="4" w:space="0" w:color="auto"/>
              <w:right w:val="single" w:sz="4" w:space="0" w:color="auto"/>
            </w:tcBorders>
          </w:tcPr>
          <w:p w14:paraId="3FD26CD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33</w:t>
            </w:r>
          </w:p>
        </w:tc>
        <w:tc>
          <w:tcPr>
            <w:tcW w:w="3940" w:type="dxa"/>
            <w:gridSpan w:val="3"/>
            <w:tcBorders>
              <w:top w:val="nil"/>
              <w:left w:val="single" w:sz="4" w:space="0" w:color="auto"/>
              <w:bottom w:val="single" w:sz="4" w:space="0" w:color="auto"/>
              <w:right w:val="single" w:sz="4" w:space="0" w:color="auto"/>
            </w:tcBorders>
          </w:tcPr>
          <w:p w14:paraId="06A551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Contact details of Official Inviting Tender</w:t>
            </w:r>
          </w:p>
        </w:tc>
        <w:tc>
          <w:tcPr>
            <w:tcW w:w="1800" w:type="dxa"/>
            <w:gridSpan w:val="3"/>
            <w:tcBorders>
              <w:top w:val="nil"/>
              <w:left w:val="single" w:sz="4" w:space="0" w:color="auto"/>
              <w:bottom w:val="single" w:sz="4" w:space="0" w:color="auto"/>
              <w:right w:val="nil"/>
            </w:tcBorders>
            <w:shd w:val="clear" w:color="auto" w:fill="auto"/>
          </w:tcPr>
          <w:p w14:paraId="0F37C22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Tel. No. &gt;</w:t>
            </w:r>
          </w:p>
        </w:tc>
        <w:tc>
          <w:tcPr>
            <w:tcW w:w="1530" w:type="dxa"/>
            <w:gridSpan w:val="7"/>
            <w:tcBorders>
              <w:top w:val="nil"/>
              <w:left w:val="single" w:sz="4" w:space="0" w:color="auto"/>
              <w:bottom w:val="single" w:sz="4" w:space="0" w:color="auto"/>
              <w:right w:val="nil"/>
            </w:tcBorders>
            <w:shd w:val="clear" w:color="auto" w:fill="auto"/>
          </w:tcPr>
          <w:p w14:paraId="69204A20"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16C8A66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e-mail &gt;</w:t>
            </w:r>
          </w:p>
        </w:tc>
      </w:tr>
      <w:tr w:rsidR="00411FB7" w:rsidRPr="007575CF" w14:paraId="6C673B3E" w14:textId="77777777" w:rsidTr="00E912A7">
        <w:tc>
          <w:tcPr>
            <w:tcW w:w="650" w:type="dxa"/>
            <w:tcBorders>
              <w:top w:val="single" w:sz="4" w:space="0" w:color="auto"/>
              <w:left w:val="single" w:sz="4" w:space="0" w:color="auto"/>
              <w:bottom w:val="single" w:sz="4" w:space="0" w:color="auto"/>
              <w:right w:val="single" w:sz="4" w:space="0" w:color="auto"/>
            </w:tcBorders>
          </w:tcPr>
          <w:p w14:paraId="11AB992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34</w:t>
            </w:r>
          </w:p>
        </w:tc>
        <w:tc>
          <w:tcPr>
            <w:tcW w:w="9430" w:type="dxa"/>
            <w:gridSpan w:val="16"/>
            <w:tcBorders>
              <w:top w:val="single" w:sz="4" w:space="0" w:color="auto"/>
              <w:left w:val="single" w:sz="4" w:space="0" w:color="auto"/>
              <w:bottom w:val="single" w:sz="4" w:space="0" w:color="auto"/>
              <w:right w:val="single" w:sz="4" w:space="0" w:color="auto"/>
            </w:tcBorders>
          </w:tcPr>
          <w:p w14:paraId="7F1F3CA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The Procuring Entity reserves the right to reject all the Tenders or annul the Tender proceedings</w:t>
            </w:r>
          </w:p>
        </w:tc>
      </w:tr>
    </w:tbl>
    <w:p w14:paraId="4F58B288" w14:textId="77777777" w:rsidR="00411FB7" w:rsidRPr="007575CF" w:rsidRDefault="00411FB7" w:rsidP="00F72C33">
      <w:pPr>
        <w:spacing w:before="40" w:after="0" w:line="240" w:lineRule="auto"/>
        <w:ind w:left="-331" w:right="-540"/>
        <w:jc w:val="both"/>
        <w:rPr>
          <w:rFonts w:ascii="Cambria Math" w:eastAsia="SimSun" w:hAnsi="Cambria Math" w:cs="Arial"/>
          <w:color w:val="000000"/>
          <w:spacing w:val="-10"/>
          <w:kern w:val="0"/>
          <w:sz w:val="20"/>
          <w:szCs w:val="20"/>
          <w:lang w:eastAsia="zh-CN"/>
          <w14:ligatures w14:val="none"/>
        </w:rPr>
      </w:pPr>
      <w:r w:rsidRPr="007575CF">
        <w:rPr>
          <w:rFonts w:ascii="Cambria Math" w:eastAsia="SimSun" w:hAnsi="Cambria Math" w:cs="Arial"/>
          <w:color w:val="000000"/>
          <w:spacing w:val="-10"/>
          <w:kern w:val="0"/>
          <w:sz w:val="20"/>
          <w:szCs w:val="20"/>
          <w:lang w:eastAsia="zh-CN"/>
          <w14:ligatures w14:val="none"/>
        </w:rPr>
        <w:t>&lt;select&gt; : these fields are “pop-up” fields and the procuring entity will only have to select the correct name, address or date in order to complete the form.&lt;type in name&gt; : these fields are to be completed by typing in the relevant data.</w:t>
      </w:r>
    </w:p>
    <w:p w14:paraId="18C5F2BC" w14:textId="77777777" w:rsidR="00411FB7" w:rsidRPr="007575CF" w:rsidRDefault="00411FB7" w:rsidP="00F72C33">
      <w:pPr>
        <w:spacing w:before="40" w:after="0" w:line="240" w:lineRule="auto"/>
        <w:ind w:left="-331" w:right="-662"/>
        <w:jc w:val="both"/>
        <w:rPr>
          <w:rFonts w:ascii="Cambria Math" w:eastAsia="SimSun" w:hAnsi="Cambria Math" w:cs="Arial"/>
          <w:color w:val="000000"/>
          <w:kern w:val="0"/>
          <w:sz w:val="24"/>
          <w:szCs w:val="24"/>
          <w:lang w:val="en-GB"/>
          <w14:ligatures w14:val="none"/>
        </w:rPr>
      </w:pPr>
      <w:r w:rsidRPr="007575CF">
        <w:rPr>
          <w:rFonts w:ascii="Cambria Math" w:eastAsia="SimSun" w:hAnsi="Cambria Math" w:cs="Arial"/>
          <w:color w:val="000000"/>
          <w:spacing w:val="-10"/>
          <w:kern w:val="0"/>
          <w:sz w:val="20"/>
          <w:szCs w:val="20"/>
          <w:lang w:eastAsia="zh-CN"/>
          <w14:ligatures w14:val="none"/>
        </w:rPr>
        <w:t>Note:  All italicized text (including footnotes) is for use in preparing this form and shall be deleted from the final product.</w:t>
      </w:r>
    </w:p>
    <w:p w14:paraId="25B9526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19B1E6C"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6EAE961" w14:textId="77777777" w:rsidR="00411FB7" w:rsidRPr="007575CF" w:rsidRDefault="00411FB7" w:rsidP="00F72C33">
      <w:pPr>
        <w:spacing w:after="0" w:line="240" w:lineRule="auto"/>
        <w:jc w:val="center"/>
        <w:rPr>
          <w:rFonts w:ascii="Cambria Math" w:eastAsia="SimSun" w:hAnsi="Cambria Math" w:cs="Times New Roman"/>
          <w:b/>
          <w:kern w:val="0"/>
          <w:sz w:val="28"/>
          <w:szCs w:val="28"/>
          <w:lang w:eastAsia="zh-CN"/>
          <w14:ligatures w14:val="none"/>
        </w:rPr>
      </w:pPr>
      <w:r w:rsidRPr="007575CF">
        <w:rPr>
          <w:rFonts w:ascii="Cambria Math" w:eastAsia="SimSun" w:hAnsi="Cambria Math" w:cs="Times New Roman"/>
          <w:b/>
          <w:color w:val="000000"/>
          <w:kern w:val="0"/>
          <w:sz w:val="32"/>
          <w:szCs w:val="32"/>
          <w:lang w:eastAsia="zh-CN"/>
          <w14:ligatures w14:val="none"/>
        </w:rPr>
        <w:t xml:space="preserve">Format: PG8-B: </w:t>
      </w:r>
      <w:r w:rsidRPr="007575CF">
        <w:rPr>
          <w:rFonts w:ascii="Arial" w:eastAsia="SimSun" w:hAnsi="Arial" w:cs="Arial"/>
          <w:b/>
          <w:color w:val="000000"/>
          <w:kern w:val="0"/>
          <w:sz w:val="24"/>
          <w:szCs w:val="24"/>
          <w:u w:val="single"/>
          <w:lang w:val="fr-FR" w:eastAsia="en-GB"/>
          <w14:ligatures w14:val="none"/>
        </w:rPr>
        <w:t xml:space="preserve"> </w:t>
      </w:r>
      <w:r w:rsidRPr="007575CF">
        <w:rPr>
          <w:rFonts w:ascii="Cambria Math" w:eastAsia="SimSun" w:hAnsi="Cambria Math" w:cs="Times New Roman"/>
          <w:b/>
          <w:kern w:val="0"/>
          <w:sz w:val="32"/>
          <w:szCs w:val="32"/>
          <w:lang w:eastAsia="zh-CN"/>
          <w14:ligatures w14:val="none"/>
        </w:rPr>
        <w:t>Reporting Contract Award</w:t>
      </w:r>
    </w:p>
    <w:p w14:paraId="7810DA19"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411FB7" w:rsidRPr="007575CF" w14:paraId="5FFB60B4" w14:textId="77777777" w:rsidTr="00E912A7">
        <w:tc>
          <w:tcPr>
            <w:tcW w:w="9017" w:type="dxa"/>
            <w:gridSpan w:val="5"/>
            <w:shd w:val="clear" w:color="auto" w:fill="7F7F7F"/>
          </w:tcPr>
          <w:p w14:paraId="398BEF90" w14:textId="77777777" w:rsidR="00411FB7" w:rsidRPr="007575CF" w:rsidRDefault="00411FB7" w:rsidP="00F72C33">
            <w:pPr>
              <w:spacing w:after="0" w:line="240" w:lineRule="auto"/>
              <w:jc w:val="center"/>
              <w:rPr>
                <w:rFonts w:ascii="Cambria Math" w:eastAsia="SimSun" w:hAnsi="Cambria Math" w:cs="Times New Roman"/>
                <w:b/>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GOVERNMENT OF THE PEOPLE'S REPUBLIC OF BANGLADESH</w:t>
            </w:r>
          </w:p>
          <w:p w14:paraId="4872322A"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7698A4E5" w14:textId="77777777" w:rsidTr="00E912A7">
        <w:trPr>
          <w:trHeight w:hRule="exact" w:val="373"/>
        </w:trPr>
        <w:tc>
          <w:tcPr>
            <w:tcW w:w="985" w:type="dxa"/>
            <w:gridSpan w:val="4"/>
            <w:shd w:val="clear" w:color="auto" w:fill="auto"/>
          </w:tcPr>
          <w:p w14:paraId="49B9C55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w:t>
            </w:r>
          </w:p>
        </w:tc>
        <w:tc>
          <w:tcPr>
            <w:tcW w:w="8032" w:type="dxa"/>
            <w:shd w:val="clear" w:color="auto" w:fill="auto"/>
          </w:tcPr>
          <w:p w14:paraId="76D550C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Ministry/Division</w:t>
            </w:r>
          </w:p>
          <w:p w14:paraId="7089EEB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2001F1A" w14:textId="77777777" w:rsidTr="00E912A7">
        <w:trPr>
          <w:trHeight w:hRule="exact" w:val="265"/>
        </w:trPr>
        <w:tc>
          <w:tcPr>
            <w:tcW w:w="985" w:type="dxa"/>
            <w:gridSpan w:val="4"/>
            <w:shd w:val="clear" w:color="auto" w:fill="auto"/>
          </w:tcPr>
          <w:p w14:paraId="58FAD61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w:t>
            </w:r>
          </w:p>
        </w:tc>
        <w:tc>
          <w:tcPr>
            <w:tcW w:w="8032" w:type="dxa"/>
            <w:shd w:val="clear" w:color="auto" w:fill="auto"/>
          </w:tcPr>
          <w:p w14:paraId="29F4BFD3"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Agency</w:t>
            </w:r>
          </w:p>
          <w:p w14:paraId="2D6FB85A"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D661D89" w14:textId="77777777" w:rsidTr="00E912A7">
        <w:trPr>
          <w:trHeight w:hRule="exact" w:val="355"/>
        </w:trPr>
        <w:tc>
          <w:tcPr>
            <w:tcW w:w="985" w:type="dxa"/>
            <w:gridSpan w:val="4"/>
            <w:shd w:val="clear" w:color="auto" w:fill="auto"/>
          </w:tcPr>
          <w:p w14:paraId="49B5EA15"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3</w:t>
            </w:r>
          </w:p>
        </w:tc>
        <w:tc>
          <w:tcPr>
            <w:tcW w:w="8032" w:type="dxa"/>
            <w:shd w:val="clear" w:color="auto" w:fill="auto"/>
          </w:tcPr>
          <w:p w14:paraId="62E205F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Name</w:t>
            </w:r>
          </w:p>
          <w:p w14:paraId="140BA282"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14E961B" w14:textId="77777777" w:rsidTr="00E912A7">
        <w:trPr>
          <w:trHeight w:hRule="exact" w:val="355"/>
        </w:trPr>
        <w:tc>
          <w:tcPr>
            <w:tcW w:w="985" w:type="dxa"/>
            <w:gridSpan w:val="4"/>
            <w:shd w:val="clear" w:color="auto" w:fill="auto"/>
          </w:tcPr>
          <w:p w14:paraId="7187CF1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4</w:t>
            </w:r>
          </w:p>
        </w:tc>
        <w:tc>
          <w:tcPr>
            <w:tcW w:w="8032" w:type="dxa"/>
            <w:shd w:val="clear" w:color="auto" w:fill="auto"/>
          </w:tcPr>
          <w:p w14:paraId="022143C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Code</w:t>
            </w:r>
          </w:p>
          <w:p w14:paraId="51331F8F"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06EE1A95" w14:textId="77777777" w:rsidTr="00E912A7">
        <w:trPr>
          <w:trHeight w:hRule="exact" w:val="373"/>
        </w:trPr>
        <w:tc>
          <w:tcPr>
            <w:tcW w:w="985" w:type="dxa"/>
            <w:gridSpan w:val="4"/>
            <w:shd w:val="clear" w:color="auto" w:fill="auto"/>
          </w:tcPr>
          <w:p w14:paraId="2EE15C8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5</w:t>
            </w:r>
          </w:p>
        </w:tc>
        <w:tc>
          <w:tcPr>
            <w:tcW w:w="8032" w:type="dxa"/>
            <w:shd w:val="clear" w:color="auto" w:fill="auto"/>
          </w:tcPr>
          <w:p w14:paraId="16A7954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District</w:t>
            </w:r>
          </w:p>
          <w:p w14:paraId="36160C99"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4E5F4833" w14:textId="77777777" w:rsidTr="00E912A7">
        <w:trPr>
          <w:trHeight w:hRule="exact" w:val="265"/>
        </w:trPr>
        <w:tc>
          <w:tcPr>
            <w:tcW w:w="985" w:type="dxa"/>
            <w:gridSpan w:val="4"/>
            <w:shd w:val="clear" w:color="auto" w:fill="auto"/>
          </w:tcPr>
          <w:p w14:paraId="777E872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6</w:t>
            </w:r>
          </w:p>
        </w:tc>
        <w:tc>
          <w:tcPr>
            <w:tcW w:w="8032" w:type="dxa"/>
            <w:shd w:val="clear" w:color="auto" w:fill="auto"/>
          </w:tcPr>
          <w:p w14:paraId="4C14499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Contract Award for</w:t>
            </w:r>
          </w:p>
          <w:p w14:paraId="415754D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29D2821C" w14:textId="77777777" w:rsidTr="00E912A7">
        <w:trPr>
          <w:trHeight w:hRule="exact" w:val="355"/>
        </w:trPr>
        <w:tc>
          <w:tcPr>
            <w:tcW w:w="985" w:type="dxa"/>
            <w:gridSpan w:val="4"/>
            <w:shd w:val="clear" w:color="auto" w:fill="auto"/>
          </w:tcPr>
          <w:p w14:paraId="3861A2E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7</w:t>
            </w:r>
          </w:p>
        </w:tc>
        <w:tc>
          <w:tcPr>
            <w:tcW w:w="8032" w:type="dxa"/>
            <w:shd w:val="clear" w:color="auto" w:fill="auto"/>
          </w:tcPr>
          <w:p w14:paraId="14B3FBC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Invitation/Proposal Ref. No</w:t>
            </w:r>
          </w:p>
          <w:p w14:paraId="57CE8BB5"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DA42052" w14:textId="77777777" w:rsidTr="00E912A7">
        <w:trPr>
          <w:trHeight w:hRule="exact" w:val="355"/>
        </w:trPr>
        <w:tc>
          <w:tcPr>
            <w:tcW w:w="9017" w:type="dxa"/>
            <w:gridSpan w:val="5"/>
            <w:shd w:val="clear" w:color="auto" w:fill="7F7F7F"/>
          </w:tcPr>
          <w:p w14:paraId="0BD64078" w14:textId="77777777" w:rsidR="00411FB7" w:rsidRPr="007575CF" w:rsidRDefault="00411FB7" w:rsidP="00F72C33">
            <w:pPr>
              <w:tabs>
                <w:tab w:val="left" w:pos="3307"/>
              </w:tabs>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KEY INFORMATION</w:t>
            </w:r>
          </w:p>
          <w:p w14:paraId="3573FC5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C31C31C" w14:textId="77777777" w:rsidTr="00E912A7">
        <w:trPr>
          <w:trHeight w:hRule="exact" w:val="373"/>
        </w:trPr>
        <w:tc>
          <w:tcPr>
            <w:tcW w:w="915" w:type="dxa"/>
            <w:gridSpan w:val="3"/>
            <w:tcBorders>
              <w:right w:val="single" w:sz="4" w:space="0" w:color="A6A6A6"/>
            </w:tcBorders>
            <w:shd w:val="clear" w:color="auto" w:fill="auto"/>
          </w:tcPr>
          <w:p w14:paraId="5C78C2A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8</w:t>
            </w:r>
          </w:p>
        </w:tc>
        <w:tc>
          <w:tcPr>
            <w:tcW w:w="8102" w:type="dxa"/>
            <w:gridSpan w:val="2"/>
            <w:tcBorders>
              <w:left w:val="single" w:sz="4" w:space="0" w:color="A6A6A6"/>
            </w:tcBorders>
            <w:shd w:val="clear" w:color="auto" w:fill="auto"/>
          </w:tcPr>
          <w:p w14:paraId="1FD06AD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Procurement Method</w:t>
            </w:r>
          </w:p>
          <w:p w14:paraId="199FA2B5"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012830F7" w14:textId="77777777" w:rsidTr="00E912A7">
        <w:trPr>
          <w:trHeight w:hRule="exact" w:val="355"/>
        </w:trPr>
        <w:tc>
          <w:tcPr>
            <w:tcW w:w="9017" w:type="dxa"/>
            <w:gridSpan w:val="5"/>
            <w:shd w:val="clear" w:color="auto" w:fill="7F7F7F"/>
          </w:tcPr>
          <w:p w14:paraId="3C16DC58"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FUNDING NEGRMATION</w:t>
            </w:r>
          </w:p>
          <w:p w14:paraId="540FE74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E9481E1" w14:textId="77777777" w:rsidTr="00E912A7">
        <w:trPr>
          <w:trHeight w:hRule="exact" w:val="355"/>
        </w:trPr>
        <w:tc>
          <w:tcPr>
            <w:tcW w:w="900" w:type="dxa"/>
            <w:gridSpan w:val="2"/>
            <w:tcBorders>
              <w:right w:val="single" w:sz="4" w:space="0" w:color="A6A6A6"/>
            </w:tcBorders>
            <w:shd w:val="clear" w:color="auto" w:fill="auto"/>
          </w:tcPr>
          <w:p w14:paraId="7DEB209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9</w:t>
            </w:r>
          </w:p>
        </w:tc>
        <w:tc>
          <w:tcPr>
            <w:tcW w:w="8117" w:type="dxa"/>
            <w:gridSpan w:val="3"/>
            <w:tcBorders>
              <w:left w:val="single" w:sz="4" w:space="0" w:color="A6A6A6"/>
            </w:tcBorders>
            <w:shd w:val="clear" w:color="auto" w:fill="auto"/>
          </w:tcPr>
          <w:p w14:paraId="404EF94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Budget and Source of Funds</w:t>
            </w:r>
          </w:p>
          <w:p w14:paraId="30BF1BA6"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6F48E1D" w14:textId="77777777" w:rsidTr="00E912A7">
        <w:trPr>
          <w:trHeight w:hRule="exact" w:val="373"/>
        </w:trPr>
        <w:tc>
          <w:tcPr>
            <w:tcW w:w="900" w:type="dxa"/>
            <w:gridSpan w:val="2"/>
            <w:tcBorders>
              <w:right w:val="single" w:sz="4" w:space="0" w:color="A6A6A6"/>
            </w:tcBorders>
            <w:shd w:val="clear" w:color="auto" w:fill="auto"/>
          </w:tcPr>
          <w:p w14:paraId="12474EA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10</w:t>
            </w:r>
          </w:p>
        </w:tc>
        <w:tc>
          <w:tcPr>
            <w:tcW w:w="8117" w:type="dxa"/>
            <w:gridSpan w:val="3"/>
            <w:tcBorders>
              <w:left w:val="single" w:sz="4" w:space="0" w:color="A6A6A6"/>
            </w:tcBorders>
            <w:shd w:val="clear" w:color="auto" w:fill="auto"/>
          </w:tcPr>
          <w:p w14:paraId="54A16C8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Development Partners (if applicable)</w:t>
            </w:r>
          </w:p>
          <w:p w14:paraId="4FCD6DA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10152E7" w14:textId="77777777" w:rsidTr="00E912A7">
        <w:trPr>
          <w:trHeight w:hRule="exact" w:val="355"/>
        </w:trPr>
        <w:tc>
          <w:tcPr>
            <w:tcW w:w="9017" w:type="dxa"/>
            <w:gridSpan w:val="5"/>
            <w:shd w:val="clear" w:color="auto" w:fill="7F7F7F"/>
          </w:tcPr>
          <w:p w14:paraId="3EFCBE56"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PARTICULAR INFORMATION</w:t>
            </w:r>
          </w:p>
          <w:p w14:paraId="011EADE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190D2F3" w14:textId="77777777" w:rsidTr="00E912A7">
        <w:trPr>
          <w:trHeight w:hRule="exact" w:val="355"/>
        </w:trPr>
        <w:tc>
          <w:tcPr>
            <w:tcW w:w="900" w:type="dxa"/>
            <w:gridSpan w:val="2"/>
            <w:tcBorders>
              <w:right w:val="single" w:sz="4" w:space="0" w:color="A6A6A6"/>
            </w:tcBorders>
            <w:shd w:val="clear" w:color="auto" w:fill="auto"/>
          </w:tcPr>
          <w:p w14:paraId="7AD62A4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11</w:t>
            </w:r>
          </w:p>
        </w:tc>
        <w:tc>
          <w:tcPr>
            <w:tcW w:w="8117" w:type="dxa"/>
            <w:gridSpan w:val="3"/>
            <w:tcBorders>
              <w:left w:val="single" w:sz="4" w:space="0" w:color="A6A6A6"/>
            </w:tcBorders>
            <w:shd w:val="clear" w:color="auto" w:fill="auto"/>
          </w:tcPr>
          <w:p w14:paraId="0521D5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Code (if applicable)</w:t>
            </w:r>
          </w:p>
          <w:p w14:paraId="7DFA2CA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73E7DB9A" w14:textId="77777777" w:rsidTr="00E912A7">
        <w:trPr>
          <w:trHeight w:hRule="exact" w:val="355"/>
        </w:trPr>
        <w:tc>
          <w:tcPr>
            <w:tcW w:w="900" w:type="dxa"/>
            <w:gridSpan w:val="2"/>
            <w:tcBorders>
              <w:right w:val="single" w:sz="4" w:space="0" w:color="A6A6A6"/>
            </w:tcBorders>
            <w:shd w:val="clear" w:color="auto" w:fill="auto"/>
          </w:tcPr>
          <w:p w14:paraId="2BF96F8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13</w:t>
            </w:r>
          </w:p>
        </w:tc>
        <w:tc>
          <w:tcPr>
            <w:tcW w:w="8117" w:type="dxa"/>
            <w:gridSpan w:val="3"/>
            <w:tcBorders>
              <w:left w:val="single" w:sz="4" w:space="0" w:color="A6A6A6"/>
            </w:tcBorders>
            <w:shd w:val="clear" w:color="auto" w:fill="auto"/>
          </w:tcPr>
          <w:p w14:paraId="1B391B5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Name (if applicable)</w:t>
            </w:r>
          </w:p>
          <w:p w14:paraId="78DA908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D862F5F" w14:textId="77777777" w:rsidTr="00E912A7">
        <w:trPr>
          <w:trHeight w:hRule="exact" w:val="373"/>
        </w:trPr>
        <w:tc>
          <w:tcPr>
            <w:tcW w:w="900" w:type="dxa"/>
            <w:gridSpan w:val="2"/>
            <w:tcBorders>
              <w:right w:val="single" w:sz="4" w:space="0" w:color="A6A6A6"/>
            </w:tcBorders>
            <w:shd w:val="clear" w:color="auto" w:fill="auto"/>
          </w:tcPr>
          <w:p w14:paraId="20E0A6E5"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14</w:t>
            </w:r>
          </w:p>
        </w:tc>
        <w:tc>
          <w:tcPr>
            <w:tcW w:w="8117" w:type="dxa"/>
            <w:gridSpan w:val="3"/>
            <w:tcBorders>
              <w:left w:val="single" w:sz="4" w:space="0" w:color="A6A6A6"/>
            </w:tcBorders>
            <w:shd w:val="clear" w:color="auto" w:fill="auto"/>
          </w:tcPr>
          <w:p w14:paraId="656F741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No.</w:t>
            </w:r>
          </w:p>
          <w:p w14:paraId="7FC5421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F27201D" w14:textId="77777777" w:rsidTr="00E912A7">
        <w:trPr>
          <w:trHeight w:hRule="exact" w:val="355"/>
        </w:trPr>
        <w:tc>
          <w:tcPr>
            <w:tcW w:w="900" w:type="dxa"/>
            <w:gridSpan w:val="2"/>
            <w:tcBorders>
              <w:right w:val="single" w:sz="4" w:space="0" w:color="A6A6A6"/>
            </w:tcBorders>
            <w:shd w:val="clear" w:color="auto" w:fill="auto"/>
          </w:tcPr>
          <w:p w14:paraId="2FD42B73"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15</w:t>
            </w:r>
          </w:p>
        </w:tc>
        <w:tc>
          <w:tcPr>
            <w:tcW w:w="8117" w:type="dxa"/>
            <w:gridSpan w:val="3"/>
            <w:tcBorders>
              <w:left w:val="single" w:sz="4" w:space="0" w:color="A6A6A6"/>
            </w:tcBorders>
            <w:shd w:val="clear" w:color="auto" w:fill="auto"/>
          </w:tcPr>
          <w:p w14:paraId="7993AFB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Name</w:t>
            </w:r>
          </w:p>
          <w:p w14:paraId="31CA0B7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6677868F" w14:textId="77777777" w:rsidTr="00E912A7">
        <w:tc>
          <w:tcPr>
            <w:tcW w:w="900" w:type="dxa"/>
            <w:gridSpan w:val="2"/>
            <w:tcBorders>
              <w:right w:val="single" w:sz="4" w:space="0" w:color="A6A6A6"/>
            </w:tcBorders>
            <w:shd w:val="clear" w:color="auto" w:fill="auto"/>
          </w:tcPr>
          <w:p w14:paraId="0B07B56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16</w:t>
            </w:r>
          </w:p>
        </w:tc>
        <w:tc>
          <w:tcPr>
            <w:tcW w:w="8117" w:type="dxa"/>
            <w:gridSpan w:val="3"/>
            <w:tcBorders>
              <w:left w:val="single" w:sz="4" w:space="0" w:color="A6A6A6"/>
            </w:tcBorders>
            <w:shd w:val="clear" w:color="auto" w:fill="auto"/>
          </w:tcPr>
          <w:p w14:paraId="41C6109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Advertisement</w:t>
            </w:r>
          </w:p>
        </w:tc>
      </w:tr>
      <w:tr w:rsidR="00411FB7" w:rsidRPr="007575CF" w14:paraId="3CC11316" w14:textId="77777777" w:rsidTr="00E912A7">
        <w:tc>
          <w:tcPr>
            <w:tcW w:w="900" w:type="dxa"/>
            <w:gridSpan w:val="2"/>
            <w:tcBorders>
              <w:right w:val="single" w:sz="4" w:space="0" w:color="A6A6A6"/>
            </w:tcBorders>
            <w:shd w:val="clear" w:color="auto" w:fill="auto"/>
          </w:tcPr>
          <w:p w14:paraId="1272190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17</w:t>
            </w:r>
          </w:p>
        </w:tc>
        <w:tc>
          <w:tcPr>
            <w:tcW w:w="8117" w:type="dxa"/>
            <w:gridSpan w:val="3"/>
            <w:tcBorders>
              <w:left w:val="single" w:sz="4" w:space="0" w:color="A6A6A6"/>
            </w:tcBorders>
            <w:shd w:val="clear" w:color="auto" w:fill="auto"/>
          </w:tcPr>
          <w:p w14:paraId="3E361B4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Tenders/Proposals Sold</w:t>
            </w:r>
          </w:p>
        </w:tc>
      </w:tr>
      <w:tr w:rsidR="00411FB7" w:rsidRPr="007575CF" w14:paraId="32B2F191" w14:textId="77777777" w:rsidTr="00E912A7">
        <w:trPr>
          <w:trHeight w:hRule="exact" w:val="337"/>
        </w:trPr>
        <w:tc>
          <w:tcPr>
            <w:tcW w:w="900" w:type="dxa"/>
            <w:gridSpan w:val="2"/>
            <w:tcBorders>
              <w:right w:val="single" w:sz="4" w:space="0" w:color="A6A6A6"/>
            </w:tcBorders>
            <w:shd w:val="clear" w:color="auto" w:fill="auto"/>
          </w:tcPr>
          <w:p w14:paraId="560617D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18</w:t>
            </w:r>
          </w:p>
        </w:tc>
        <w:tc>
          <w:tcPr>
            <w:tcW w:w="8117" w:type="dxa"/>
            <w:gridSpan w:val="3"/>
            <w:tcBorders>
              <w:left w:val="single" w:sz="4" w:space="0" w:color="A6A6A6"/>
            </w:tcBorders>
            <w:shd w:val="clear" w:color="auto" w:fill="auto"/>
          </w:tcPr>
          <w:p w14:paraId="42CDA6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Tenders/Proposals Received</w:t>
            </w:r>
          </w:p>
          <w:p w14:paraId="6667AF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67E54193" w14:textId="77777777" w:rsidTr="00E912A7">
        <w:trPr>
          <w:trHeight w:hRule="exact" w:val="355"/>
        </w:trPr>
        <w:tc>
          <w:tcPr>
            <w:tcW w:w="900" w:type="dxa"/>
            <w:gridSpan w:val="2"/>
            <w:tcBorders>
              <w:right w:val="single" w:sz="4" w:space="0" w:color="A6A6A6"/>
            </w:tcBorders>
            <w:shd w:val="clear" w:color="auto" w:fill="auto"/>
          </w:tcPr>
          <w:p w14:paraId="15EA26D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19</w:t>
            </w:r>
          </w:p>
        </w:tc>
        <w:tc>
          <w:tcPr>
            <w:tcW w:w="8117" w:type="dxa"/>
            <w:gridSpan w:val="3"/>
            <w:tcBorders>
              <w:left w:val="single" w:sz="4" w:space="0" w:color="A6A6A6"/>
            </w:tcBorders>
            <w:shd w:val="clear" w:color="auto" w:fill="auto"/>
          </w:tcPr>
          <w:p w14:paraId="52E0AD7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Responsive Tenders/Proposals</w:t>
            </w:r>
          </w:p>
          <w:p w14:paraId="106AAFC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DD59EC7" w14:textId="77777777" w:rsidTr="00E912A7">
        <w:trPr>
          <w:trHeight w:hRule="exact" w:val="347"/>
        </w:trPr>
        <w:tc>
          <w:tcPr>
            <w:tcW w:w="900" w:type="dxa"/>
            <w:gridSpan w:val="2"/>
            <w:tcBorders>
              <w:right w:val="single" w:sz="4" w:space="0" w:color="A6A6A6"/>
            </w:tcBorders>
            <w:shd w:val="clear" w:color="auto" w:fill="auto"/>
          </w:tcPr>
          <w:p w14:paraId="611182A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20</w:t>
            </w:r>
          </w:p>
        </w:tc>
        <w:tc>
          <w:tcPr>
            <w:tcW w:w="8117" w:type="dxa"/>
            <w:gridSpan w:val="3"/>
            <w:tcBorders>
              <w:left w:val="single" w:sz="4" w:space="0" w:color="A6A6A6"/>
            </w:tcBorders>
            <w:shd w:val="clear" w:color="auto" w:fill="auto"/>
          </w:tcPr>
          <w:p w14:paraId="77CE7A9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Responsive Tenderers</w:t>
            </w:r>
          </w:p>
          <w:p w14:paraId="4740D91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FF184F5" w14:textId="77777777" w:rsidTr="00E912A7">
        <w:trPr>
          <w:trHeight w:hRule="exact" w:val="373"/>
        </w:trPr>
        <w:tc>
          <w:tcPr>
            <w:tcW w:w="900" w:type="dxa"/>
            <w:gridSpan w:val="2"/>
            <w:tcBorders>
              <w:right w:val="single" w:sz="4" w:space="0" w:color="A6A6A6"/>
            </w:tcBorders>
            <w:shd w:val="clear" w:color="auto" w:fill="auto"/>
          </w:tcPr>
          <w:p w14:paraId="2738F41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21</w:t>
            </w:r>
          </w:p>
        </w:tc>
        <w:tc>
          <w:tcPr>
            <w:tcW w:w="8117" w:type="dxa"/>
            <w:gridSpan w:val="3"/>
            <w:tcBorders>
              <w:left w:val="single" w:sz="4" w:space="0" w:color="A6A6A6"/>
            </w:tcBorders>
            <w:shd w:val="clear" w:color="auto" w:fill="auto"/>
          </w:tcPr>
          <w:p w14:paraId="4EF8C7E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Notification of Award</w:t>
            </w:r>
          </w:p>
          <w:p w14:paraId="3919056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74A6FA2" w14:textId="77777777" w:rsidTr="00E912A7">
        <w:trPr>
          <w:trHeight w:hRule="exact" w:val="355"/>
        </w:trPr>
        <w:tc>
          <w:tcPr>
            <w:tcW w:w="9017" w:type="dxa"/>
            <w:gridSpan w:val="5"/>
            <w:shd w:val="clear" w:color="auto" w:fill="7F7F7F"/>
          </w:tcPr>
          <w:p w14:paraId="3F866F7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INFORMATION ON AWARD</w:t>
            </w:r>
          </w:p>
          <w:p w14:paraId="236FE90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6844F1F" w14:textId="77777777" w:rsidTr="00E912A7">
        <w:trPr>
          <w:trHeight w:hRule="exact" w:val="373"/>
        </w:trPr>
        <w:tc>
          <w:tcPr>
            <w:tcW w:w="885" w:type="dxa"/>
            <w:tcBorders>
              <w:right w:val="single" w:sz="4" w:space="0" w:color="A6A6A6"/>
            </w:tcBorders>
            <w:shd w:val="clear" w:color="auto" w:fill="auto"/>
          </w:tcPr>
          <w:p w14:paraId="1DA94A0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22</w:t>
            </w:r>
          </w:p>
        </w:tc>
        <w:tc>
          <w:tcPr>
            <w:tcW w:w="8132" w:type="dxa"/>
            <w:gridSpan w:val="4"/>
            <w:tcBorders>
              <w:left w:val="single" w:sz="4" w:space="0" w:color="A6A6A6"/>
            </w:tcBorders>
            <w:shd w:val="clear" w:color="auto" w:fill="auto"/>
          </w:tcPr>
          <w:p w14:paraId="0289E6E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Accepted Tender/Proposal Price   </w:t>
            </w:r>
          </w:p>
          <w:p w14:paraId="7F6B14A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p w14:paraId="4A039552"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4682E4CC" w14:textId="77777777" w:rsidTr="00E912A7">
        <w:trPr>
          <w:trHeight w:hRule="exact" w:val="355"/>
        </w:trPr>
        <w:tc>
          <w:tcPr>
            <w:tcW w:w="885" w:type="dxa"/>
            <w:tcBorders>
              <w:right w:val="single" w:sz="4" w:space="0" w:color="A6A6A6"/>
            </w:tcBorders>
            <w:shd w:val="clear" w:color="auto" w:fill="auto"/>
          </w:tcPr>
          <w:p w14:paraId="1CDC140F"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23</w:t>
            </w:r>
          </w:p>
        </w:tc>
        <w:tc>
          <w:tcPr>
            <w:tcW w:w="8132" w:type="dxa"/>
            <w:gridSpan w:val="4"/>
            <w:tcBorders>
              <w:left w:val="single" w:sz="4" w:space="0" w:color="A6A6A6"/>
            </w:tcBorders>
            <w:shd w:val="clear" w:color="auto" w:fill="auto"/>
          </w:tcPr>
          <w:p w14:paraId="41FA34F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Successful Tenderer</w:t>
            </w:r>
          </w:p>
          <w:p w14:paraId="36CF37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EE87160" w14:textId="77777777" w:rsidTr="00E912A7">
        <w:tc>
          <w:tcPr>
            <w:tcW w:w="885" w:type="dxa"/>
            <w:tcBorders>
              <w:right w:val="single" w:sz="4" w:space="0" w:color="A6A6A6"/>
            </w:tcBorders>
            <w:shd w:val="clear" w:color="auto" w:fill="auto"/>
          </w:tcPr>
          <w:p w14:paraId="269050F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24</w:t>
            </w:r>
          </w:p>
        </w:tc>
        <w:tc>
          <w:tcPr>
            <w:tcW w:w="8132" w:type="dxa"/>
            <w:gridSpan w:val="4"/>
            <w:tcBorders>
              <w:left w:val="single" w:sz="4" w:space="0" w:color="A6A6A6"/>
            </w:tcBorders>
            <w:shd w:val="clear" w:color="auto" w:fill="auto"/>
          </w:tcPr>
          <w:p w14:paraId="097EA19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Tenderer ID of the Successful </w:t>
            </w:r>
            <w:proofErr w:type="spellStart"/>
            <w:r w:rsidRPr="007575CF">
              <w:rPr>
                <w:rFonts w:ascii="Cambria Math" w:eastAsia="SimSun" w:hAnsi="Cambria Math" w:cs="Times New Roman"/>
                <w:kern w:val="0"/>
                <w:sz w:val="18"/>
                <w:szCs w:val="18"/>
                <w:lang w:eastAsia="zh-CN"/>
                <w14:ligatures w14:val="none"/>
              </w:rPr>
              <w:t>Tendere</w:t>
            </w:r>
            <w:proofErr w:type="spellEnd"/>
            <w:r w:rsidRPr="007575CF">
              <w:rPr>
                <w:rFonts w:ascii="Cambria Math" w:eastAsia="SimSun" w:hAnsi="Cambria Math" w:cs="Times New Roman"/>
                <w:kern w:val="0"/>
                <w:sz w:val="18"/>
                <w:szCs w:val="18"/>
                <w:lang w:eastAsia="zh-CN"/>
                <w14:ligatures w14:val="none"/>
              </w:rPr>
              <w:t xml:space="preserve"> (If any)</w:t>
            </w:r>
          </w:p>
          <w:p w14:paraId="5A0A0ED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4841A0A" w14:textId="77777777" w:rsidTr="00E912A7">
        <w:tc>
          <w:tcPr>
            <w:tcW w:w="9017" w:type="dxa"/>
            <w:gridSpan w:val="5"/>
            <w:shd w:val="clear" w:color="auto" w:fill="7F7F7F"/>
          </w:tcPr>
          <w:p w14:paraId="465241D9"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PROCURING ENTITY DETAILS</w:t>
            </w:r>
          </w:p>
          <w:p w14:paraId="5CB4F0BB"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A56DAA5" w14:textId="77777777" w:rsidTr="00E912A7">
        <w:tc>
          <w:tcPr>
            <w:tcW w:w="885" w:type="dxa"/>
            <w:tcBorders>
              <w:right w:val="single" w:sz="4" w:space="0" w:color="A6A6A6"/>
            </w:tcBorders>
            <w:shd w:val="clear" w:color="auto" w:fill="auto"/>
          </w:tcPr>
          <w:p w14:paraId="7AE7BEE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25</w:t>
            </w:r>
          </w:p>
        </w:tc>
        <w:tc>
          <w:tcPr>
            <w:tcW w:w="8132" w:type="dxa"/>
            <w:gridSpan w:val="4"/>
            <w:tcBorders>
              <w:left w:val="single" w:sz="4" w:space="0" w:color="A6A6A6"/>
            </w:tcBorders>
            <w:shd w:val="clear" w:color="auto" w:fill="auto"/>
          </w:tcPr>
          <w:p w14:paraId="2792C85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Authorized Officer</w:t>
            </w:r>
          </w:p>
          <w:p w14:paraId="451D2665"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62C14010" w14:textId="77777777" w:rsidTr="00E912A7">
        <w:tc>
          <w:tcPr>
            <w:tcW w:w="885" w:type="dxa"/>
            <w:tcBorders>
              <w:right w:val="single" w:sz="4" w:space="0" w:color="A6A6A6"/>
            </w:tcBorders>
            <w:shd w:val="clear" w:color="auto" w:fill="auto"/>
          </w:tcPr>
          <w:p w14:paraId="410E994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26</w:t>
            </w:r>
          </w:p>
        </w:tc>
        <w:tc>
          <w:tcPr>
            <w:tcW w:w="8132" w:type="dxa"/>
            <w:gridSpan w:val="4"/>
            <w:tcBorders>
              <w:left w:val="single" w:sz="4" w:space="0" w:color="A6A6A6"/>
            </w:tcBorders>
            <w:shd w:val="clear" w:color="auto" w:fill="auto"/>
          </w:tcPr>
          <w:p w14:paraId="681AE82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Designation of Authorized Officer</w:t>
            </w:r>
          </w:p>
          <w:p w14:paraId="6B48CBD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bl>
    <w:p w14:paraId="2AC385F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9F6707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E45D0CF"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76882E6"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F72620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4FA8CE6" w14:textId="32571CA4" w:rsidR="00411FB7" w:rsidRPr="007575CF" w:rsidRDefault="00411FB7" w:rsidP="00F72C33">
      <w:pPr>
        <w:spacing w:after="0" w:line="240" w:lineRule="auto"/>
        <w:jc w:val="center"/>
        <w:rPr>
          <w:rFonts w:ascii="Arial" w:eastAsia="SimSun" w:hAnsi="Arial" w:cs="Arial"/>
          <w:color w:val="000000"/>
          <w:kern w:val="0"/>
          <w:sz w:val="24"/>
          <w:szCs w:val="24"/>
          <w:lang w:val="en-GB" w:eastAsia="zh-CN"/>
          <w14:ligatures w14:val="none"/>
        </w:rPr>
      </w:pPr>
      <w:r w:rsidRPr="007575CF">
        <w:rPr>
          <w:rFonts w:ascii="Cambria Math" w:eastAsia="SimSun" w:hAnsi="Cambria Math" w:cs="Times New Roman"/>
          <w:b/>
          <w:color w:val="000000"/>
          <w:kern w:val="0"/>
          <w:sz w:val="32"/>
          <w:szCs w:val="32"/>
          <w:lang w:eastAsia="zh-CN"/>
          <w14:ligatures w14:val="none"/>
        </w:rPr>
        <w:t xml:space="preserve">Format: PG8-C: </w:t>
      </w:r>
      <w:r w:rsidRPr="007575CF">
        <w:rPr>
          <w:rFonts w:ascii="Arial" w:eastAsia="SimSun" w:hAnsi="Arial" w:cs="Arial"/>
          <w:b/>
          <w:color w:val="000000"/>
          <w:kern w:val="0"/>
          <w:sz w:val="24"/>
          <w:szCs w:val="24"/>
          <w:u w:val="single"/>
          <w:lang w:val="fr-FR" w:eastAsia="en-GB"/>
          <w14:ligatures w14:val="none"/>
        </w:rPr>
        <w:t xml:space="preserve"> </w:t>
      </w:r>
      <w:r w:rsidRPr="007575CF">
        <w:rPr>
          <w:rFonts w:ascii="Cambria Math" w:eastAsia="SimSun" w:hAnsi="Cambria Math" w:cs="Times New Roman"/>
          <w:b/>
          <w:kern w:val="0"/>
          <w:sz w:val="32"/>
          <w:szCs w:val="32"/>
          <w:lang w:eastAsia="zh-CN"/>
          <w14:ligatures w14:val="none"/>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411FB7" w:rsidRPr="007575CF" w14:paraId="478C0104" w14:textId="77777777" w:rsidTr="00E912A7">
        <w:tc>
          <w:tcPr>
            <w:tcW w:w="9355" w:type="dxa"/>
            <w:gridSpan w:val="5"/>
            <w:shd w:val="clear" w:color="auto" w:fill="7F7F7F"/>
          </w:tcPr>
          <w:p w14:paraId="0AFC2B73" w14:textId="77777777" w:rsidR="00411FB7" w:rsidRPr="007575CF" w:rsidRDefault="00411FB7" w:rsidP="00F72C33">
            <w:pPr>
              <w:spacing w:after="0" w:line="240" w:lineRule="auto"/>
              <w:jc w:val="center"/>
              <w:rPr>
                <w:rFonts w:ascii="Cambria Math" w:eastAsia="SimSun" w:hAnsi="Cambria Math" w:cs="Times New Roman"/>
                <w:b/>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GOVERNMENT OF THE PEOPLE'S REPUBLIC OF BANGLADESH</w:t>
            </w:r>
          </w:p>
          <w:p w14:paraId="071B90BB"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4B30318" w14:textId="77777777" w:rsidTr="00E912A7">
        <w:trPr>
          <w:trHeight w:hRule="exact" w:val="373"/>
        </w:trPr>
        <w:tc>
          <w:tcPr>
            <w:tcW w:w="985" w:type="dxa"/>
            <w:gridSpan w:val="4"/>
            <w:shd w:val="clear" w:color="auto" w:fill="auto"/>
          </w:tcPr>
          <w:p w14:paraId="610FE14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w:t>
            </w:r>
          </w:p>
        </w:tc>
        <w:tc>
          <w:tcPr>
            <w:tcW w:w="8370" w:type="dxa"/>
            <w:shd w:val="clear" w:color="auto" w:fill="auto"/>
          </w:tcPr>
          <w:p w14:paraId="3943219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Ministry/Division</w:t>
            </w:r>
          </w:p>
          <w:p w14:paraId="5F6B5BF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68E9BE1A" w14:textId="77777777" w:rsidTr="00E912A7">
        <w:trPr>
          <w:trHeight w:hRule="exact" w:val="265"/>
        </w:trPr>
        <w:tc>
          <w:tcPr>
            <w:tcW w:w="985" w:type="dxa"/>
            <w:gridSpan w:val="4"/>
            <w:shd w:val="clear" w:color="auto" w:fill="auto"/>
          </w:tcPr>
          <w:p w14:paraId="528A81B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w:t>
            </w:r>
          </w:p>
        </w:tc>
        <w:tc>
          <w:tcPr>
            <w:tcW w:w="8370" w:type="dxa"/>
            <w:shd w:val="clear" w:color="auto" w:fill="auto"/>
          </w:tcPr>
          <w:p w14:paraId="269E323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Agency</w:t>
            </w:r>
          </w:p>
          <w:p w14:paraId="1DF8B2A2"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44D2AA36" w14:textId="77777777" w:rsidTr="00E912A7">
        <w:trPr>
          <w:trHeight w:hRule="exact" w:val="355"/>
        </w:trPr>
        <w:tc>
          <w:tcPr>
            <w:tcW w:w="985" w:type="dxa"/>
            <w:gridSpan w:val="4"/>
            <w:shd w:val="clear" w:color="auto" w:fill="auto"/>
          </w:tcPr>
          <w:p w14:paraId="6A2ECFB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3</w:t>
            </w:r>
          </w:p>
        </w:tc>
        <w:tc>
          <w:tcPr>
            <w:tcW w:w="8370" w:type="dxa"/>
            <w:shd w:val="clear" w:color="auto" w:fill="auto"/>
          </w:tcPr>
          <w:p w14:paraId="20E2E13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Name</w:t>
            </w:r>
          </w:p>
          <w:p w14:paraId="3AE6D6FE"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5AAC7B5" w14:textId="77777777" w:rsidTr="00E912A7">
        <w:trPr>
          <w:trHeight w:hRule="exact" w:val="355"/>
        </w:trPr>
        <w:tc>
          <w:tcPr>
            <w:tcW w:w="985" w:type="dxa"/>
            <w:gridSpan w:val="4"/>
            <w:shd w:val="clear" w:color="auto" w:fill="auto"/>
          </w:tcPr>
          <w:p w14:paraId="60D8AE9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4</w:t>
            </w:r>
          </w:p>
        </w:tc>
        <w:tc>
          <w:tcPr>
            <w:tcW w:w="8370" w:type="dxa"/>
            <w:shd w:val="clear" w:color="auto" w:fill="auto"/>
          </w:tcPr>
          <w:p w14:paraId="73AE899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Code</w:t>
            </w:r>
          </w:p>
          <w:p w14:paraId="09E0F1D9"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39D1901" w14:textId="77777777" w:rsidTr="00E912A7">
        <w:trPr>
          <w:trHeight w:hRule="exact" w:val="373"/>
        </w:trPr>
        <w:tc>
          <w:tcPr>
            <w:tcW w:w="985" w:type="dxa"/>
            <w:gridSpan w:val="4"/>
            <w:shd w:val="clear" w:color="auto" w:fill="auto"/>
          </w:tcPr>
          <w:p w14:paraId="53BC353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5</w:t>
            </w:r>
          </w:p>
        </w:tc>
        <w:tc>
          <w:tcPr>
            <w:tcW w:w="8370" w:type="dxa"/>
            <w:shd w:val="clear" w:color="auto" w:fill="auto"/>
          </w:tcPr>
          <w:p w14:paraId="7653076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District</w:t>
            </w:r>
          </w:p>
          <w:p w14:paraId="6A4FD4A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9FF3CA3" w14:textId="77777777" w:rsidTr="00E912A7">
        <w:trPr>
          <w:trHeight w:hRule="exact" w:val="265"/>
        </w:trPr>
        <w:tc>
          <w:tcPr>
            <w:tcW w:w="985" w:type="dxa"/>
            <w:gridSpan w:val="4"/>
            <w:shd w:val="clear" w:color="auto" w:fill="auto"/>
          </w:tcPr>
          <w:p w14:paraId="0CD5002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6</w:t>
            </w:r>
          </w:p>
        </w:tc>
        <w:tc>
          <w:tcPr>
            <w:tcW w:w="8370" w:type="dxa"/>
            <w:shd w:val="clear" w:color="auto" w:fill="auto"/>
          </w:tcPr>
          <w:p w14:paraId="627381E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Contract Award for</w:t>
            </w:r>
          </w:p>
          <w:p w14:paraId="044B5B6E"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2C12748" w14:textId="77777777" w:rsidTr="00E912A7">
        <w:trPr>
          <w:trHeight w:hRule="exact" w:val="355"/>
        </w:trPr>
        <w:tc>
          <w:tcPr>
            <w:tcW w:w="985" w:type="dxa"/>
            <w:gridSpan w:val="4"/>
            <w:shd w:val="clear" w:color="auto" w:fill="auto"/>
          </w:tcPr>
          <w:p w14:paraId="2FC6237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7</w:t>
            </w:r>
          </w:p>
        </w:tc>
        <w:tc>
          <w:tcPr>
            <w:tcW w:w="8370" w:type="dxa"/>
            <w:shd w:val="clear" w:color="auto" w:fill="auto"/>
          </w:tcPr>
          <w:p w14:paraId="5F4B556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Invitation/Proposal Ref. No</w:t>
            </w:r>
          </w:p>
          <w:p w14:paraId="68196EEB"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EACA671" w14:textId="77777777" w:rsidTr="00E912A7">
        <w:trPr>
          <w:trHeight w:hRule="exact" w:val="355"/>
        </w:trPr>
        <w:tc>
          <w:tcPr>
            <w:tcW w:w="9355" w:type="dxa"/>
            <w:gridSpan w:val="5"/>
            <w:shd w:val="clear" w:color="auto" w:fill="7F7F7F"/>
          </w:tcPr>
          <w:p w14:paraId="370CBCF0" w14:textId="77777777" w:rsidR="00411FB7" w:rsidRPr="007575CF" w:rsidRDefault="00411FB7" w:rsidP="00F72C33">
            <w:pPr>
              <w:tabs>
                <w:tab w:val="left" w:pos="3307"/>
              </w:tabs>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KEY INFORMATION</w:t>
            </w:r>
          </w:p>
          <w:p w14:paraId="7EB91D7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543489EC" w14:textId="77777777" w:rsidTr="00E912A7">
        <w:trPr>
          <w:trHeight w:hRule="exact" w:val="373"/>
        </w:trPr>
        <w:tc>
          <w:tcPr>
            <w:tcW w:w="915" w:type="dxa"/>
            <w:gridSpan w:val="3"/>
            <w:tcBorders>
              <w:right w:val="single" w:sz="4" w:space="0" w:color="A6A6A6"/>
            </w:tcBorders>
            <w:shd w:val="clear" w:color="auto" w:fill="auto"/>
          </w:tcPr>
          <w:p w14:paraId="6079FDB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8</w:t>
            </w:r>
          </w:p>
        </w:tc>
        <w:tc>
          <w:tcPr>
            <w:tcW w:w="8440" w:type="dxa"/>
            <w:gridSpan w:val="2"/>
            <w:tcBorders>
              <w:left w:val="single" w:sz="4" w:space="0" w:color="A6A6A6"/>
            </w:tcBorders>
            <w:shd w:val="clear" w:color="auto" w:fill="auto"/>
          </w:tcPr>
          <w:p w14:paraId="430725F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Procurement Method (National/International)</w:t>
            </w:r>
          </w:p>
          <w:p w14:paraId="0447DEA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39050C3" w14:textId="77777777" w:rsidTr="00E912A7">
        <w:trPr>
          <w:trHeight w:hRule="exact" w:val="355"/>
        </w:trPr>
        <w:tc>
          <w:tcPr>
            <w:tcW w:w="9355" w:type="dxa"/>
            <w:gridSpan w:val="5"/>
            <w:shd w:val="clear" w:color="auto" w:fill="7F7F7F"/>
          </w:tcPr>
          <w:p w14:paraId="7E9C0ED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FUNDING NEGRMATION</w:t>
            </w:r>
          </w:p>
          <w:p w14:paraId="43F2C58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7FADF706" w14:textId="77777777" w:rsidTr="00E912A7">
        <w:trPr>
          <w:trHeight w:hRule="exact" w:val="355"/>
        </w:trPr>
        <w:tc>
          <w:tcPr>
            <w:tcW w:w="900" w:type="dxa"/>
            <w:gridSpan w:val="2"/>
            <w:tcBorders>
              <w:right w:val="single" w:sz="4" w:space="0" w:color="A6A6A6"/>
            </w:tcBorders>
            <w:shd w:val="clear" w:color="auto" w:fill="auto"/>
          </w:tcPr>
          <w:p w14:paraId="627733B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9</w:t>
            </w:r>
          </w:p>
        </w:tc>
        <w:tc>
          <w:tcPr>
            <w:tcW w:w="8455" w:type="dxa"/>
            <w:gridSpan w:val="3"/>
            <w:tcBorders>
              <w:left w:val="single" w:sz="4" w:space="0" w:color="A6A6A6"/>
            </w:tcBorders>
            <w:shd w:val="clear" w:color="auto" w:fill="auto"/>
          </w:tcPr>
          <w:p w14:paraId="1206C18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Budget and Source of Funds</w:t>
            </w:r>
          </w:p>
          <w:p w14:paraId="283B22A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1DCE127" w14:textId="77777777" w:rsidTr="00E912A7">
        <w:trPr>
          <w:trHeight w:hRule="exact" w:val="373"/>
        </w:trPr>
        <w:tc>
          <w:tcPr>
            <w:tcW w:w="900" w:type="dxa"/>
            <w:gridSpan w:val="2"/>
            <w:tcBorders>
              <w:right w:val="single" w:sz="4" w:space="0" w:color="A6A6A6"/>
            </w:tcBorders>
            <w:shd w:val="clear" w:color="auto" w:fill="auto"/>
          </w:tcPr>
          <w:p w14:paraId="4FEA9984"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10</w:t>
            </w:r>
          </w:p>
        </w:tc>
        <w:tc>
          <w:tcPr>
            <w:tcW w:w="8455" w:type="dxa"/>
            <w:gridSpan w:val="3"/>
            <w:tcBorders>
              <w:left w:val="single" w:sz="4" w:space="0" w:color="A6A6A6"/>
            </w:tcBorders>
            <w:shd w:val="clear" w:color="auto" w:fill="auto"/>
          </w:tcPr>
          <w:p w14:paraId="76102C0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Development Partners (if applicable)</w:t>
            </w:r>
          </w:p>
          <w:p w14:paraId="6574EE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8A8C0D1" w14:textId="77777777" w:rsidTr="00E912A7">
        <w:trPr>
          <w:trHeight w:hRule="exact" w:val="355"/>
        </w:trPr>
        <w:tc>
          <w:tcPr>
            <w:tcW w:w="9355" w:type="dxa"/>
            <w:gridSpan w:val="5"/>
            <w:shd w:val="clear" w:color="auto" w:fill="7F7F7F"/>
          </w:tcPr>
          <w:p w14:paraId="21B6881C"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PARTICULAR INFORMATION</w:t>
            </w:r>
          </w:p>
          <w:p w14:paraId="7290661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50CB2EE" w14:textId="77777777" w:rsidTr="00E912A7">
        <w:trPr>
          <w:trHeight w:hRule="exact" w:val="355"/>
        </w:trPr>
        <w:tc>
          <w:tcPr>
            <w:tcW w:w="900" w:type="dxa"/>
            <w:gridSpan w:val="2"/>
            <w:tcBorders>
              <w:right w:val="single" w:sz="4" w:space="0" w:color="A6A6A6"/>
            </w:tcBorders>
            <w:shd w:val="clear" w:color="auto" w:fill="auto"/>
          </w:tcPr>
          <w:p w14:paraId="6CF9EA9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11</w:t>
            </w:r>
          </w:p>
        </w:tc>
        <w:tc>
          <w:tcPr>
            <w:tcW w:w="8455" w:type="dxa"/>
            <w:gridSpan w:val="3"/>
            <w:tcBorders>
              <w:left w:val="single" w:sz="4" w:space="0" w:color="A6A6A6"/>
            </w:tcBorders>
            <w:shd w:val="clear" w:color="auto" w:fill="auto"/>
          </w:tcPr>
          <w:p w14:paraId="4AA891F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Code (if applicable)</w:t>
            </w:r>
          </w:p>
          <w:p w14:paraId="3FF3BFA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1003B788" w14:textId="77777777" w:rsidTr="00E912A7">
        <w:trPr>
          <w:trHeight w:hRule="exact" w:val="355"/>
        </w:trPr>
        <w:tc>
          <w:tcPr>
            <w:tcW w:w="900" w:type="dxa"/>
            <w:gridSpan w:val="2"/>
            <w:tcBorders>
              <w:right w:val="single" w:sz="4" w:space="0" w:color="A6A6A6"/>
            </w:tcBorders>
            <w:shd w:val="clear" w:color="auto" w:fill="auto"/>
          </w:tcPr>
          <w:p w14:paraId="5339039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13</w:t>
            </w:r>
          </w:p>
        </w:tc>
        <w:tc>
          <w:tcPr>
            <w:tcW w:w="8455" w:type="dxa"/>
            <w:gridSpan w:val="3"/>
            <w:tcBorders>
              <w:left w:val="single" w:sz="4" w:space="0" w:color="A6A6A6"/>
            </w:tcBorders>
            <w:shd w:val="clear" w:color="auto" w:fill="auto"/>
          </w:tcPr>
          <w:p w14:paraId="4D4B9B5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Name (if applicable)</w:t>
            </w:r>
          </w:p>
          <w:p w14:paraId="6893FAA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D83B68E" w14:textId="77777777" w:rsidTr="00E912A7">
        <w:trPr>
          <w:trHeight w:hRule="exact" w:val="373"/>
        </w:trPr>
        <w:tc>
          <w:tcPr>
            <w:tcW w:w="900" w:type="dxa"/>
            <w:gridSpan w:val="2"/>
            <w:tcBorders>
              <w:right w:val="single" w:sz="4" w:space="0" w:color="A6A6A6"/>
            </w:tcBorders>
            <w:shd w:val="clear" w:color="auto" w:fill="auto"/>
          </w:tcPr>
          <w:p w14:paraId="79A48E3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14</w:t>
            </w:r>
          </w:p>
        </w:tc>
        <w:tc>
          <w:tcPr>
            <w:tcW w:w="8455" w:type="dxa"/>
            <w:gridSpan w:val="3"/>
            <w:tcBorders>
              <w:left w:val="single" w:sz="4" w:space="0" w:color="A6A6A6"/>
            </w:tcBorders>
            <w:shd w:val="clear" w:color="auto" w:fill="auto"/>
          </w:tcPr>
          <w:p w14:paraId="38F1659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No.</w:t>
            </w:r>
          </w:p>
          <w:p w14:paraId="1FD445B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C7DDCA3" w14:textId="77777777" w:rsidTr="00E912A7">
        <w:trPr>
          <w:trHeight w:hRule="exact" w:val="355"/>
        </w:trPr>
        <w:tc>
          <w:tcPr>
            <w:tcW w:w="900" w:type="dxa"/>
            <w:gridSpan w:val="2"/>
            <w:tcBorders>
              <w:right w:val="single" w:sz="4" w:space="0" w:color="A6A6A6"/>
            </w:tcBorders>
            <w:shd w:val="clear" w:color="auto" w:fill="auto"/>
          </w:tcPr>
          <w:p w14:paraId="30FF321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15</w:t>
            </w:r>
          </w:p>
        </w:tc>
        <w:tc>
          <w:tcPr>
            <w:tcW w:w="8455" w:type="dxa"/>
            <w:gridSpan w:val="3"/>
            <w:tcBorders>
              <w:left w:val="single" w:sz="4" w:space="0" w:color="A6A6A6"/>
            </w:tcBorders>
            <w:shd w:val="clear" w:color="auto" w:fill="auto"/>
          </w:tcPr>
          <w:p w14:paraId="4931614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Name</w:t>
            </w:r>
          </w:p>
          <w:p w14:paraId="066E31E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E0CC80A" w14:textId="77777777" w:rsidTr="00E912A7">
        <w:tc>
          <w:tcPr>
            <w:tcW w:w="900" w:type="dxa"/>
            <w:gridSpan w:val="2"/>
            <w:tcBorders>
              <w:right w:val="single" w:sz="4" w:space="0" w:color="A6A6A6"/>
            </w:tcBorders>
            <w:shd w:val="clear" w:color="auto" w:fill="auto"/>
          </w:tcPr>
          <w:p w14:paraId="1386320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16</w:t>
            </w:r>
          </w:p>
        </w:tc>
        <w:tc>
          <w:tcPr>
            <w:tcW w:w="8455" w:type="dxa"/>
            <w:gridSpan w:val="3"/>
            <w:tcBorders>
              <w:left w:val="single" w:sz="4" w:space="0" w:color="A6A6A6"/>
            </w:tcBorders>
            <w:shd w:val="clear" w:color="auto" w:fill="auto"/>
          </w:tcPr>
          <w:p w14:paraId="1E39339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Advertisement</w:t>
            </w:r>
          </w:p>
          <w:p w14:paraId="137C2E66"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07D83AA2" w14:textId="77777777" w:rsidTr="00E912A7">
        <w:tc>
          <w:tcPr>
            <w:tcW w:w="900" w:type="dxa"/>
            <w:gridSpan w:val="2"/>
            <w:tcBorders>
              <w:right w:val="single" w:sz="4" w:space="0" w:color="A6A6A6"/>
            </w:tcBorders>
            <w:shd w:val="clear" w:color="auto" w:fill="auto"/>
          </w:tcPr>
          <w:p w14:paraId="6B62D7F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17</w:t>
            </w:r>
          </w:p>
        </w:tc>
        <w:tc>
          <w:tcPr>
            <w:tcW w:w="8455" w:type="dxa"/>
            <w:gridSpan w:val="3"/>
            <w:tcBorders>
              <w:left w:val="single" w:sz="4" w:space="0" w:color="A6A6A6"/>
            </w:tcBorders>
            <w:shd w:val="clear" w:color="auto" w:fill="auto"/>
          </w:tcPr>
          <w:p w14:paraId="4A03D84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Notification of Award</w:t>
            </w:r>
          </w:p>
          <w:p w14:paraId="108CE274"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64176BEE" w14:textId="77777777" w:rsidTr="00E912A7">
        <w:trPr>
          <w:trHeight w:hRule="exact" w:val="337"/>
        </w:trPr>
        <w:tc>
          <w:tcPr>
            <w:tcW w:w="900" w:type="dxa"/>
            <w:gridSpan w:val="2"/>
            <w:tcBorders>
              <w:right w:val="single" w:sz="4" w:space="0" w:color="A6A6A6"/>
            </w:tcBorders>
            <w:shd w:val="clear" w:color="auto" w:fill="auto"/>
          </w:tcPr>
          <w:p w14:paraId="0D4E1F1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18</w:t>
            </w:r>
          </w:p>
        </w:tc>
        <w:tc>
          <w:tcPr>
            <w:tcW w:w="8455" w:type="dxa"/>
            <w:gridSpan w:val="3"/>
            <w:tcBorders>
              <w:left w:val="single" w:sz="4" w:space="0" w:color="A6A6A6"/>
            </w:tcBorders>
            <w:shd w:val="clear" w:color="auto" w:fill="auto"/>
          </w:tcPr>
          <w:p w14:paraId="090A63D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Contract Signing</w:t>
            </w:r>
          </w:p>
          <w:p w14:paraId="6EA5A77D"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79125B37" w14:textId="77777777" w:rsidTr="00E912A7">
        <w:trPr>
          <w:trHeight w:hRule="exact" w:val="355"/>
        </w:trPr>
        <w:tc>
          <w:tcPr>
            <w:tcW w:w="900" w:type="dxa"/>
            <w:gridSpan w:val="2"/>
            <w:tcBorders>
              <w:right w:val="single" w:sz="4" w:space="0" w:color="A6A6A6"/>
            </w:tcBorders>
            <w:shd w:val="clear" w:color="auto" w:fill="auto"/>
          </w:tcPr>
          <w:p w14:paraId="71947DA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19</w:t>
            </w:r>
          </w:p>
        </w:tc>
        <w:tc>
          <w:tcPr>
            <w:tcW w:w="8455" w:type="dxa"/>
            <w:gridSpan w:val="3"/>
            <w:tcBorders>
              <w:left w:val="single" w:sz="4" w:space="0" w:color="A6A6A6"/>
            </w:tcBorders>
            <w:shd w:val="clear" w:color="auto" w:fill="auto"/>
          </w:tcPr>
          <w:p w14:paraId="68A6251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Expected Date of Contract Completion</w:t>
            </w:r>
          </w:p>
          <w:p w14:paraId="48EAF6F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0CD0FBF" w14:textId="77777777" w:rsidTr="00E912A7">
        <w:trPr>
          <w:trHeight w:hRule="exact" w:val="355"/>
        </w:trPr>
        <w:tc>
          <w:tcPr>
            <w:tcW w:w="9355" w:type="dxa"/>
            <w:gridSpan w:val="5"/>
            <w:shd w:val="clear" w:color="auto" w:fill="7F7F7F"/>
          </w:tcPr>
          <w:p w14:paraId="5042513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INFORMATION ON CONTRACT AND BENEFICIAL OWNERSHIP</w:t>
            </w:r>
          </w:p>
          <w:p w14:paraId="1B330ED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D348D16" w14:textId="77777777" w:rsidTr="00E912A7">
        <w:trPr>
          <w:trHeight w:hRule="exact" w:val="257"/>
        </w:trPr>
        <w:tc>
          <w:tcPr>
            <w:tcW w:w="885" w:type="dxa"/>
            <w:tcBorders>
              <w:right w:val="single" w:sz="4" w:space="0" w:color="A6A6A6"/>
            </w:tcBorders>
            <w:shd w:val="clear" w:color="auto" w:fill="auto"/>
          </w:tcPr>
          <w:p w14:paraId="25E1CA5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20</w:t>
            </w:r>
          </w:p>
        </w:tc>
        <w:tc>
          <w:tcPr>
            <w:tcW w:w="8470" w:type="dxa"/>
            <w:gridSpan w:val="4"/>
            <w:tcBorders>
              <w:left w:val="single" w:sz="4" w:space="0" w:color="A6A6A6"/>
            </w:tcBorders>
            <w:shd w:val="clear" w:color="auto" w:fill="auto"/>
          </w:tcPr>
          <w:p w14:paraId="621CF93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Contract Price   </w:t>
            </w:r>
          </w:p>
          <w:p w14:paraId="0C90E1D6"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0CB122ED" w14:textId="77777777" w:rsidTr="00E912A7">
        <w:trPr>
          <w:trHeight w:hRule="exact" w:val="266"/>
        </w:trPr>
        <w:tc>
          <w:tcPr>
            <w:tcW w:w="885" w:type="dxa"/>
            <w:tcBorders>
              <w:right w:val="single" w:sz="4" w:space="0" w:color="A6A6A6"/>
            </w:tcBorders>
            <w:shd w:val="clear" w:color="auto" w:fill="auto"/>
          </w:tcPr>
          <w:p w14:paraId="54153D43"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21</w:t>
            </w:r>
          </w:p>
        </w:tc>
        <w:tc>
          <w:tcPr>
            <w:tcW w:w="8470" w:type="dxa"/>
            <w:gridSpan w:val="4"/>
            <w:tcBorders>
              <w:left w:val="single" w:sz="4" w:space="0" w:color="A6A6A6"/>
            </w:tcBorders>
            <w:shd w:val="clear" w:color="auto" w:fill="auto"/>
          </w:tcPr>
          <w:p w14:paraId="4DDC1CFD"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Economic Operator (Supplier/Supplier/Service Provider/ Consultant)</w:t>
            </w:r>
          </w:p>
          <w:p w14:paraId="1050F41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4062956" w14:textId="77777777" w:rsidTr="00E912A7">
        <w:tc>
          <w:tcPr>
            <w:tcW w:w="885" w:type="dxa"/>
            <w:tcBorders>
              <w:right w:val="single" w:sz="4" w:space="0" w:color="A6A6A6"/>
            </w:tcBorders>
            <w:shd w:val="clear" w:color="auto" w:fill="auto"/>
          </w:tcPr>
          <w:p w14:paraId="0295884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22</w:t>
            </w:r>
          </w:p>
        </w:tc>
        <w:tc>
          <w:tcPr>
            <w:tcW w:w="8470" w:type="dxa"/>
            <w:gridSpan w:val="4"/>
            <w:tcBorders>
              <w:left w:val="single" w:sz="4" w:space="0" w:color="A6A6A6"/>
            </w:tcBorders>
            <w:shd w:val="clear" w:color="auto" w:fill="auto"/>
          </w:tcPr>
          <w:p w14:paraId="3D9A161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Tenderer ID of the Economic Operator (If any)</w:t>
            </w:r>
          </w:p>
          <w:p w14:paraId="5B4F15DA"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23EEDF27" w14:textId="77777777" w:rsidTr="00E912A7">
        <w:tc>
          <w:tcPr>
            <w:tcW w:w="885" w:type="dxa"/>
            <w:tcBorders>
              <w:right w:val="single" w:sz="4" w:space="0" w:color="A6A6A6"/>
            </w:tcBorders>
            <w:shd w:val="clear" w:color="auto" w:fill="auto"/>
          </w:tcPr>
          <w:p w14:paraId="7B6C733F"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23</w:t>
            </w:r>
          </w:p>
        </w:tc>
        <w:tc>
          <w:tcPr>
            <w:tcW w:w="8470" w:type="dxa"/>
            <w:gridSpan w:val="4"/>
            <w:tcBorders>
              <w:left w:val="single" w:sz="4" w:space="0" w:color="A6A6A6"/>
            </w:tcBorders>
            <w:shd w:val="clear" w:color="auto" w:fill="auto"/>
          </w:tcPr>
          <w:p w14:paraId="0A8E42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Owner/Partners/CEO or MD/ Directors/Shareholders of the Economic Operator (As per NID)</w:t>
            </w:r>
          </w:p>
          <w:p w14:paraId="0E8BCAC7"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7700A320" w14:textId="77777777" w:rsidTr="00E912A7">
        <w:trPr>
          <w:trHeight w:val="264"/>
        </w:trPr>
        <w:tc>
          <w:tcPr>
            <w:tcW w:w="885" w:type="dxa"/>
            <w:tcBorders>
              <w:right w:val="single" w:sz="4" w:space="0" w:color="A6A6A6"/>
            </w:tcBorders>
            <w:shd w:val="clear" w:color="auto" w:fill="auto"/>
          </w:tcPr>
          <w:p w14:paraId="1DF3B11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24</w:t>
            </w:r>
          </w:p>
        </w:tc>
        <w:tc>
          <w:tcPr>
            <w:tcW w:w="8470" w:type="dxa"/>
            <w:gridSpan w:val="4"/>
            <w:tcBorders>
              <w:left w:val="single" w:sz="4" w:space="0" w:color="A6A6A6"/>
            </w:tcBorders>
            <w:shd w:val="clear" w:color="auto" w:fill="auto"/>
          </w:tcPr>
          <w:p w14:paraId="28DE6620" w14:textId="77777777" w:rsidR="00411FB7" w:rsidRPr="007575CF" w:rsidRDefault="00411FB7" w:rsidP="00F72C33">
            <w:pPr>
              <w:spacing w:after="0" w:line="240" w:lineRule="auto"/>
              <w:rPr>
                <w:rFonts w:ascii="Cambria Math" w:eastAsia="SimSun" w:hAnsi="Cambria Math" w:cs="Times New Roman"/>
                <w:kern w:val="0"/>
                <w:sz w:val="10"/>
                <w:szCs w:val="18"/>
                <w:lang w:eastAsia="zh-CN"/>
                <w14:ligatures w14:val="none"/>
              </w:rPr>
            </w:pPr>
            <w:r w:rsidRPr="007575CF">
              <w:rPr>
                <w:rFonts w:ascii="Cambria Math" w:eastAsia="SimSun" w:hAnsi="Cambria Math" w:cs="Times New Roman"/>
                <w:kern w:val="0"/>
                <w:sz w:val="18"/>
                <w:szCs w:val="18"/>
                <w:lang w:eastAsia="zh-CN"/>
                <w14:ligatures w14:val="none"/>
              </w:rPr>
              <w:t>NID Number of the Owner/Partners/ CEO or MD/ Directors/Shareholders of the Economic Operator</w:t>
            </w:r>
          </w:p>
        </w:tc>
      </w:tr>
      <w:tr w:rsidR="00411FB7" w:rsidRPr="007575CF" w14:paraId="657E68CB" w14:textId="77777777" w:rsidTr="00E912A7">
        <w:trPr>
          <w:trHeight w:val="192"/>
        </w:trPr>
        <w:tc>
          <w:tcPr>
            <w:tcW w:w="885" w:type="dxa"/>
            <w:tcBorders>
              <w:right w:val="single" w:sz="4" w:space="0" w:color="A6A6A6"/>
            </w:tcBorders>
            <w:shd w:val="clear" w:color="auto" w:fill="auto"/>
          </w:tcPr>
          <w:p w14:paraId="6E7F0A1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25</w:t>
            </w:r>
          </w:p>
        </w:tc>
        <w:tc>
          <w:tcPr>
            <w:tcW w:w="8470" w:type="dxa"/>
            <w:gridSpan w:val="4"/>
            <w:tcBorders>
              <w:left w:val="single" w:sz="4" w:space="0" w:color="A6A6A6"/>
            </w:tcBorders>
            <w:shd w:val="clear" w:color="auto" w:fill="auto"/>
          </w:tcPr>
          <w:p w14:paraId="1AB32425" w14:textId="77777777" w:rsidR="00411FB7" w:rsidRPr="007575CF" w:rsidRDefault="00411FB7" w:rsidP="00F72C33">
            <w:pPr>
              <w:spacing w:after="0" w:line="240" w:lineRule="auto"/>
              <w:rPr>
                <w:rFonts w:ascii="Cambria Math" w:eastAsia="SimSun" w:hAnsi="Cambria Math" w:cs="Times New Roman"/>
                <w:kern w:val="0"/>
                <w:sz w:val="14"/>
                <w:szCs w:val="18"/>
                <w:lang w:eastAsia="zh-CN"/>
                <w14:ligatures w14:val="none"/>
              </w:rPr>
            </w:pPr>
            <w:r w:rsidRPr="007575CF">
              <w:rPr>
                <w:rFonts w:ascii="Cambria Math" w:eastAsia="SimSun" w:hAnsi="Cambria Math" w:cs="Times New Roman"/>
                <w:kern w:val="0"/>
                <w:sz w:val="18"/>
                <w:szCs w:val="18"/>
                <w:lang w:eastAsia="zh-CN"/>
                <w14:ligatures w14:val="none"/>
              </w:rPr>
              <w:t>Business Address of the Economic Operator</w:t>
            </w:r>
          </w:p>
        </w:tc>
      </w:tr>
      <w:tr w:rsidR="00411FB7" w:rsidRPr="007575CF" w14:paraId="2128ED66" w14:textId="77777777" w:rsidTr="00E912A7">
        <w:tc>
          <w:tcPr>
            <w:tcW w:w="885" w:type="dxa"/>
            <w:tcBorders>
              <w:right w:val="single" w:sz="4" w:space="0" w:color="A6A6A6"/>
            </w:tcBorders>
            <w:shd w:val="clear" w:color="auto" w:fill="auto"/>
          </w:tcPr>
          <w:p w14:paraId="3D872D4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26</w:t>
            </w:r>
          </w:p>
        </w:tc>
        <w:tc>
          <w:tcPr>
            <w:tcW w:w="8470" w:type="dxa"/>
            <w:gridSpan w:val="4"/>
            <w:tcBorders>
              <w:left w:val="single" w:sz="4" w:space="0" w:color="A6A6A6"/>
            </w:tcBorders>
            <w:shd w:val="clear" w:color="auto" w:fill="auto"/>
          </w:tcPr>
          <w:p w14:paraId="05E0EE77" w14:textId="77777777" w:rsidR="00411FB7" w:rsidRPr="007575CF" w:rsidRDefault="00411FB7" w:rsidP="00F72C33">
            <w:pPr>
              <w:spacing w:after="0" w:line="240" w:lineRule="auto"/>
              <w:rPr>
                <w:rFonts w:ascii="Cambria Math" w:eastAsia="SimSun" w:hAnsi="Cambria Math" w:cs="Times New Roman"/>
                <w:kern w:val="0"/>
                <w:sz w:val="14"/>
                <w:szCs w:val="18"/>
                <w:lang w:eastAsia="zh-CN"/>
                <w14:ligatures w14:val="none"/>
              </w:rPr>
            </w:pPr>
            <w:r w:rsidRPr="007575CF">
              <w:rPr>
                <w:rFonts w:ascii="Cambria Math" w:eastAsia="SimSun" w:hAnsi="Cambria Math" w:cs="Times New Roman"/>
                <w:kern w:val="0"/>
                <w:sz w:val="18"/>
                <w:szCs w:val="18"/>
                <w:lang w:eastAsia="zh-CN"/>
                <w14:ligatures w14:val="none"/>
              </w:rPr>
              <w:t>Location of Delivery/Goods/Service Delivery</w:t>
            </w:r>
          </w:p>
        </w:tc>
      </w:tr>
      <w:tr w:rsidR="00411FB7" w:rsidRPr="007575CF" w14:paraId="744A3E4B" w14:textId="77777777" w:rsidTr="00E912A7">
        <w:tc>
          <w:tcPr>
            <w:tcW w:w="9355" w:type="dxa"/>
            <w:gridSpan w:val="5"/>
            <w:shd w:val="clear" w:color="auto" w:fill="7F7F7F"/>
          </w:tcPr>
          <w:p w14:paraId="3A28354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PROCURING ENTITY DETAILS</w:t>
            </w:r>
          </w:p>
          <w:p w14:paraId="33919D3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3816943E" w14:textId="77777777" w:rsidTr="00E912A7">
        <w:trPr>
          <w:trHeight w:val="279"/>
        </w:trPr>
        <w:tc>
          <w:tcPr>
            <w:tcW w:w="885" w:type="dxa"/>
            <w:tcBorders>
              <w:right w:val="single" w:sz="4" w:space="0" w:color="A6A6A6"/>
            </w:tcBorders>
            <w:shd w:val="clear" w:color="auto" w:fill="auto"/>
          </w:tcPr>
          <w:p w14:paraId="5F44BD3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27</w:t>
            </w:r>
          </w:p>
        </w:tc>
        <w:tc>
          <w:tcPr>
            <w:tcW w:w="8470" w:type="dxa"/>
            <w:gridSpan w:val="4"/>
            <w:tcBorders>
              <w:left w:val="single" w:sz="4" w:space="0" w:color="A6A6A6"/>
            </w:tcBorders>
            <w:shd w:val="clear" w:color="auto" w:fill="auto"/>
          </w:tcPr>
          <w:p w14:paraId="6B1C4F2E"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Authorized Officer</w:t>
            </w:r>
          </w:p>
        </w:tc>
      </w:tr>
      <w:tr w:rsidR="00411FB7" w:rsidRPr="007575CF" w14:paraId="7E1C7D03" w14:textId="77777777" w:rsidTr="00E912A7">
        <w:trPr>
          <w:trHeight w:val="351"/>
        </w:trPr>
        <w:tc>
          <w:tcPr>
            <w:tcW w:w="885" w:type="dxa"/>
            <w:tcBorders>
              <w:right w:val="single" w:sz="4" w:space="0" w:color="A6A6A6"/>
            </w:tcBorders>
            <w:shd w:val="clear" w:color="auto" w:fill="auto"/>
          </w:tcPr>
          <w:p w14:paraId="5541E42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28</w:t>
            </w:r>
          </w:p>
        </w:tc>
        <w:tc>
          <w:tcPr>
            <w:tcW w:w="8470" w:type="dxa"/>
            <w:gridSpan w:val="4"/>
            <w:tcBorders>
              <w:left w:val="single" w:sz="4" w:space="0" w:color="A6A6A6"/>
            </w:tcBorders>
            <w:shd w:val="clear" w:color="auto" w:fill="auto"/>
          </w:tcPr>
          <w:p w14:paraId="5BDB10B3"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Designation of Authorized Officer</w:t>
            </w:r>
          </w:p>
        </w:tc>
      </w:tr>
    </w:tbl>
    <w:p w14:paraId="25F4E210" w14:textId="77777777" w:rsidR="00411FB7" w:rsidRPr="007575CF" w:rsidRDefault="00411FB7" w:rsidP="00F72C33">
      <w:pPr>
        <w:spacing w:after="0" w:line="240" w:lineRule="auto"/>
        <w:rPr>
          <w:rFonts w:ascii="Times New Roman" w:eastAsia="SimSun" w:hAnsi="Times New Roman" w:cs="Times New Roman"/>
          <w:kern w:val="0"/>
          <w:sz w:val="24"/>
          <w:szCs w:val="24"/>
          <w:lang w:eastAsia="zh-CN"/>
          <w14:ligatures w14:val="none"/>
        </w:rPr>
      </w:pPr>
    </w:p>
    <w:p w14:paraId="3E9150F6"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Note:</w:t>
      </w:r>
      <w:r w:rsidRPr="007575CF">
        <w:rPr>
          <w:rFonts w:ascii="Times New Roman" w:eastAsia="SimSun" w:hAnsi="Times New Roman" w:cs="Times New Roman"/>
          <w:kern w:val="0"/>
          <w:sz w:val="24"/>
          <w:szCs w:val="24"/>
          <w:lang w:eastAsia="zh-CN"/>
          <w14:ligatures w14:val="none"/>
        </w:rPr>
        <w:t xml:space="preserve"> </w:t>
      </w:r>
      <w:r w:rsidRPr="007575CF">
        <w:rPr>
          <w:rFonts w:ascii="Cambria Math" w:eastAsia="SimSun" w:hAnsi="Cambria Math" w:cs="Times New Roman"/>
          <w:kern w:val="0"/>
          <w:sz w:val="20"/>
          <w:szCs w:val="20"/>
          <w:lang w:eastAsia="zh-CN"/>
          <w14:ligatures w14:val="none"/>
        </w:rPr>
        <w:t>1. For any contract above BDT 10.00 Lac, Information on Beneficial Ownership need to be provided.</w:t>
      </w:r>
    </w:p>
    <w:p w14:paraId="67DBBC57"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2. For the purposes of this Form, a Beneficial Owner of a Tenderer or Consultant is any natural person who ultimately owns or controls the Tenderer or Consultant.</w:t>
      </w:r>
    </w:p>
    <w:p w14:paraId="73D540AD"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3. Directors means the members of the Board of Directors for any incorporated body.</w:t>
      </w:r>
    </w:p>
    <w:p w14:paraId="571F1C57"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4. Shareholders are those who have 10% of issued shares for any incorporated body.</w:t>
      </w:r>
    </w:p>
    <w:p w14:paraId="5F8F1A3C" w14:textId="77777777" w:rsidR="00411FB7" w:rsidRPr="007575CF" w:rsidRDefault="00411FB7" w:rsidP="00F72C33">
      <w:pPr>
        <w:spacing w:after="0" w:line="240" w:lineRule="auto"/>
        <w:jc w:val="both"/>
        <w:rPr>
          <w:rFonts w:ascii="Times New Roman" w:eastAsia="SimSun" w:hAnsi="Times New Roman" w:cs="Times New Roman"/>
          <w:kern w:val="0"/>
          <w:sz w:val="24"/>
          <w:szCs w:val="24"/>
          <w:lang w:eastAsia="zh-CN"/>
          <w14:ligatures w14:val="none"/>
        </w:rPr>
      </w:pPr>
      <w:r w:rsidRPr="007575CF">
        <w:rPr>
          <w:rFonts w:ascii="Cambria Math" w:eastAsia="SimSun" w:hAnsi="Cambria Math" w:cs="Times New Roman"/>
          <w:kern w:val="0"/>
          <w:sz w:val="20"/>
          <w:szCs w:val="20"/>
          <w:lang w:eastAsia="zh-CN"/>
          <w14:ligatures w14:val="none"/>
        </w:rPr>
        <w:t>5. State-Owned Enterprises (SOEs) will be excused from providing such information.</w:t>
      </w:r>
    </w:p>
    <w:p w14:paraId="0FEE477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33867A3"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5ECB606" w14:textId="77777777" w:rsidR="00411FB7" w:rsidRPr="007575CF" w:rsidRDefault="00411FB7" w:rsidP="00F72C33">
      <w:pPr>
        <w:spacing w:after="0" w:line="240" w:lineRule="auto"/>
        <w:jc w:val="center"/>
        <w:rPr>
          <w:rFonts w:ascii="Arial" w:eastAsia="SimSun" w:hAnsi="Arial" w:cs="Arial"/>
          <w:color w:val="000000"/>
          <w:kern w:val="0"/>
          <w:sz w:val="24"/>
          <w:szCs w:val="24"/>
          <w:lang w:val="en-GB" w:eastAsia="zh-CN"/>
          <w14:ligatures w14:val="none"/>
        </w:rPr>
      </w:pPr>
      <w:bookmarkStart w:id="827" w:name="_Toc132720835"/>
      <w:r w:rsidRPr="007575CF">
        <w:rPr>
          <w:rFonts w:ascii="Cambria Math" w:eastAsia="SimSun" w:hAnsi="Cambria Math" w:cs="Times New Roman"/>
          <w:b/>
          <w:color w:val="000000"/>
          <w:kern w:val="0"/>
          <w:sz w:val="32"/>
          <w:szCs w:val="32"/>
          <w:lang w:eastAsia="zh-CN"/>
          <w14:ligatures w14:val="none"/>
        </w:rPr>
        <w:t xml:space="preserve">Format: PG8-D: </w:t>
      </w:r>
      <w:r w:rsidRPr="007575CF">
        <w:rPr>
          <w:rFonts w:ascii="Cambria Math" w:eastAsia="SimSun" w:hAnsi="Cambria Math" w:cs="Arial"/>
          <w:b/>
          <w:color w:val="000000"/>
          <w:kern w:val="0"/>
          <w:sz w:val="24"/>
          <w:szCs w:val="24"/>
          <w:u w:val="single"/>
          <w:lang w:val="fr-FR" w:eastAsia="en-GB"/>
          <w14:ligatures w14:val="none"/>
        </w:rPr>
        <w:t xml:space="preserve"> </w:t>
      </w:r>
      <w:r w:rsidRPr="007575CF">
        <w:rPr>
          <w:rFonts w:ascii="Cambria Math" w:eastAsia="SimSun" w:hAnsi="Cambria Math" w:cs="Times New Roman"/>
          <w:b/>
          <w:color w:val="000000"/>
          <w:kern w:val="0"/>
          <w:sz w:val="32"/>
          <w:szCs w:val="32"/>
          <w:lang w:eastAsia="zh-CN"/>
          <w14:ligatures w14:val="none"/>
        </w:rPr>
        <w:t>Acceptance Certificate</w:t>
      </w:r>
    </w:p>
    <w:p w14:paraId="450FEDE7" w14:textId="77777777" w:rsidR="00411FB7" w:rsidRPr="007575CF" w:rsidRDefault="00411FB7" w:rsidP="00F72C33">
      <w:pPr>
        <w:spacing w:after="0" w:line="240" w:lineRule="auto"/>
        <w:rPr>
          <w:rFonts w:ascii="Times New Roman" w:eastAsia="SimSun" w:hAnsi="Times New Roman" w:cs="Times New Roman"/>
          <w:kern w:val="0"/>
          <w:sz w:val="24"/>
          <w:szCs w:val="24"/>
          <w:lang w:eastAsia="zh-CN"/>
          <w14:ligatures w14:val="none"/>
        </w:rPr>
      </w:pPr>
    </w:p>
    <w:bookmarkEnd w:id="827"/>
    <w:p w14:paraId="0F269C13"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LOGO</w:t>
      </w:r>
    </w:p>
    <w:p w14:paraId="573E409E"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[Insert Full Contact Details of Issuing Authority]</w:t>
      </w:r>
    </w:p>
    <w:p w14:paraId="0A41E4B0" w14:textId="77777777" w:rsidR="00411FB7" w:rsidRPr="007575CF" w:rsidRDefault="00411FB7" w:rsidP="00F72C33">
      <w:pPr>
        <w:spacing w:after="0" w:line="240" w:lineRule="auto"/>
        <w:rPr>
          <w:rFonts w:ascii="Cambria Math" w:eastAsia="SimSun" w:hAnsi="Cambria Math" w:cs="Arial"/>
          <w:b/>
          <w:color w:val="000000"/>
          <w:kern w:val="0"/>
          <w:sz w:val="28"/>
          <w:szCs w:val="28"/>
          <w:lang w:eastAsia="zh-CN"/>
          <w14:ligatures w14:val="none"/>
        </w:rPr>
      </w:pPr>
    </w:p>
    <w:p w14:paraId="1CEEEE02"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ACCEPTANCE CERTIFICATE</w:t>
      </w:r>
    </w:p>
    <w:p w14:paraId="152D93CD" w14:textId="77777777" w:rsidR="00411FB7" w:rsidRPr="007575CF" w:rsidRDefault="00411FB7" w:rsidP="00F72C33">
      <w:pPr>
        <w:spacing w:after="0" w:line="240" w:lineRule="auto"/>
        <w:rPr>
          <w:rFonts w:ascii="Arial" w:eastAsia="SimSun" w:hAnsi="Arial" w:cs="Arial"/>
          <w:b/>
          <w:color w:val="000000"/>
          <w:kern w:val="0"/>
          <w:sz w:val="24"/>
          <w:szCs w:val="24"/>
          <w:lang w:eastAsia="zh-CN"/>
          <w14:ligatures w14:val="none"/>
        </w:rPr>
      </w:pPr>
    </w:p>
    <w:p w14:paraId="108BE77B" w14:textId="77777777" w:rsidR="00411FB7" w:rsidRPr="007575CF" w:rsidRDefault="00411FB7" w:rsidP="00F72C33">
      <w:pPr>
        <w:spacing w:after="0" w:line="240" w:lineRule="auto"/>
        <w:ind w:left="-900"/>
        <w:rPr>
          <w:rFonts w:ascii="Arial" w:eastAsia="SimSun" w:hAnsi="Arial" w:cs="Arial"/>
          <w:color w:val="000000"/>
          <w:kern w:val="0"/>
          <w:sz w:val="24"/>
          <w:szCs w:val="24"/>
          <w:lang w:eastAsia="zh-CN"/>
          <w14:ligatures w14:val="none"/>
        </w:rPr>
      </w:pPr>
      <w:r w:rsidRPr="007575CF">
        <w:rPr>
          <w:rFonts w:ascii="Arial" w:eastAsia="SimSun" w:hAnsi="Arial" w:cs="Arial"/>
          <w:color w:val="000000"/>
          <w:kern w:val="0"/>
          <w:sz w:val="24"/>
          <w:szCs w:val="24"/>
          <w:lang w:eastAsia="zh-CN"/>
          <w14:ligatures w14:val="none"/>
        </w:rPr>
        <w:t xml:space="preserve">          Office Memo no: _________                                                    Date: _________</w:t>
      </w:r>
    </w:p>
    <w:p w14:paraId="623C2283" w14:textId="77777777" w:rsidR="00411FB7" w:rsidRPr="007575CF" w:rsidRDefault="00411FB7" w:rsidP="00F72C33">
      <w:pPr>
        <w:spacing w:after="0" w:line="240" w:lineRule="auto"/>
        <w:jc w:val="center"/>
        <w:rPr>
          <w:rFonts w:ascii="Arial" w:eastAsia="SimSun" w:hAnsi="Arial" w:cs="Arial"/>
          <w:b/>
          <w:color w:val="000000"/>
          <w:kern w:val="0"/>
          <w:sz w:val="32"/>
          <w:szCs w:val="32"/>
          <w:u w:val="single"/>
          <w:lang w:eastAsia="zh-CN"/>
          <w14:ligatures w14:val="none"/>
        </w:rPr>
      </w:pPr>
    </w:p>
    <w:p w14:paraId="3804EAB6" w14:textId="77777777" w:rsidR="00411FB7" w:rsidRPr="007575CF" w:rsidRDefault="00411FB7" w:rsidP="00F72C33">
      <w:pPr>
        <w:spacing w:after="0" w:line="240" w:lineRule="auto"/>
        <w:jc w:val="center"/>
        <w:rPr>
          <w:rFonts w:ascii="Arial" w:eastAsia="SimSun" w:hAnsi="Arial" w:cs="Arial"/>
          <w:b/>
          <w:color w:val="000000"/>
          <w:kern w:val="0"/>
          <w:sz w:val="28"/>
          <w:szCs w:val="28"/>
          <w:lang w:eastAsia="zh-CN"/>
          <w14:ligatures w14:val="none"/>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411FB7" w:rsidRPr="007575CF" w14:paraId="6F565055" w14:textId="77777777" w:rsidTr="00E912A7">
        <w:trPr>
          <w:trHeight w:val="287"/>
        </w:trPr>
        <w:tc>
          <w:tcPr>
            <w:tcW w:w="461" w:type="dxa"/>
            <w:vMerge w:val="restart"/>
          </w:tcPr>
          <w:p w14:paraId="2FAD09E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01</w:t>
            </w:r>
          </w:p>
        </w:tc>
        <w:tc>
          <w:tcPr>
            <w:tcW w:w="8899" w:type="dxa"/>
            <w:gridSpan w:val="3"/>
          </w:tcPr>
          <w:p w14:paraId="1C61CF31"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Procuring Entity Details</w:t>
            </w:r>
          </w:p>
        </w:tc>
      </w:tr>
      <w:tr w:rsidR="00411FB7" w:rsidRPr="007575CF" w14:paraId="4CC30D64" w14:textId="77777777" w:rsidTr="00E912A7">
        <w:tc>
          <w:tcPr>
            <w:tcW w:w="461" w:type="dxa"/>
            <w:vMerge/>
          </w:tcPr>
          <w:p w14:paraId="5D54BC4C"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16C88D5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(a)  Division</w:t>
            </w:r>
          </w:p>
        </w:tc>
        <w:tc>
          <w:tcPr>
            <w:tcW w:w="360" w:type="dxa"/>
          </w:tcPr>
          <w:p w14:paraId="26E34BB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8DCE17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B88BF03" w14:textId="77777777" w:rsidTr="00E912A7">
        <w:tc>
          <w:tcPr>
            <w:tcW w:w="461" w:type="dxa"/>
            <w:vMerge/>
          </w:tcPr>
          <w:p w14:paraId="71E589C5"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0DE33F9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(b)  Circle/Directorate</w:t>
            </w:r>
          </w:p>
        </w:tc>
        <w:tc>
          <w:tcPr>
            <w:tcW w:w="360" w:type="dxa"/>
          </w:tcPr>
          <w:p w14:paraId="620BECA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E82D09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C8AC3DC" w14:textId="77777777" w:rsidTr="00E912A7">
        <w:tc>
          <w:tcPr>
            <w:tcW w:w="461" w:type="dxa"/>
            <w:vMerge/>
          </w:tcPr>
          <w:p w14:paraId="4814E30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64567701"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(c)  Zone/Region</w:t>
            </w:r>
          </w:p>
        </w:tc>
        <w:tc>
          <w:tcPr>
            <w:tcW w:w="360" w:type="dxa"/>
          </w:tcPr>
          <w:p w14:paraId="64205E0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48C4AF6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8532DEA" w14:textId="77777777" w:rsidTr="00E912A7">
        <w:tc>
          <w:tcPr>
            <w:tcW w:w="461" w:type="dxa"/>
            <w:vMerge/>
          </w:tcPr>
          <w:p w14:paraId="3288B1E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411DC2B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(d)  Others (</w:t>
            </w:r>
            <w:r w:rsidRPr="007575CF">
              <w:rPr>
                <w:rFonts w:ascii="Arial" w:eastAsia="SimSun" w:hAnsi="Arial" w:cs="Arial"/>
                <w:i/>
                <w:color w:val="000000"/>
                <w:kern w:val="0"/>
                <w:szCs w:val="18"/>
                <w:lang w:eastAsia="zh-CN"/>
                <w14:ligatures w14:val="none"/>
              </w:rPr>
              <w:t>specify</w:t>
            </w:r>
            <w:r w:rsidRPr="007575CF">
              <w:rPr>
                <w:rFonts w:ascii="Arial" w:eastAsia="SimSun" w:hAnsi="Arial" w:cs="Arial"/>
                <w:color w:val="000000"/>
                <w:kern w:val="0"/>
                <w:szCs w:val="24"/>
                <w:lang w:eastAsia="zh-CN"/>
                <w14:ligatures w14:val="none"/>
              </w:rPr>
              <w:t>)</w:t>
            </w:r>
          </w:p>
        </w:tc>
        <w:tc>
          <w:tcPr>
            <w:tcW w:w="360" w:type="dxa"/>
          </w:tcPr>
          <w:p w14:paraId="2DC47BA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5C8182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536CF5E4" w14:textId="77777777" w:rsidTr="00E912A7">
        <w:tc>
          <w:tcPr>
            <w:tcW w:w="461" w:type="dxa"/>
          </w:tcPr>
          <w:p w14:paraId="3A15481E"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02</w:t>
            </w:r>
          </w:p>
        </w:tc>
        <w:tc>
          <w:tcPr>
            <w:tcW w:w="4222" w:type="dxa"/>
          </w:tcPr>
          <w:p w14:paraId="5D7C8621"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Name of Goods</w:t>
            </w:r>
          </w:p>
        </w:tc>
        <w:tc>
          <w:tcPr>
            <w:tcW w:w="360" w:type="dxa"/>
          </w:tcPr>
          <w:p w14:paraId="0D329B06"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971F26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4CCD4BB" w14:textId="77777777" w:rsidTr="00E912A7">
        <w:tc>
          <w:tcPr>
            <w:tcW w:w="461" w:type="dxa"/>
          </w:tcPr>
          <w:p w14:paraId="16220692"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03</w:t>
            </w:r>
          </w:p>
        </w:tc>
        <w:tc>
          <w:tcPr>
            <w:tcW w:w="4222" w:type="dxa"/>
          </w:tcPr>
          <w:p w14:paraId="3262C13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Contract No </w:t>
            </w:r>
          </w:p>
        </w:tc>
        <w:tc>
          <w:tcPr>
            <w:tcW w:w="360" w:type="dxa"/>
          </w:tcPr>
          <w:p w14:paraId="119C35D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30C9B26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1B9E2F5" w14:textId="77777777" w:rsidTr="00E912A7">
        <w:tc>
          <w:tcPr>
            <w:tcW w:w="461" w:type="dxa"/>
          </w:tcPr>
          <w:p w14:paraId="0109EB32"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04</w:t>
            </w:r>
          </w:p>
        </w:tc>
        <w:tc>
          <w:tcPr>
            <w:tcW w:w="4222" w:type="dxa"/>
          </w:tcPr>
          <w:p w14:paraId="749087C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Legal Title</w:t>
            </w:r>
          </w:p>
        </w:tc>
        <w:tc>
          <w:tcPr>
            <w:tcW w:w="360" w:type="dxa"/>
          </w:tcPr>
          <w:p w14:paraId="67B68482"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0066E1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26C5638" w14:textId="77777777" w:rsidTr="00E912A7">
        <w:tc>
          <w:tcPr>
            <w:tcW w:w="461" w:type="dxa"/>
          </w:tcPr>
          <w:p w14:paraId="0344CE3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05</w:t>
            </w:r>
          </w:p>
        </w:tc>
        <w:tc>
          <w:tcPr>
            <w:tcW w:w="4222" w:type="dxa"/>
          </w:tcPr>
          <w:p w14:paraId="01A7B52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Contact Details</w:t>
            </w:r>
          </w:p>
        </w:tc>
        <w:tc>
          <w:tcPr>
            <w:tcW w:w="360" w:type="dxa"/>
          </w:tcPr>
          <w:p w14:paraId="19DE44BC"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EFFB269"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A632935" w14:textId="77777777" w:rsidTr="00E912A7">
        <w:tc>
          <w:tcPr>
            <w:tcW w:w="461" w:type="dxa"/>
          </w:tcPr>
          <w:p w14:paraId="013479F0"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06</w:t>
            </w:r>
          </w:p>
        </w:tc>
        <w:tc>
          <w:tcPr>
            <w:tcW w:w="4222" w:type="dxa"/>
          </w:tcPr>
          <w:p w14:paraId="5536ACA0"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Trade License/Enlistment/Registration Details</w:t>
            </w:r>
          </w:p>
        </w:tc>
        <w:tc>
          <w:tcPr>
            <w:tcW w:w="360" w:type="dxa"/>
          </w:tcPr>
          <w:p w14:paraId="2D89580F"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090405E7"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DB11146" w14:textId="77777777" w:rsidTr="00E912A7">
        <w:tc>
          <w:tcPr>
            <w:tcW w:w="461" w:type="dxa"/>
          </w:tcPr>
          <w:p w14:paraId="4930E29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07</w:t>
            </w:r>
          </w:p>
        </w:tc>
        <w:tc>
          <w:tcPr>
            <w:tcW w:w="4222" w:type="dxa"/>
          </w:tcPr>
          <w:p w14:paraId="7371C34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Reference to NOA with Date</w:t>
            </w:r>
          </w:p>
        </w:tc>
        <w:tc>
          <w:tcPr>
            <w:tcW w:w="360" w:type="dxa"/>
          </w:tcPr>
          <w:p w14:paraId="6E5E31E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2EACFEA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17EE1187" w14:textId="77777777" w:rsidTr="00E912A7">
        <w:tc>
          <w:tcPr>
            <w:tcW w:w="461" w:type="dxa"/>
          </w:tcPr>
          <w:p w14:paraId="4CF0796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08</w:t>
            </w:r>
          </w:p>
        </w:tc>
        <w:tc>
          <w:tcPr>
            <w:tcW w:w="4222" w:type="dxa"/>
          </w:tcPr>
          <w:p w14:paraId="406E4F7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Original Contract Price as in NOA </w:t>
            </w:r>
          </w:p>
        </w:tc>
        <w:tc>
          <w:tcPr>
            <w:tcW w:w="360" w:type="dxa"/>
          </w:tcPr>
          <w:p w14:paraId="62EC5DE7"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20DB4B8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B470322" w14:textId="77777777" w:rsidTr="00E912A7">
        <w:tc>
          <w:tcPr>
            <w:tcW w:w="461" w:type="dxa"/>
            <w:vMerge w:val="restart"/>
          </w:tcPr>
          <w:p w14:paraId="23232F74"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p w14:paraId="17E02C9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09</w:t>
            </w:r>
          </w:p>
        </w:tc>
        <w:tc>
          <w:tcPr>
            <w:tcW w:w="8899" w:type="dxa"/>
            <w:gridSpan w:val="3"/>
          </w:tcPr>
          <w:p w14:paraId="0E1B6038"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Original Contract Period</w:t>
            </w:r>
          </w:p>
        </w:tc>
      </w:tr>
      <w:tr w:rsidR="00411FB7" w:rsidRPr="007575CF" w14:paraId="231B114B" w14:textId="77777777" w:rsidTr="00E912A7">
        <w:tc>
          <w:tcPr>
            <w:tcW w:w="461" w:type="dxa"/>
            <w:vMerge/>
          </w:tcPr>
          <w:p w14:paraId="7E50116E"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60B9A03F"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 Date of Commencement</w:t>
            </w:r>
          </w:p>
        </w:tc>
        <w:tc>
          <w:tcPr>
            <w:tcW w:w="360" w:type="dxa"/>
          </w:tcPr>
          <w:p w14:paraId="4C457152"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F1927D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BF4C5E5" w14:textId="77777777" w:rsidTr="00E912A7">
        <w:tc>
          <w:tcPr>
            <w:tcW w:w="461" w:type="dxa"/>
            <w:vMerge/>
          </w:tcPr>
          <w:p w14:paraId="60733313"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3E7B4F05"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(b) Date of Completion</w:t>
            </w:r>
          </w:p>
        </w:tc>
        <w:tc>
          <w:tcPr>
            <w:tcW w:w="360" w:type="dxa"/>
          </w:tcPr>
          <w:p w14:paraId="1B935AF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F15A20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018AABEC" w14:textId="77777777" w:rsidTr="00E912A7">
        <w:tc>
          <w:tcPr>
            <w:tcW w:w="461" w:type="dxa"/>
            <w:vMerge w:val="restart"/>
          </w:tcPr>
          <w:p w14:paraId="7858D19B"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p w14:paraId="026E2B69"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10</w:t>
            </w:r>
          </w:p>
        </w:tc>
        <w:tc>
          <w:tcPr>
            <w:tcW w:w="8899" w:type="dxa"/>
            <w:gridSpan w:val="3"/>
          </w:tcPr>
          <w:p w14:paraId="5784179C"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Actual Delivery Period</w:t>
            </w:r>
          </w:p>
        </w:tc>
      </w:tr>
      <w:tr w:rsidR="00411FB7" w:rsidRPr="007575CF" w14:paraId="5CE647DC" w14:textId="77777777" w:rsidTr="00E912A7">
        <w:tc>
          <w:tcPr>
            <w:tcW w:w="461" w:type="dxa"/>
            <w:vMerge/>
          </w:tcPr>
          <w:p w14:paraId="3FF22499"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4772CD56"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 Date of Actual Commencement</w:t>
            </w:r>
          </w:p>
        </w:tc>
        <w:tc>
          <w:tcPr>
            <w:tcW w:w="360" w:type="dxa"/>
          </w:tcPr>
          <w:p w14:paraId="1A3C33B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2979971"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1B1B7A97" w14:textId="77777777" w:rsidTr="00E912A7">
        <w:tc>
          <w:tcPr>
            <w:tcW w:w="461" w:type="dxa"/>
            <w:vMerge/>
          </w:tcPr>
          <w:p w14:paraId="095FAB8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3643FD0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(b) Date of Actual Completion</w:t>
            </w:r>
          </w:p>
        </w:tc>
        <w:tc>
          <w:tcPr>
            <w:tcW w:w="360" w:type="dxa"/>
          </w:tcPr>
          <w:p w14:paraId="694F157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9F65B5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58A7018C" w14:textId="77777777" w:rsidTr="00E912A7">
        <w:tc>
          <w:tcPr>
            <w:tcW w:w="461" w:type="dxa"/>
          </w:tcPr>
          <w:p w14:paraId="083AC61B"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11</w:t>
            </w:r>
          </w:p>
        </w:tc>
        <w:tc>
          <w:tcPr>
            <w:tcW w:w="4222" w:type="dxa"/>
          </w:tcPr>
          <w:p w14:paraId="51CEA5B7"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Days/Months Contract Period Extended</w:t>
            </w:r>
          </w:p>
        </w:tc>
        <w:tc>
          <w:tcPr>
            <w:tcW w:w="360" w:type="dxa"/>
          </w:tcPr>
          <w:p w14:paraId="7FB8484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5BB8B93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BF5ADC1" w14:textId="77777777" w:rsidTr="00E912A7">
        <w:tc>
          <w:tcPr>
            <w:tcW w:w="461" w:type="dxa"/>
          </w:tcPr>
          <w:p w14:paraId="19F32E0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12</w:t>
            </w:r>
          </w:p>
        </w:tc>
        <w:tc>
          <w:tcPr>
            <w:tcW w:w="4222" w:type="dxa"/>
          </w:tcPr>
          <w:p w14:paraId="2139980A"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Amount of LD for Delayed Completion</w:t>
            </w:r>
          </w:p>
        </w:tc>
        <w:tc>
          <w:tcPr>
            <w:tcW w:w="360" w:type="dxa"/>
          </w:tcPr>
          <w:p w14:paraId="398A74C6"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0FAEB22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263EBDC9" w14:textId="77777777" w:rsidTr="00E912A7">
        <w:tc>
          <w:tcPr>
            <w:tcW w:w="461" w:type="dxa"/>
          </w:tcPr>
          <w:p w14:paraId="5B179D4D"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13</w:t>
            </w:r>
          </w:p>
        </w:tc>
        <w:tc>
          <w:tcPr>
            <w:tcW w:w="4222" w:type="dxa"/>
          </w:tcPr>
          <w:p w14:paraId="33FA8B2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Special Note (</w:t>
            </w:r>
            <w:r w:rsidRPr="007575CF">
              <w:rPr>
                <w:rFonts w:ascii="Arial" w:eastAsia="SimSun" w:hAnsi="Arial" w:cs="Arial"/>
                <w:i/>
                <w:color w:val="000000"/>
                <w:kern w:val="0"/>
                <w:szCs w:val="20"/>
                <w:lang w:eastAsia="zh-CN"/>
                <w14:ligatures w14:val="none"/>
              </w:rPr>
              <w:t>if any</w:t>
            </w:r>
            <w:r w:rsidRPr="007575CF">
              <w:rPr>
                <w:rFonts w:ascii="Arial" w:eastAsia="SimSun" w:hAnsi="Arial" w:cs="Arial"/>
                <w:color w:val="000000"/>
                <w:kern w:val="0"/>
                <w:szCs w:val="24"/>
                <w:lang w:eastAsia="zh-CN"/>
                <w14:ligatures w14:val="none"/>
              </w:rPr>
              <w:t>)</w:t>
            </w:r>
          </w:p>
        </w:tc>
        <w:tc>
          <w:tcPr>
            <w:tcW w:w="360" w:type="dxa"/>
          </w:tcPr>
          <w:p w14:paraId="2DB964DC"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3C5F11E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bl>
    <w:p w14:paraId="50038CF4" w14:textId="77777777" w:rsidR="00411FB7" w:rsidRPr="007575CF" w:rsidRDefault="00411FB7" w:rsidP="00F72C33">
      <w:pPr>
        <w:spacing w:after="0" w:line="240" w:lineRule="auto"/>
        <w:ind w:left="-900" w:right="-1080"/>
        <w:jc w:val="both"/>
        <w:rPr>
          <w:rFonts w:ascii="Arial" w:eastAsia="SimSun" w:hAnsi="Arial" w:cs="Arial"/>
          <w:color w:val="000000"/>
          <w:kern w:val="0"/>
          <w:sz w:val="24"/>
          <w:szCs w:val="24"/>
          <w:lang w:eastAsia="zh-CN"/>
          <w14:ligatures w14:val="none"/>
        </w:rPr>
      </w:pPr>
    </w:p>
    <w:p w14:paraId="33434AAD" w14:textId="77777777" w:rsidR="00411FB7" w:rsidRPr="007575CF" w:rsidRDefault="00411FB7" w:rsidP="00F72C33">
      <w:pPr>
        <w:spacing w:after="0" w:line="240" w:lineRule="auto"/>
        <w:ind w:left="-180" w:right="-151"/>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Certified that the Goods under the Contract has been executed and delivered in all respects in strict compliance with the provisions of the Contract including all drawings, specifications and all modifications thereof as per direction and satisfaction of the Project Manager/Engineer-in Charge/Other (</w:t>
      </w:r>
      <w:r w:rsidRPr="007575CF">
        <w:rPr>
          <w:rFonts w:ascii="Cambria Math" w:eastAsia="SimSun" w:hAnsi="Cambria Math" w:cs="Arial"/>
          <w:i/>
          <w:color w:val="000000"/>
          <w:kern w:val="0"/>
          <w:sz w:val="16"/>
          <w:szCs w:val="18"/>
          <w:lang w:eastAsia="zh-CN"/>
          <w14:ligatures w14:val="none"/>
        </w:rPr>
        <w:t>specify</w:t>
      </w:r>
      <w:r w:rsidRPr="007575CF">
        <w:rPr>
          <w:rFonts w:ascii="Cambria Math" w:eastAsia="SimSun" w:hAnsi="Cambria Math" w:cs="Arial"/>
          <w:color w:val="000000"/>
          <w:kern w:val="0"/>
          <w:szCs w:val="24"/>
          <w:lang w:eastAsia="zh-CN"/>
          <w14:ligatures w14:val="none"/>
        </w:rPr>
        <w:t>). All defects reported during supply have been duly corrected.</w:t>
      </w:r>
    </w:p>
    <w:p w14:paraId="3794A71D" w14:textId="77777777" w:rsidR="00411FB7" w:rsidRPr="007575CF" w:rsidRDefault="00411FB7" w:rsidP="00F72C33">
      <w:pPr>
        <w:spacing w:after="0" w:line="240" w:lineRule="auto"/>
        <w:ind w:left="-180" w:right="-151"/>
        <w:jc w:val="both"/>
        <w:rPr>
          <w:rFonts w:ascii="Arial" w:eastAsia="SimSun" w:hAnsi="Arial" w:cs="Arial"/>
          <w:b/>
          <w:color w:val="000000"/>
          <w:kern w:val="0"/>
          <w:szCs w:val="24"/>
          <w:lang w:eastAsia="zh-CN"/>
          <w14:ligatures w14:val="none"/>
        </w:rPr>
      </w:pPr>
    </w:p>
    <w:p w14:paraId="5CDBDC53" w14:textId="77777777" w:rsidR="00411FB7" w:rsidRPr="007575CF" w:rsidRDefault="00411FB7" w:rsidP="00F72C33">
      <w:pPr>
        <w:spacing w:after="0" w:line="240" w:lineRule="auto"/>
        <w:ind w:right="-540"/>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_______________________________________________</w:t>
      </w:r>
    </w:p>
    <w:p w14:paraId="79A03F5B"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 xml:space="preserve">Name and Signature of the Issuing Authority with Designation </w:t>
      </w:r>
    </w:p>
    <w:p w14:paraId="13AB72C8"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p>
    <w:p w14:paraId="335F2BB6"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p>
    <w:p w14:paraId="651CC2C7" w14:textId="77777777" w:rsidR="00411FB7" w:rsidRPr="007575CF" w:rsidRDefault="00411FB7" w:rsidP="00F72C33">
      <w:pPr>
        <w:spacing w:after="0" w:line="240" w:lineRule="auto"/>
        <w:ind w:right="-241"/>
        <w:jc w:val="right"/>
        <w:rPr>
          <w:rFonts w:ascii="Arial" w:eastAsia="SimSun" w:hAnsi="Arial" w:cs="Arial"/>
          <w:i/>
          <w:color w:val="000000"/>
          <w:kern w:val="0"/>
          <w:sz w:val="18"/>
          <w:szCs w:val="18"/>
          <w:lang w:eastAsia="zh-CN"/>
          <w14:ligatures w14:val="none"/>
        </w:rPr>
      </w:pPr>
      <w:r w:rsidRPr="007575CF">
        <w:rPr>
          <w:rFonts w:ascii="Arial" w:eastAsia="SimSun" w:hAnsi="Arial" w:cs="Arial"/>
          <w:i/>
          <w:color w:val="000000"/>
          <w:kern w:val="0"/>
          <w:sz w:val="18"/>
          <w:szCs w:val="18"/>
          <w:lang w:eastAsia="zh-CN"/>
          <w14:ligatures w14:val="none"/>
        </w:rPr>
        <w:t xml:space="preserve"> please turn over</w:t>
      </w:r>
    </w:p>
    <w:p w14:paraId="1B692815" w14:textId="77777777" w:rsidR="00411FB7" w:rsidRPr="007575CF" w:rsidRDefault="00411FB7" w:rsidP="00F72C33">
      <w:pPr>
        <w:spacing w:after="0" w:line="240" w:lineRule="auto"/>
        <w:ind w:right="-241"/>
        <w:jc w:val="right"/>
        <w:rPr>
          <w:rFonts w:ascii="Arial" w:eastAsia="SimSun" w:hAnsi="Arial" w:cs="Arial"/>
          <w:i/>
          <w:color w:val="000000"/>
          <w:kern w:val="0"/>
          <w:sz w:val="18"/>
          <w:szCs w:val="18"/>
          <w:lang w:eastAsia="zh-CN"/>
          <w14:ligatures w14:val="none"/>
        </w:rPr>
      </w:pPr>
    </w:p>
    <w:p w14:paraId="2C3374AA"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4D0F58BA"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60CBAF89"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0119FE0E"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5D34060C"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u w:val="single"/>
          <w:lang w:eastAsia="zh-CN"/>
          <w14:ligatures w14:val="none"/>
        </w:rPr>
      </w:pPr>
      <w:r w:rsidRPr="007575CF">
        <w:rPr>
          <w:rFonts w:ascii="Cambria Math" w:eastAsia="SimSun" w:hAnsi="Cambria Math" w:cs="Arial"/>
          <w:b/>
          <w:color w:val="000000"/>
          <w:kern w:val="0"/>
          <w:sz w:val="28"/>
          <w:szCs w:val="28"/>
          <w:u w:val="single"/>
          <w:lang w:eastAsia="zh-CN"/>
          <w14:ligatures w14:val="none"/>
        </w:rPr>
        <w:t>Details of Delivery Completed</w:t>
      </w:r>
    </w:p>
    <w:p w14:paraId="2FD8E596"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411FB7" w:rsidRPr="007575CF" w14:paraId="3E5192C4" w14:textId="77777777" w:rsidTr="00E912A7">
        <w:tc>
          <w:tcPr>
            <w:tcW w:w="9540" w:type="dxa"/>
            <w:gridSpan w:val="3"/>
          </w:tcPr>
          <w:p w14:paraId="2EEC67A9"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Supplier: [insert legal title]</w:t>
            </w:r>
          </w:p>
        </w:tc>
      </w:tr>
      <w:tr w:rsidR="00411FB7" w:rsidRPr="007575CF" w14:paraId="0A50E063" w14:textId="77777777" w:rsidTr="00E912A7">
        <w:tc>
          <w:tcPr>
            <w:tcW w:w="630" w:type="dxa"/>
          </w:tcPr>
          <w:p w14:paraId="5A7830E9" w14:textId="77777777" w:rsidR="00411FB7" w:rsidRPr="007575CF" w:rsidRDefault="00411FB7" w:rsidP="00F72C33">
            <w:pPr>
              <w:spacing w:after="0" w:line="240" w:lineRule="auto"/>
              <w:jc w:val="center"/>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No</w:t>
            </w:r>
          </w:p>
        </w:tc>
        <w:tc>
          <w:tcPr>
            <w:tcW w:w="5760" w:type="dxa"/>
          </w:tcPr>
          <w:p w14:paraId="4FF92DF7" w14:textId="77777777" w:rsidR="00411FB7" w:rsidRPr="007575CF" w:rsidRDefault="00411FB7" w:rsidP="00F72C33">
            <w:pPr>
              <w:spacing w:after="0" w:line="240" w:lineRule="auto"/>
              <w:jc w:val="center"/>
              <w:rPr>
                <w:rFonts w:ascii="Cambria Math" w:eastAsia="SimSun" w:hAnsi="Cambria Math" w:cs="Arial"/>
                <w:b/>
                <w:color w:val="000000"/>
                <w:kern w:val="0"/>
                <w:szCs w:val="28"/>
                <w:lang w:eastAsia="zh-CN"/>
                <w14:ligatures w14:val="none"/>
              </w:rPr>
            </w:pPr>
            <w:r w:rsidRPr="007575CF">
              <w:rPr>
                <w:rFonts w:ascii="Cambria Math" w:eastAsia="SimSun" w:hAnsi="Cambria Math" w:cs="Arial"/>
                <w:b/>
                <w:color w:val="000000"/>
                <w:kern w:val="0"/>
                <w:szCs w:val="28"/>
                <w:lang w:eastAsia="zh-CN"/>
                <w14:ligatures w14:val="none"/>
              </w:rPr>
              <w:t xml:space="preserve">                  Major Components of Goods</w:t>
            </w:r>
          </w:p>
        </w:tc>
        <w:tc>
          <w:tcPr>
            <w:tcW w:w="3150" w:type="dxa"/>
          </w:tcPr>
          <w:p w14:paraId="256535F9" w14:textId="77777777" w:rsidR="00411FB7" w:rsidRPr="007575CF" w:rsidRDefault="00411FB7" w:rsidP="00F72C33">
            <w:pPr>
              <w:spacing w:after="0" w:line="240" w:lineRule="auto"/>
              <w:jc w:val="center"/>
              <w:rPr>
                <w:rFonts w:ascii="Cambria Math" w:eastAsia="SimSun" w:hAnsi="Cambria Math" w:cs="Arial"/>
                <w:b/>
                <w:color w:val="000000"/>
                <w:kern w:val="0"/>
                <w:szCs w:val="28"/>
                <w:lang w:eastAsia="zh-CN"/>
                <w14:ligatures w14:val="none"/>
              </w:rPr>
            </w:pPr>
            <w:r w:rsidRPr="007575CF">
              <w:rPr>
                <w:rFonts w:ascii="Cambria Math" w:eastAsia="SimSun" w:hAnsi="Cambria Math" w:cs="Arial"/>
                <w:b/>
                <w:color w:val="000000"/>
                <w:kern w:val="0"/>
                <w:szCs w:val="28"/>
                <w:lang w:eastAsia="zh-CN"/>
                <w14:ligatures w14:val="none"/>
              </w:rPr>
              <w:t xml:space="preserve">Total Value </w:t>
            </w:r>
          </w:p>
          <w:p w14:paraId="36D451BF" w14:textId="77777777" w:rsidR="00411FB7" w:rsidRPr="007575CF" w:rsidRDefault="00411FB7" w:rsidP="00F72C33">
            <w:pPr>
              <w:spacing w:after="0" w:line="240" w:lineRule="auto"/>
              <w:jc w:val="center"/>
              <w:rPr>
                <w:rFonts w:ascii="Cambria Math" w:eastAsia="SimSun" w:hAnsi="Cambria Math" w:cs="Arial"/>
                <w:b/>
                <w:color w:val="000000"/>
                <w:kern w:val="0"/>
                <w:szCs w:val="20"/>
                <w:lang w:eastAsia="zh-CN"/>
                <w14:ligatures w14:val="none"/>
              </w:rPr>
            </w:pPr>
            <w:r w:rsidRPr="007575CF">
              <w:rPr>
                <w:rFonts w:ascii="Cambria Math" w:eastAsia="SimSun" w:hAnsi="Cambria Math" w:cs="Arial"/>
                <w:b/>
                <w:color w:val="000000"/>
                <w:kern w:val="0"/>
                <w:szCs w:val="20"/>
                <w:lang w:eastAsia="zh-CN"/>
                <w14:ligatures w14:val="none"/>
              </w:rPr>
              <w:t>(in Contract Currency)</w:t>
            </w:r>
          </w:p>
        </w:tc>
      </w:tr>
      <w:tr w:rsidR="00411FB7" w:rsidRPr="007575CF" w14:paraId="683FFB6A" w14:textId="77777777" w:rsidTr="00E912A7">
        <w:trPr>
          <w:trHeight w:val="90"/>
        </w:trPr>
        <w:tc>
          <w:tcPr>
            <w:tcW w:w="630" w:type="dxa"/>
          </w:tcPr>
          <w:p w14:paraId="5BBCDAD4"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7723DEF0"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62C9AEB"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r>
      <w:tr w:rsidR="00411FB7" w:rsidRPr="007575CF" w14:paraId="5E4D0947" w14:textId="77777777" w:rsidTr="00E912A7">
        <w:tc>
          <w:tcPr>
            <w:tcW w:w="630" w:type="dxa"/>
          </w:tcPr>
          <w:p w14:paraId="799D0DBC"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1924EB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870E6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r>
    </w:tbl>
    <w:p w14:paraId="4C69D19E"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p>
    <w:p w14:paraId="129B78A9"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p>
    <w:p w14:paraId="7170B233"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u w:val="single"/>
          <w:lang w:eastAsia="zh-CN"/>
          <w14:ligatures w14:val="none"/>
        </w:rPr>
      </w:pPr>
      <w:r w:rsidRPr="007575CF">
        <w:rPr>
          <w:rFonts w:ascii="Cambria Math" w:eastAsia="SimSun" w:hAnsi="Cambria Math" w:cs="Arial"/>
          <w:b/>
          <w:color w:val="000000"/>
          <w:kern w:val="0"/>
          <w:sz w:val="28"/>
          <w:szCs w:val="28"/>
          <w:u w:val="single"/>
          <w:lang w:eastAsia="zh-CN"/>
          <w14:ligatures w14:val="none"/>
        </w:rPr>
        <w:t>Subcontractor</w:t>
      </w:r>
    </w:p>
    <w:p w14:paraId="0B714152" w14:textId="77777777" w:rsidR="00411FB7" w:rsidRPr="007575CF" w:rsidRDefault="00411FB7" w:rsidP="00F72C33">
      <w:pPr>
        <w:spacing w:after="0" w:line="240" w:lineRule="auto"/>
        <w:jc w:val="center"/>
        <w:rPr>
          <w:rFonts w:ascii="Cambria Math" w:eastAsia="SimSun" w:hAnsi="Cambria Math" w:cs="Arial"/>
          <w:b/>
          <w:color w:val="000000"/>
          <w:kern w:val="0"/>
          <w:sz w:val="20"/>
          <w:szCs w:val="20"/>
          <w:lang w:eastAsia="zh-CN"/>
          <w14:ligatures w14:val="none"/>
        </w:rPr>
      </w:pPr>
      <w:r w:rsidRPr="007575CF">
        <w:rPr>
          <w:rFonts w:ascii="Cambria Math" w:eastAsia="SimSun" w:hAnsi="Cambria Math" w:cs="Arial"/>
          <w:b/>
          <w:color w:val="000000"/>
          <w:kern w:val="0"/>
          <w:sz w:val="20"/>
          <w:szCs w:val="20"/>
          <w:lang w:eastAsia="zh-CN"/>
          <w14:ligatures w14:val="none"/>
        </w:rPr>
        <w:t>[delete, if not appropriate]</w:t>
      </w:r>
    </w:p>
    <w:p w14:paraId="12E3A4C2" w14:textId="77777777" w:rsidR="00411FB7" w:rsidRPr="007575CF" w:rsidRDefault="00411FB7" w:rsidP="00F72C33">
      <w:pPr>
        <w:spacing w:after="0" w:line="240" w:lineRule="auto"/>
        <w:jc w:val="center"/>
        <w:rPr>
          <w:rFonts w:ascii="Cambria Math" w:eastAsia="SimSun" w:hAnsi="Cambria Math" w:cs="Arial"/>
          <w:b/>
          <w:color w:val="000000"/>
          <w:kern w:val="0"/>
          <w:sz w:val="6"/>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411FB7" w:rsidRPr="007575CF" w14:paraId="28EC3B51" w14:textId="77777777" w:rsidTr="00E912A7">
        <w:tc>
          <w:tcPr>
            <w:tcW w:w="9540" w:type="dxa"/>
            <w:gridSpan w:val="3"/>
            <w:shd w:val="clear" w:color="auto" w:fill="E6E6E6"/>
          </w:tcPr>
          <w:p w14:paraId="42346245"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r w:rsidRPr="007575CF">
              <w:rPr>
                <w:rFonts w:ascii="Cambria Math" w:eastAsia="SimSun" w:hAnsi="Cambria Math" w:cs="Arial"/>
                <w:b/>
                <w:color w:val="000000"/>
                <w:kern w:val="0"/>
                <w:sz w:val="24"/>
                <w:szCs w:val="24"/>
                <w:lang w:eastAsia="zh-CN"/>
                <w14:ligatures w14:val="none"/>
              </w:rPr>
              <w:t xml:space="preserve">Subcontractor: </w:t>
            </w:r>
            <w:r w:rsidRPr="007575CF">
              <w:rPr>
                <w:rFonts w:ascii="Cambria Math" w:eastAsia="SimSun" w:hAnsi="Cambria Math" w:cs="Arial"/>
                <w:b/>
                <w:color w:val="000000"/>
                <w:kern w:val="0"/>
                <w:sz w:val="18"/>
                <w:szCs w:val="18"/>
                <w:lang w:eastAsia="zh-CN"/>
                <w14:ligatures w14:val="none"/>
              </w:rPr>
              <w:t>[insert legal title]</w:t>
            </w:r>
          </w:p>
          <w:p w14:paraId="6EAAC8F4"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r w:rsidRPr="007575CF">
              <w:rPr>
                <w:rFonts w:ascii="Cambria Math" w:eastAsia="SimSun" w:hAnsi="Cambria Math" w:cs="Arial"/>
                <w:b/>
                <w:color w:val="000000"/>
                <w:kern w:val="0"/>
                <w:sz w:val="18"/>
                <w:szCs w:val="18"/>
                <w:lang w:eastAsia="zh-CN"/>
                <w14:ligatures w14:val="none"/>
              </w:rPr>
              <w:t>[delete, if not appropriate]</w:t>
            </w:r>
          </w:p>
        </w:tc>
      </w:tr>
      <w:tr w:rsidR="00411FB7" w:rsidRPr="007575CF" w14:paraId="1EF8DA70" w14:textId="77777777" w:rsidTr="00E912A7">
        <w:tc>
          <w:tcPr>
            <w:tcW w:w="630" w:type="dxa"/>
          </w:tcPr>
          <w:p w14:paraId="09AC63E0" w14:textId="77777777" w:rsidR="00411FB7" w:rsidRPr="007575CF" w:rsidRDefault="00411FB7" w:rsidP="00F72C33">
            <w:pPr>
              <w:spacing w:after="0" w:line="240" w:lineRule="auto"/>
              <w:jc w:val="center"/>
              <w:rPr>
                <w:rFonts w:ascii="Cambria Math" w:eastAsia="SimSun" w:hAnsi="Cambria Math" w:cs="Arial"/>
                <w:b/>
                <w:color w:val="000000"/>
                <w:kern w:val="0"/>
                <w:sz w:val="20"/>
                <w:szCs w:val="20"/>
                <w:lang w:eastAsia="zh-CN"/>
                <w14:ligatures w14:val="none"/>
              </w:rPr>
            </w:pPr>
            <w:r w:rsidRPr="007575CF">
              <w:rPr>
                <w:rFonts w:ascii="Cambria Math" w:eastAsia="SimSun" w:hAnsi="Cambria Math" w:cs="Arial"/>
                <w:b/>
                <w:color w:val="000000"/>
                <w:kern w:val="0"/>
                <w:sz w:val="20"/>
                <w:szCs w:val="20"/>
                <w:lang w:eastAsia="zh-CN"/>
                <w14:ligatures w14:val="none"/>
              </w:rPr>
              <w:t>No</w:t>
            </w:r>
          </w:p>
        </w:tc>
        <w:tc>
          <w:tcPr>
            <w:tcW w:w="5760" w:type="dxa"/>
          </w:tcPr>
          <w:p w14:paraId="35804CDC"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Items/ Components/Activities</w:t>
            </w:r>
          </w:p>
          <w:p w14:paraId="16116E83"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 xml:space="preserve">    [reference drawn to Sub-Contractor Information]</w:t>
            </w:r>
          </w:p>
        </w:tc>
        <w:tc>
          <w:tcPr>
            <w:tcW w:w="3150" w:type="dxa"/>
          </w:tcPr>
          <w:p w14:paraId="35C96238"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 xml:space="preserve">Value </w:t>
            </w:r>
          </w:p>
          <w:p w14:paraId="09C9D4E4"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lang w:eastAsia="zh-CN"/>
                <w14:ligatures w14:val="none"/>
              </w:rPr>
              <w:t>(in Contract Currency)</w:t>
            </w:r>
          </w:p>
        </w:tc>
      </w:tr>
      <w:tr w:rsidR="00411FB7" w:rsidRPr="007575CF" w14:paraId="155A1CA3" w14:textId="77777777" w:rsidTr="00E912A7">
        <w:tc>
          <w:tcPr>
            <w:tcW w:w="630" w:type="dxa"/>
          </w:tcPr>
          <w:p w14:paraId="4BE0C996"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09A2639A"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35D3B1D6"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r>
      <w:tr w:rsidR="00411FB7" w:rsidRPr="007575CF" w14:paraId="0886A6B6" w14:textId="77777777" w:rsidTr="00E912A7">
        <w:tc>
          <w:tcPr>
            <w:tcW w:w="630" w:type="dxa"/>
          </w:tcPr>
          <w:p w14:paraId="3D094E0A"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2903B1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0DC2E2E2"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r>
    </w:tbl>
    <w:p w14:paraId="30B646D8" w14:textId="77777777" w:rsidR="00411FB7" w:rsidRPr="007575CF" w:rsidRDefault="00411FB7" w:rsidP="00F72C33">
      <w:pPr>
        <w:spacing w:after="0" w:line="240" w:lineRule="auto"/>
        <w:ind w:right="-241"/>
        <w:jc w:val="right"/>
        <w:rPr>
          <w:rFonts w:ascii="Cambria Math" w:eastAsia="SimSun" w:hAnsi="Cambria Math" w:cs="Arial"/>
          <w:b/>
          <w:color w:val="000000"/>
          <w:kern w:val="0"/>
          <w:sz w:val="20"/>
          <w:szCs w:val="24"/>
          <w:lang w:eastAsia="zh-CN"/>
          <w14:ligatures w14:val="none"/>
        </w:rPr>
      </w:pPr>
    </w:p>
    <w:p w14:paraId="5BC8A52F"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3B75D850"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32F83F8B"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78AA8019"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40013FA9" w14:textId="77777777" w:rsidR="00411FB7" w:rsidRPr="007575CF" w:rsidRDefault="00411FB7" w:rsidP="00F72C33">
      <w:pPr>
        <w:spacing w:after="0" w:line="240" w:lineRule="auto"/>
        <w:ind w:right="900"/>
        <w:jc w:val="right"/>
        <w:rPr>
          <w:rFonts w:ascii="Cambria Math" w:eastAsia="SimSun" w:hAnsi="Cambria Math" w:cs="Arial"/>
          <w:b/>
          <w:color w:val="000000"/>
          <w:kern w:val="0"/>
          <w:sz w:val="20"/>
          <w:szCs w:val="24"/>
          <w:lang w:eastAsia="zh-CN"/>
          <w14:ligatures w14:val="none"/>
        </w:rPr>
      </w:pPr>
      <w:r w:rsidRPr="007575CF">
        <w:rPr>
          <w:rFonts w:ascii="Cambria Math" w:eastAsia="SimSun" w:hAnsi="Cambria Math" w:cs="Arial"/>
          <w:b/>
          <w:color w:val="000000"/>
          <w:kern w:val="0"/>
          <w:sz w:val="20"/>
          <w:szCs w:val="24"/>
          <w:lang w:eastAsia="zh-CN"/>
          <w14:ligatures w14:val="none"/>
        </w:rPr>
        <w:t>__________________________________________________</w:t>
      </w:r>
    </w:p>
    <w:p w14:paraId="0AF4048C" w14:textId="77777777" w:rsidR="00411FB7" w:rsidRPr="007575CF" w:rsidRDefault="00411FB7" w:rsidP="00F72C33">
      <w:pPr>
        <w:spacing w:after="0" w:line="240" w:lineRule="auto"/>
        <w:ind w:right="450"/>
        <w:jc w:val="right"/>
        <w:rPr>
          <w:rFonts w:ascii="Cambria Math" w:eastAsia="SimSun" w:hAnsi="Cambria Math" w:cs="Arial"/>
          <w:b/>
          <w:color w:val="000000"/>
          <w:kern w:val="0"/>
          <w:sz w:val="20"/>
          <w:szCs w:val="24"/>
          <w:lang w:eastAsia="zh-CN"/>
          <w14:ligatures w14:val="none"/>
        </w:rPr>
      </w:pPr>
    </w:p>
    <w:p w14:paraId="4E5F33A5" w14:textId="77777777" w:rsidR="00411FB7" w:rsidRPr="00411FB7" w:rsidRDefault="00411FB7" w:rsidP="00F72C33">
      <w:pPr>
        <w:spacing w:after="0" w:line="240" w:lineRule="auto"/>
        <w:ind w:right="450"/>
        <w:jc w:val="right"/>
        <w:rPr>
          <w:rFonts w:ascii="Cambria Math" w:eastAsia="SimSun" w:hAnsi="Cambria Math" w:cs="Arial"/>
          <w:b/>
          <w:color w:val="000000"/>
          <w:kern w:val="0"/>
          <w:sz w:val="20"/>
          <w:szCs w:val="24"/>
          <w:lang w:eastAsia="zh-CN"/>
          <w14:ligatures w14:val="none"/>
        </w:rPr>
      </w:pPr>
      <w:r w:rsidRPr="007575CF">
        <w:rPr>
          <w:rFonts w:ascii="Cambria Math" w:eastAsia="SimSun" w:hAnsi="Cambria Math" w:cs="Arial"/>
          <w:b/>
          <w:color w:val="000000"/>
          <w:kern w:val="0"/>
          <w:sz w:val="20"/>
          <w:szCs w:val="24"/>
          <w:lang w:eastAsia="zh-CN"/>
          <w14:ligatures w14:val="none"/>
        </w:rPr>
        <w:t>Name and Signature of the Issuing Authority with Designation</w:t>
      </w:r>
      <w:r w:rsidRPr="00411FB7">
        <w:rPr>
          <w:rFonts w:ascii="Cambria Math" w:eastAsia="SimSun" w:hAnsi="Cambria Math" w:cs="Arial"/>
          <w:b/>
          <w:color w:val="000000"/>
          <w:kern w:val="0"/>
          <w:sz w:val="20"/>
          <w:szCs w:val="24"/>
          <w:lang w:eastAsia="zh-CN"/>
          <w14:ligatures w14:val="none"/>
        </w:rPr>
        <w:t xml:space="preserve"> </w:t>
      </w:r>
    </w:p>
    <w:p w14:paraId="46877352" w14:textId="77777777" w:rsidR="00481CA8" w:rsidRPr="0050056B" w:rsidRDefault="00481CA8" w:rsidP="00F72C33">
      <w:pPr>
        <w:rPr>
          <w:rFonts w:ascii="Cambria Math" w:hAnsi="Cambria Math"/>
          <w:sz w:val="24"/>
          <w:szCs w:val="24"/>
        </w:rPr>
      </w:pPr>
    </w:p>
    <w:sectPr w:rsidR="00481CA8"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49579D" w14:textId="77777777" w:rsidR="001A4E71" w:rsidRDefault="001A4E71">
      <w:pPr>
        <w:spacing w:after="0" w:line="240" w:lineRule="auto"/>
      </w:pPr>
      <w:r>
        <w:separator/>
      </w:r>
    </w:p>
  </w:endnote>
  <w:endnote w:type="continuationSeparator" w:id="0">
    <w:p w14:paraId="1D8C0E7C" w14:textId="77777777" w:rsidR="001A4E71" w:rsidRDefault="001A4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Serifa BT">
    <w:altName w:val="Cambria Math"/>
    <w:charset w:val="00"/>
    <w:family w:val="roman"/>
    <w:pitch w:val="variable"/>
    <w:sig w:usb0="00000001" w:usb1="00000000" w:usb2="00000000" w:usb3="00000000" w:csb0="0000001B" w:csb1="00000000"/>
  </w:font>
  <w:font w:name="Nirmala UI">
    <w:panose1 w:val="020B0502040204020203"/>
    <w:charset w:val="00"/>
    <w:family w:val="swiss"/>
    <w:pitch w:val="variable"/>
    <w:sig w:usb0="80FF8023" w:usb1="0200004A" w:usb2="00000200" w:usb3="00000000" w:csb0="00000001" w:csb1="00000000"/>
  </w:font>
  <w:font w:name="NikoshBAN">
    <w:panose1 w:val="02000000000000000000"/>
    <w:charset w:val="00"/>
    <w:family w:val="auto"/>
    <w:pitch w:val="variable"/>
    <w:sig w:usb0="0001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C23F5" w14:textId="77777777" w:rsidR="00411FB7" w:rsidRDefault="00411FB7" w:rsidP="00F464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FC31BC" w14:textId="77777777" w:rsidR="00411FB7" w:rsidRDefault="00411FB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767CD" w14:textId="77777777" w:rsidR="00411FB7" w:rsidRDefault="001A4E71" w:rsidP="00F4645F">
    <w:pPr>
      <w:pStyle w:val="Footer"/>
      <w:ind w:right="360"/>
    </w:pPr>
    <w:sdt>
      <w:sdtPr>
        <w:id w:val="1666341"/>
        <w:temporary/>
        <w:showingPlcHdr/>
      </w:sdtPr>
      <w:sdtEndPr/>
      <w:sdtContent>
        <w:r w:rsidR="00411FB7">
          <w:t>[Type text]</w:t>
        </w:r>
      </w:sdtContent>
    </w:sdt>
    <w:r w:rsidR="00411FB7">
      <w:ptab w:relativeTo="margin" w:alignment="center" w:leader="none"/>
    </w:r>
    <w:sdt>
      <w:sdtPr>
        <w:id w:val="1666342"/>
        <w:temporary/>
        <w:showingPlcHdr/>
      </w:sdtPr>
      <w:sdtEndPr/>
      <w:sdtContent>
        <w:r w:rsidR="00411FB7">
          <w:t>[Type text]</w:t>
        </w:r>
      </w:sdtContent>
    </w:sdt>
    <w:r w:rsidR="00411FB7">
      <w:ptab w:relativeTo="margin" w:alignment="right" w:leader="none"/>
    </w:r>
    <w:sdt>
      <w:sdtPr>
        <w:id w:val="1666343"/>
        <w:temporary/>
        <w:showingPlcHdr/>
      </w:sdtPr>
      <w:sdtEndPr/>
      <w:sdtContent>
        <w:r w:rsidR="00411FB7">
          <w:t>[Type text]</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D110A" w14:textId="77777777" w:rsidR="00411FB7" w:rsidRPr="003A10DD" w:rsidRDefault="00411FB7"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68938D23" w14:textId="77777777" w:rsidR="00411FB7" w:rsidRPr="003A10DD" w:rsidRDefault="00411FB7">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G8</w:t>
    </w:r>
    <w:r w:rsidRPr="003A10DD">
      <w:rPr>
        <w:rFonts w:ascii="Arial" w:hAnsi="Arial" w:cs="Arial"/>
        <w:color w:val="FFFFFF"/>
        <w:sz w:val="16"/>
        <w:szCs w:val="16"/>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5C8CC" w14:textId="77777777" w:rsidR="001A4E71" w:rsidRDefault="001A4E71">
      <w:pPr>
        <w:spacing w:after="0" w:line="240" w:lineRule="auto"/>
      </w:pPr>
      <w:r>
        <w:separator/>
      </w:r>
    </w:p>
  </w:footnote>
  <w:footnote w:type="continuationSeparator" w:id="0">
    <w:p w14:paraId="1A83ABEF" w14:textId="77777777" w:rsidR="001A4E71" w:rsidRDefault="001A4E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8FE3F" w14:textId="77777777" w:rsidR="00411FB7" w:rsidRDefault="00411FB7">
    <w:pPr>
      <w:pStyle w:val="Header"/>
    </w:pPr>
  </w:p>
  <w:p w14:paraId="3DAE6844" w14:textId="77777777" w:rsidR="00411FB7" w:rsidRDefault="00411F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15522"/>
    <w:multiLevelType w:val="hybridMultilevel"/>
    <w:tmpl w:val="50B47A92"/>
    <w:lvl w:ilvl="0" w:tplc="90C08AC6">
      <w:start w:val="1"/>
      <w:numFmt w:val="decimal"/>
      <w:lvlText w:val="4.%1"/>
      <w:lvlJc w:val="left"/>
      <w:pPr>
        <w:tabs>
          <w:tab w:val="num" w:pos="360"/>
        </w:tabs>
        <w:ind w:left="360" w:hanging="360"/>
      </w:pPr>
      <w:rPr>
        <w:rFonts w:hint="default"/>
      </w:rPr>
    </w:lvl>
    <w:lvl w:ilvl="1" w:tplc="9CBC62D4">
      <w:start w:val="1"/>
      <w:numFmt w:val="lowerLetter"/>
      <w:lvlText w:val="(%2)"/>
      <w:lvlJc w:val="left"/>
      <w:pPr>
        <w:tabs>
          <w:tab w:val="num" w:pos="720"/>
        </w:tabs>
        <w:ind w:left="756" w:hanging="360"/>
      </w:pPr>
      <w:rPr>
        <w:rFonts w:ascii="Cambria Math" w:hAnsi="Cambria Math"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2"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0A761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BD368C"/>
    <w:multiLevelType w:val="hybridMultilevel"/>
    <w:tmpl w:val="BE7E962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15:restartNumberingAfterBreak="0">
    <w:nsid w:val="0C955EEE"/>
    <w:multiLevelType w:val="hybridMultilevel"/>
    <w:tmpl w:val="4F4ECB46"/>
    <w:lvl w:ilvl="0" w:tplc="0D0E358E">
      <w:start w:val="1"/>
      <w:numFmt w:val="lowerRoman"/>
      <w:lvlText w:val="(%1)"/>
      <w:lvlJc w:val="right"/>
      <w:pPr>
        <w:tabs>
          <w:tab w:val="num" w:pos="2160"/>
        </w:tabs>
        <w:ind w:left="21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9" w15:restartNumberingAfterBreak="0">
    <w:nsid w:val="0F625F51"/>
    <w:multiLevelType w:val="hybridMultilevel"/>
    <w:tmpl w:val="25767EBA"/>
    <w:lvl w:ilvl="0" w:tplc="2C3685D2">
      <w:start w:val="1"/>
      <w:numFmt w:val="bullet"/>
      <w:lvlText w:val=""/>
      <w:lvlJc w:val="left"/>
      <w:pPr>
        <w:tabs>
          <w:tab w:val="num" w:pos="720"/>
        </w:tabs>
        <w:ind w:left="720" w:hanging="360"/>
      </w:pPr>
      <w:rPr>
        <w:rFonts w:ascii="Symbol" w:hAnsi="Symbol"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00C501F"/>
    <w:multiLevelType w:val="hybridMultilevel"/>
    <w:tmpl w:val="8654A7BA"/>
    <w:lvl w:ilvl="0" w:tplc="287EC6A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6" w15:restartNumberingAfterBreak="0">
    <w:nsid w:val="15F1053A"/>
    <w:multiLevelType w:val="hybridMultilevel"/>
    <w:tmpl w:val="F1E21262"/>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7FF3E95"/>
    <w:multiLevelType w:val="hybridMultilevel"/>
    <w:tmpl w:val="3D86A076"/>
    <w:lvl w:ilvl="0" w:tplc="0409001B">
      <w:start w:val="1"/>
      <w:numFmt w:val="lowerRoman"/>
      <w:lvlText w:val="%1."/>
      <w:lvlJc w:val="right"/>
      <w:pPr>
        <w:ind w:left="1935" w:hanging="360"/>
      </w:p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19" w15:restartNumberingAfterBreak="0">
    <w:nsid w:val="1C176364"/>
    <w:multiLevelType w:val="hybridMultilevel"/>
    <w:tmpl w:val="E9761BC8"/>
    <w:lvl w:ilvl="0" w:tplc="C7EEB41A">
      <w:start w:val="1"/>
      <w:numFmt w:val="decimal"/>
      <w:lvlText w:val="56.%1"/>
      <w:lvlJc w:val="left"/>
      <w:pPr>
        <w:tabs>
          <w:tab w:val="num" w:pos="648"/>
        </w:tabs>
        <w:ind w:left="648" w:hanging="648"/>
      </w:pPr>
      <w:rPr>
        <w:rFonts w:hint="default"/>
        <w:b w:val="0"/>
        <w:bCs w:val="0"/>
        <w:i w:val="0"/>
        <w:color w:val="auto"/>
        <w:sz w:val="22"/>
      </w:rPr>
    </w:lvl>
    <w:lvl w:ilvl="1" w:tplc="2A206186">
      <w:start w:val="1"/>
      <w:numFmt w:val="lowerLetter"/>
      <w:lvlText w:val="(%2)"/>
      <w:lvlJc w:val="left"/>
      <w:pPr>
        <w:tabs>
          <w:tab w:val="num" w:pos="1224"/>
        </w:tabs>
        <w:ind w:left="1224" w:hanging="576"/>
      </w:pPr>
      <w:rPr>
        <w:rFonts w:ascii="Cambria Math" w:hAnsi="Cambria Math"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CEC3BE6"/>
    <w:multiLevelType w:val="hybridMultilevel"/>
    <w:tmpl w:val="B5DC5762"/>
    <w:lvl w:ilvl="0" w:tplc="292CD680">
      <w:start w:val="1"/>
      <w:numFmt w:val="lowerRoman"/>
      <w:lvlText w:val="%1."/>
      <w:lvlJc w:val="left"/>
      <w:pPr>
        <w:tabs>
          <w:tab w:val="num" w:pos="3600"/>
        </w:tabs>
        <w:ind w:left="3600" w:hanging="360"/>
      </w:pPr>
      <w:rPr>
        <w:rFonts w:hint="default"/>
      </w:rPr>
    </w:lvl>
    <w:lvl w:ilvl="1" w:tplc="679C57FA">
      <w:start w:val="1"/>
      <w:numFmt w:val="lowerLetter"/>
      <w:lvlText w:val="%2."/>
      <w:lvlJc w:val="left"/>
      <w:pPr>
        <w:tabs>
          <w:tab w:val="num" w:pos="3600"/>
        </w:tabs>
        <w:ind w:left="3600" w:hanging="360"/>
      </w:pPr>
    </w:lvl>
    <w:lvl w:ilvl="2" w:tplc="749E2BF2">
      <w:start w:val="1"/>
      <w:numFmt w:val="lowerRoman"/>
      <w:lvlText w:val="%3."/>
      <w:lvlJc w:val="right"/>
      <w:pPr>
        <w:tabs>
          <w:tab w:val="num" w:pos="4320"/>
        </w:tabs>
        <w:ind w:left="4320" w:hanging="180"/>
      </w:pPr>
    </w:lvl>
    <w:lvl w:ilvl="3" w:tplc="3F46F532">
      <w:start w:val="1"/>
      <w:numFmt w:val="lowerRoman"/>
      <w:lvlText w:val="%4."/>
      <w:lvlJc w:val="left"/>
      <w:pPr>
        <w:tabs>
          <w:tab w:val="num" w:pos="5040"/>
        </w:tabs>
        <w:ind w:left="5040" w:hanging="360"/>
      </w:pPr>
      <w:rPr>
        <w:rFonts w:hint="default"/>
      </w:rPr>
    </w:lvl>
    <w:lvl w:ilvl="4" w:tplc="0E32020A" w:tentative="1">
      <w:start w:val="1"/>
      <w:numFmt w:val="lowerLetter"/>
      <w:lvlText w:val="%5."/>
      <w:lvlJc w:val="left"/>
      <w:pPr>
        <w:tabs>
          <w:tab w:val="num" w:pos="5760"/>
        </w:tabs>
        <w:ind w:left="5760" w:hanging="360"/>
      </w:pPr>
    </w:lvl>
    <w:lvl w:ilvl="5" w:tplc="BAD65032" w:tentative="1">
      <w:start w:val="1"/>
      <w:numFmt w:val="lowerRoman"/>
      <w:lvlText w:val="%6."/>
      <w:lvlJc w:val="right"/>
      <w:pPr>
        <w:tabs>
          <w:tab w:val="num" w:pos="6480"/>
        </w:tabs>
        <w:ind w:left="6480" w:hanging="180"/>
      </w:pPr>
    </w:lvl>
    <w:lvl w:ilvl="6" w:tplc="174E8948" w:tentative="1">
      <w:start w:val="1"/>
      <w:numFmt w:val="decimal"/>
      <w:lvlText w:val="%7."/>
      <w:lvlJc w:val="left"/>
      <w:pPr>
        <w:tabs>
          <w:tab w:val="num" w:pos="7200"/>
        </w:tabs>
        <w:ind w:left="7200" w:hanging="360"/>
      </w:pPr>
    </w:lvl>
    <w:lvl w:ilvl="7" w:tplc="1CE61438" w:tentative="1">
      <w:start w:val="1"/>
      <w:numFmt w:val="lowerLetter"/>
      <w:lvlText w:val="%8."/>
      <w:lvlJc w:val="left"/>
      <w:pPr>
        <w:tabs>
          <w:tab w:val="num" w:pos="7920"/>
        </w:tabs>
        <w:ind w:left="7920" w:hanging="360"/>
      </w:pPr>
    </w:lvl>
    <w:lvl w:ilvl="8" w:tplc="0AF00328" w:tentative="1">
      <w:start w:val="1"/>
      <w:numFmt w:val="lowerRoman"/>
      <w:lvlText w:val="%9."/>
      <w:lvlJc w:val="right"/>
      <w:pPr>
        <w:tabs>
          <w:tab w:val="num" w:pos="8640"/>
        </w:tabs>
        <w:ind w:left="8640" w:hanging="180"/>
      </w:pPr>
    </w:lvl>
  </w:abstractNum>
  <w:abstractNum w:abstractNumId="22" w15:restartNumberingAfterBreak="0">
    <w:nsid w:val="1D0D3EC2"/>
    <w:multiLevelType w:val="hybridMultilevel"/>
    <w:tmpl w:val="75B0758E"/>
    <w:lvl w:ilvl="0" w:tplc="F4A89194">
      <w:start w:val="1"/>
      <w:numFmt w:val="lowerLetter"/>
      <w:lvlText w:val="(%1)"/>
      <w:lvlJc w:val="left"/>
      <w:pPr>
        <w:ind w:left="1080" w:hanging="360"/>
      </w:pPr>
      <w:rPr>
        <w:rFonts w:ascii="Arial" w:hAnsi="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1E1245FA"/>
    <w:multiLevelType w:val="hybridMultilevel"/>
    <w:tmpl w:val="8E92035A"/>
    <w:lvl w:ilvl="0" w:tplc="FFFFFFFF">
      <w:start w:val="1"/>
      <w:numFmt w:val="lowerLetter"/>
      <w:lvlText w:val="(%1)"/>
      <w:lvlJc w:val="left"/>
      <w:pPr>
        <w:tabs>
          <w:tab w:val="num" w:pos="1440"/>
        </w:tabs>
        <w:ind w:left="144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0A10892"/>
    <w:multiLevelType w:val="hybridMultilevel"/>
    <w:tmpl w:val="F43AF29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7"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28" w15:restartNumberingAfterBreak="0">
    <w:nsid w:val="2A640974"/>
    <w:multiLevelType w:val="hybridMultilevel"/>
    <w:tmpl w:val="4B6CCDE2"/>
    <w:lvl w:ilvl="0" w:tplc="6B90CFD8">
      <w:start w:val="1"/>
      <w:numFmt w:val="decimal"/>
      <w:lvlText w:val="54.%1"/>
      <w:lvlJc w:val="left"/>
      <w:pPr>
        <w:tabs>
          <w:tab w:val="num" w:pos="684"/>
        </w:tabs>
        <w:ind w:left="720" w:hanging="360"/>
      </w:pPr>
      <w:rPr>
        <w:rFonts w:hint="default"/>
        <w:sz w:val="22"/>
        <w:szCs w:val="22"/>
      </w:rPr>
    </w:lvl>
    <w:lvl w:ilvl="1" w:tplc="CC742528">
      <w:start w:val="1"/>
      <w:numFmt w:val="lowerLetter"/>
      <w:lvlText w:val="(%2)"/>
      <w:lvlJc w:val="left"/>
      <w:pPr>
        <w:tabs>
          <w:tab w:val="num" w:pos="1728"/>
        </w:tabs>
        <w:ind w:left="1584" w:hanging="504"/>
      </w:pPr>
      <w:rPr>
        <w:rFonts w:ascii="Cambria Math" w:hAnsi="Cambria Math"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2CC5388F"/>
    <w:multiLevelType w:val="hybridMultilevel"/>
    <w:tmpl w:val="1516543A"/>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C7083B2A">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FE10E4C"/>
    <w:multiLevelType w:val="hybridMultilevel"/>
    <w:tmpl w:val="24C618A0"/>
    <w:lvl w:ilvl="0" w:tplc="15E8CB8E">
      <w:start w:val="1"/>
      <w:numFmt w:val="lowerLetter"/>
      <w:lvlText w:val="(%1)"/>
      <w:lvlJc w:val="left"/>
      <w:pPr>
        <w:tabs>
          <w:tab w:val="num" w:pos="1107"/>
        </w:tabs>
        <w:ind w:left="1107" w:hanging="567"/>
      </w:pPr>
      <w:rPr>
        <w:rFonts w:ascii="Cambria Math" w:hAnsi="Cambria Math" w:cs="Arial" w:hint="default"/>
        <w:b w:val="0"/>
        <w:i w:val="0"/>
        <w:color w:val="auto"/>
        <w:sz w:val="22"/>
        <w:szCs w:val="22"/>
        <w:u w:val="none"/>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540"/>
        </w:tabs>
        <w:ind w:left="540" w:hanging="360"/>
      </w:pPr>
    </w:lvl>
    <w:lvl w:ilvl="4" w:tplc="04090019" w:tentative="1">
      <w:start w:val="1"/>
      <w:numFmt w:val="lowerLetter"/>
      <w:lvlText w:val="%5."/>
      <w:lvlJc w:val="left"/>
      <w:pPr>
        <w:tabs>
          <w:tab w:val="num" w:pos="1260"/>
        </w:tabs>
        <w:ind w:left="1260" w:hanging="360"/>
      </w:pPr>
    </w:lvl>
    <w:lvl w:ilvl="5" w:tplc="0409001B" w:tentative="1">
      <w:start w:val="1"/>
      <w:numFmt w:val="lowerRoman"/>
      <w:lvlText w:val="%6."/>
      <w:lvlJc w:val="right"/>
      <w:pPr>
        <w:tabs>
          <w:tab w:val="num" w:pos="1980"/>
        </w:tabs>
        <w:ind w:left="1980" w:hanging="180"/>
      </w:pPr>
    </w:lvl>
    <w:lvl w:ilvl="6" w:tplc="0409000F" w:tentative="1">
      <w:start w:val="1"/>
      <w:numFmt w:val="decimal"/>
      <w:lvlText w:val="%7."/>
      <w:lvlJc w:val="left"/>
      <w:pPr>
        <w:tabs>
          <w:tab w:val="num" w:pos="2700"/>
        </w:tabs>
        <w:ind w:left="2700" w:hanging="360"/>
      </w:pPr>
    </w:lvl>
    <w:lvl w:ilvl="7" w:tplc="04090019" w:tentative="1">
      <w:start w:val="1"/>
      <w:numFmt w:val="lowerLetter"/>
      <w:lvlText w:val="%8."/>
      <w:lvlJc w:val="left"/>
      <w:pPr>
        <w:tabs>
          <w:tab w:val="num" w:pos="3420"/>
        </w:tabs>
        <w:ind w:left="3420" w:hanging="360"/>
      </w:pPr>
    </w:lvl>
    <w:lvl w:ilvl="8" w:tplc="0409001B" w:tentative="1">
      <w:start w:val="1"/>
      <w:numFmt w:val="lowerRoman"/>
      <w:lvlText w:val="%9."/>
      <w:lvlJc w:val="right"/>
      <w:pPr>
        <w:tabs>
          <w:tab w:val="num" w:pos="4140"/>
        </w:tabs>
        <w:ind w:left="4140" w:hanging="180"/>
      </w:pPr>
    </w:lvl>
  </w:abstractNum>
  <w:abstractNum w:abstractNumId="32"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207064E"/>
    <w:multiLevelType w:val="hybridMultilevel"/>
    <w:tmpl w:val="C8F04F9C"/>
    <w:lvl w:ilvl="0" w:tplc="23668B52">
      <w:start w:val="1"/>
      <w:numFmt w:val="lowerLetter"/>
      <w:lvlText w:val="(%1)"/>
      <w:lvlJc w:val="left"/>
      <w:pPr>
        <w:tabs>
          <w:tab w:val="num" w:pos="2052"/>
        </w:tabs>
        <w:ind w:left="2052" w:hanging="900"/>
      </w:pPr>
      <w:rPr>
        <w:rFonts w:hint="default"/>
      </w:rPr>
    </w:lvl>
    <w:lvl w:ilvl="1" w:tplc="602021A6">
      <w:start w:val="1"/>
      <w:numFmt w:val="decimal"/>
      <w:lvlText w:val="45.%2"/>
      <w:lvlJc w:val="left"/>
      <w:pPr>
        <w:tabs>
          <w:tab w:val="num" w:pos="1512"/>
        </w:tabs>
        <w:ind w:left="1512" w:hanging="360"/>
      </w:pPr>
      <w:rPr>
        <w:rFonts w:hint="default"/>
        <w:b w:val="0"/>
        <w:bCs w:val="0"/>
        <w:i w:val="0"/>
        <w:color w:val="auto"/>
        <w:sz w:val="21"/>
        <w:szCs w:val="21"/>
      </w:rPr>
    </w:lvl>
    <w:lvl w:ilvl="2" w:tplc="6A76CE0E">
      <w:start w:val="1"/>
      <w:numFmt w:val="lowerLetter"/>
      <w:lvlText w:val="(%3)"/>
      <w:lvlJc w:val="left"/>
      <w:pPr>
        <w:tabs>
          <w:tab w:val="num" w:pos="2952"/>
        </w:tabs>
        <w:ind w:left="2952" w:hanging="900"/>
      </w:pPr>
      <w:rPr>
        <w:rFonts w:hint="default"/>
        <w:b w:val="0"/>
        <w:bCs w:val="0"/>
        <w:i w:val="0"/>
        <w:color w:val="auto"/>
        <w:sz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34"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37" w15:restartNumberingAfterBreak="0">
    <w:nsid w:val="3727117B"/>
    <w:multiLevelType w:val="hybridMultilevel"/>
    <w:tmpl w:val="4ACCDF0E"/>
    <w:lvl w:ilvl="0" w:tplc="BD18D3EA">
      <w:start w:val="1"/>
      <w:numFmt w:val="lowerLetter"/>
      <w:lvlText w:val="(%1)"/>
      <w:lvlJc w:val="left"/>
      <w:pPr>
        <w:tabs>
          <w:tab w:val="num" w:pos="1368"/>
        </w:tabs>
        <w:ind w:left="1224"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38"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0"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43" w15:restartNumberingAfterBreak="0">
    <w:nsid w:val="44C924A0"/>
    <w:multiLevelType w:val="hybridMultilevel"/>
    <w:tmpl w:val="974A8C96"/>
    <w:lvl w:ilvl="0" w:tplc="97D2EC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5AD3A5A"/>
    <w:multiLevelType w:val="hybridMultilevel"/>
    <w:tmpl w:val="8578D54C"/>
    <w:lvl w:ilvl="0" w:tplc="2C040116">
      <w:start w:val="1"/>
      <w:numFmt w:val="decimal"/>
      <w:lvlText w:val="%1."/>
      <w:lvlJc w:val="left"/>
      <w:pPr>
        <w:tabs>
          <w:tab w:val="num" w:pos="720"/>
        </w:tabs>
        <w:ind w:left="720" w:hanging="360"/>
      </w:pPr>
      <w:rPr>
        <w:rFonts w:ascii="Arial" w:hAnsi="Arial" w:cs="Arial" w:hint="default"/>
        <w:b/>
      </w:rPr>
    </w:lvl>
    <w:lvl w:ilvl="1" w:tplc="3F84383A">
      <w:start w:val="1"/>
      <w:numFmt w:val="lowerLetter"/>
      <w:lvlText w:val="(%2)"/>
      <w:lvlJc w:val="left"/>
      <w:pPr>
        <w:tabs>
          <w:tab w:val="num" w:pos="1404"/>
        </w:tabs>
        <w:ind w:left="1440" w:hanging="360"/>
      </w:pPr>
      <w:rPr>
        <w:rFonts w:ascii="Cambria Math" w:hAnsi="Cambria Math" w:cs="Arial" w:hint="default"/>
        <w:b w:val="0"/>
        <w:sz w:val="22"/>
        <w:szCs w:val="22"/>
      </w:rPr>
    </w:lvl>
    <w:lvl w:ilvl="2" w:tplc="64C671BE">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7E551BA"/>
    <w:multiLevelType w:val="hybridMultilevel"/>
    <w:tmpl w:val="5DE0BA24"/>
    <w:lvl w:ilvl="0" w:tplc="AA9EED12">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D7C4F2E"/>
    <w:multiLevelType w:val="hybridMultilevel"/>
    <w:tmpl w:val="C93EE6C2"/>
    <w:lvl w:ilvl="0" w:tplc="1AB2844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53147D9C"/>
    <w:multiLevelType w:val="multilevel"/>
    <w:tmpl w:val="03D69268"/>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576"/>
        </w:tabs>
        <w:ind w:left="57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3"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AD035AA"/>
    <w:multiLevelType w:val="hybridMultilevel"/>
    <w:tmpl w:val="0BEA7890"/>
    <w:lvl w:ilvl="0" w:tplc="6E1CBCB6">
      <w:start w:val="1"/>
      <w:numFmt w:val="decimal"/>
      <w:lvlText w:val="48.%1"/>
      <w:lvlJc w:val="left"/>
      <w:pPr>
        <w:tabs>
          <w:tab w:val="num" w:pos="648"/>
        </w:tabs>
        <w:ind w:left="648" w:hanging="648"/>
      </w:pPr>
      <w:rPr>
        <w:rFonts w:hint="default"/>
        <w:b w:val="0"/>
        <w:bCs w:val="0"/>
        <w:i w:val="0"/>
        <w:color w:val="auto"/>
        <w:sz w:val="22"/>
      </w:rPr>
    </w:lvl>
    <w:lvl w:ilvl="1" w:tplc="B1384FF4">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60" w15:restartNumberingAfterBreak="0">
    <w:nsid w:val="603525F7"/>
    <w:multiLevelType w:val="hybridMultilevel"/>
    <w:tmpl w:val="782C9266"/>
    <w:lvl w:ilvl="0" w:tplc="341EF38C">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630467E1"/>
    <w:multiLevelType w:val="hybridMultilevel"/>
    <w:tmpl w:val="E7F6636E"/>
    <w:lvl w:ilvl="0" w:tplc="BE7E9B3C">
      <w:start w:val="1"/>
      <w:numFmt w:val="lowerLetter"/>
      <w:lvlText w:val="(%1)"/>
      <w:lvlJc w:val="left"/>
      <w:pPr>
        <w:tabs>
          <w:tab w:val="num" w:pos="1728"/>
        </w:tabs>
        <w:ind w:left="1584" w:hanging="504"/>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4"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6F24125A"/>
    <w:multiLevelType w:val="hybridMultilevel"/>
    <w:tmpl w:val="28B409D4"/>
    <w:lvl w:ilvl="0" w:tplc="3EA4745A">
      <w:start w:val="1"/>
      <w:numFmt w:val="lowerLetter"/>
      <w:lvlText w:val="(%1)"/>
      <w:lvlJc w:val="left"/>
      <w:pPr>
        <w:ind w:left="716" w:hanging="396"/>
      </w:pPr>
      <w:rPr>
        <w:rFonts w:hint="default"/>
      </w:rPr>
    </w:lvl>
    <w:lvl w:ilvl="1" w:tplc="04090019" w:tentative="1">
      <w:start w:val="1"/>
      <w:numFmt w:val="lowerLetter"/>
      <w:lvlText w:val="%2."/>
      <w:lvlJc w:val="left"/>
      <w:pPr>
        <w:ind w:left="1400" w:hanging="360"/>
      </w:pPr>
    </w:lvl>
    <w:lvl w:ilvl="2" w:tplc="0409001B" w:tentative="1">
      <w:start w:val="1"/>
      <w:numFmt w:val="lowerRoman"/>
      <w:lvlText w:val="%3."/>
      <w:lvlJc w:val="right"/>
      <w:pPr>
        <w:ind w:left="2120" w:hanging="180"/>
      </w:pPr>
    </w:lvl>
    <w:lvl w:ilvl="3" w:tplc="0409000F" w:tentative="1">
      <w:start w:val="1"/>
      <w:numFmt w:val="decimal"/>
      <w:lvlText w:val="%4."/>
      <w:lvlJc w:val="left"/>
      <w:pPr>
        <w:ind w:left="2840" w:hanging="360"/>
      </w:pPr>
    </w:lvl>
    <w:lvl w:ilvl="4" w:tplc="04090019" w:tentative="1">
      <w:start w:val="1"/>
      <w:numFmt w:val="lowerLetter"/>
      <w:lvlText w:val="%5."/>
      <w:lvlJc w:val="left"/>
      <w:pPr>
        <w:ind w:left="3560" w:hanging="360"/>
      </w:pPr>
    </w:lvl>
    <w:lvl w:ilvl="5" w:tplc="0409001B" w:tentative="1">
      <w:start w:val="1"/>
      <w:numFmt w:val="lowerRoman"/>
      <w:lvlText w:val="%6."/>
      <w:lvlJc w:val="right"/>
      <w:pPr>
        <w:ind w:left="4280" w:hanging="180"/>
      </w:pPr>
    </w:lvl>
    <w:lvl w:ilvl="6" w:tplc="0409000F" w:tentative="1">
      <w:start w:val="1"/>
      <w:numFmt w:val="decimal"/>
      <w:lvlText w:val="%7."/>
      <w:lvlJc w:val="left"/>
      <w:pPr>
        <w:ind w:left="5000" w:hanging="360"/>
      </w:pPr>
    </w:lvl>
    <w:lvl w:ilvl="7" w:tplc="04090019" w:tentative="1">
      <w:start w:val="1"/>
      <w:numFmt w:val="lowerLetter"/>
      <w:lvlText w:val="%8."/>
      <w:lvlJc w:val="left"/>
      <w:pPr>
        <w:ind w:left="5720" w:hanging="360"/>
      </w:pPr>
    </w:lvl>
    <w:lvl w:ilvl="8" w:tplc="0409001B" w:tentative="1">
      <w:start w:val="1"/>
      <w:numFmt w:val="lowerRoman"/>
      <w:lvlText w:val="%9."/>
      <w:lvlJc w:val="right"/>
      <w:pPr>
        <w:ind w:left="6440" w:hanging="180"/>
      </w:pPr>
    </w:lvl>
  </w:abstractNum>
  <w:abstractNum w:abstractNumId="67" w15:restartNumberingAfterBreak="0">
    <w:nsid w:val="6FBF3C32"/>
    <w:multiLevelType w:val="hybridMultilevel"/>
    <w:tmpl w:val="B9269246"/>
    <w:lvl w:ilvl="0" w:tplc="FAF413C0">
      <w:start w:val="1"/>
      <w:numFmt w:val="lowerLetter"/>
      <w:lvlText w:val="(%1)"/>
      <w:lvlJc w:val="left"/>
      <w:pPr>
        <w:tabs>
          <w:tab w:val="num" w:pos="2088"/>
        </w:tabs>
        <w:ind w:left="1944" w:hanging="504"/>
      </w:pPr>
      <w:rPr>
        <w:rFonts w:ascii="Cambria Math" w:hAnsi="Cambria Math" w:cs="Arial" w:hint="default"/>
        <w:b w:val="0"/>
        <w:bCs w:val="0"/>
        <w:i w:val="0"/>
        <w:color w:val="auto"/>
        <w:sz w:val="22"/>
        <w:szCs w:val="22"/>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68"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72125F50"/>
    <w:multiLevelType w:val="hybridMultilevel"/>
    <w:tmpl w:val="98880974"/>
    <w:lvl w:ilvl="0" w:tplc="1E5AC370">
      <w:start w:val="1"/>
      <w:numFmt w:val="lowerLetter"/>
      <w:lvlText w:val="(%1)"/>
      <w:lvlJc w:val="left"/>
      <w:pPr>
        <w:tabs>
          <w:tab w:val="num" w:pos="1980"/>
        </w:tabs>
        <w:ind w:left="1980"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6334B65"/>
    <w:multiLevelType w:val="hybridMultilevel"/>
    <w:tmpl w:val="710434A4"/>
    <w:lvl w:ilvl="0" w:tplc="F1FAAB66">
      <w:start w:val="1"/>
      <w:numFmt w:val="lowerLetter"/>
      <w:lvlText w:val="(%1)"/>
      <w:lvlJc w:val="left"/>
      <w:pPr>
        <w:tabs>
          <w:tab w:val="num" w:pos="1737"/>
        </w:tabs>
        <w:ind w:left="1593"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1449"/>
        </w:tabs>
        <w:ind w:left="1449" w:hanging="360"/>
      </w:pPr>
    </w:lvl>
    <w:lvl w:ilvl="2" w:tplc="0409001B">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73"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75"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7E87570A"/>
    <w:multiLevelType w:val="hybridMultilevel"/>
    <w:tmpl w:val="ABBA9284"/>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AA6D236">
      <w:start w:val="1"/>
      <w:numFmt w:val="lowerLetter"/>
      <w:lvlText w:val="(%3)"/>
      <w:lvlJc w:val="left"/>
      <w:pPr>
        <w:tabs>
          <w:tab w:val="num" w:pos="1224"/>
        </w:tabs>
        <w:ind w:left="1224" w:hanging="576"/>
      </w:pPr>
      <w:rPr>
        <w:rFonts w:ascii="Cambria Math" w:hAnsi="Cambria Math"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79" w15:restartNumberingAfterBreak="0">
    <w:nsid w:val="7FC3318C"/>
    <w:multiLevelType w:val="hybridMultilevel"/>
    <w:tmpl w:val="235016B0"/>
    <w:lvl w:ilvl="0" w:tplc="E58E0B4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73"/>
  </w:num>
  <w:num w:numId="2">
    <w:abstractNumId w:val="4"/>
  </w:num>
  <w:num w:numId="3">
    <w:abstractNumId w:val="32"/>
  </w:num>
  <w:num w:numId="4">
    <w:abstractNumId w:val="75"/>
  </w:num>
  <w:num w:numId="5">
    <w:abstractNumId w:val="77"/>
  </w:num>
  <w:num w:numId="6">
    <w:abstractNumId w:val="46"/>
  </w:num>
  <w:num w:numId="7">
    <w:abstractNumId w:val="23"/>
  </w:num>
  <w:num w:numId="8">
    <w:abstractNumId w:val="3"/>
  </w:num>
  <w:num w:numId="9">
    <w:abstractNumId w:val="63"/>
  </w:num>
  <w:num w:numId="10">
    <w:abstractNumId w:val="71"/>
  </w:num>
  <w:num w:numId="11">
    <w:abstractNumId w:val="59"/>
  </w:num>
  <w:num w:numId="12">
    <w:abstractNumId w:val="25"/>
  </w:num>
  <w:num w:numId="13">
    <w:abstractNumId w:val="56"/>
  </w:num>
  <w:num w:numId="14">
    <w:abstractNumId w:val="11"/>
  </w:num>
  <w:num w:numId="15">
    <w:abstractNumId w:val="29"/>
  </w:num>
  <w:num w:numId="16">
    <w:abstractNumId w:val="54"/>
  </w:num>
  <w:num w:numId="17">
    <w:abstractNumId w:val="58"/>
  </w:num>
  <w:num w:numId="18">
    <w:abstractNumId w:val="70"/>
  </w:num>
  <w:num w:numId="19">
    <w:abstractNumId w:val="62"/>
  </w:num>
  <w:num w:numId="20">
    <w:abstractNumId w:val="42"/>
  </w:num>
  <w:num w:numId="21">
    <w:abstractNumId w:val="19"/>
  </w:num>
  <w:num w:numId="22">
    <w:abstractNumId w:val="40"/>
  </w:num>
  <w:num w:numId="23">
    <w:abstractNumId w:val="2"/>
  </w:num>
  <w:num w:numId="24">
    <w:abstractNumId w:val="20"/>
  </w:num>
  <w:num w:numId="25">
    <w:abstractNumId w:val="47"/>
  </w:num>
  <w:num w:numId="26">
    <w:abstractNumId w:val="14"/>
  </w:num>
  <w:num w:numId="27">
    <w:abstractNumId w:val="0"/>
  </w:num>
  <w:num w:numId="28">
    <w:abstractNumId w:val="49"/>
  </w:num>
  <w:num w:numId="29">
    <w:abstractNumId w:val="41"/>
  </w:num>
  <w:num w:numId="30">
    <w:abstractNumId w:val="74"/>
  </w:num>
  <w:num w:numId="31">
    <w:abstractNumId w:val="67"/>
  </w:num>
  <w:num w:numId="32">
    <w:abstractNumId w:val="37"/>
  </w:num>
  <w:num w:numId="33">
    <w:abstractNumId w:val="22"/>
  </w:num>
  <w:num w:numId="34">
    <w:abstractNumId w:val="72"/>
  </w:num>
  <w:num w:numId="35">
    <w:abstractNumId w:val="7"/>
  </w:num>
  <w:num w:numId="36">
    <w:abstractNumId w:val="28"/>
  </w:num>
  <w:num w:numId="37">
    <w:abstractNumId w:val="6"/>
  </w:num>
  <w:num w:numId="38">
    <w:abstractNumId w:val="26"/>
  </w:num>
  <w:num w:numId="39">
    <w:abstractNumId w:val="5"/>
  </w:num>
  <w:num w:numId="40">
    <w:abstractNumId w:val="38"/>
  </w:num>
  <w:num w:numId="41">
    <w:abstractNumId w:val="34"/>
  </w:num>
  <w:num w:numId="42">
    <w:abstractNumId w:val="36"/>
  </w:num>
  <w:num w:numId="43">
    <w:abstractNumId w:val="45"/>
  </w:num>
  <w:num w:numId="44">
    <w:abstractNumId w:val="68"/>
  </w:num>
  <w:num w:numId="45">
    <w:abstractNumId w:val="50"/>
  </w:num>
  <w:num w:numId="46">
    <w:abstractNumId w:val="8"/>
  </w:num>
  <w:num w:numId="47">
    <w:abstractNumId w:val="51"/>
  </w:num>
  <w:num w:numId="48">
    <w:abstractNumId w:val="44"/>
  </w:num>
  <w:num w:numId="49">
    <w:abstractNumId w:val="13"/>
  </w:num>
  <w:num w:numId="50">
    <w:abstractNumId w:val="35"/>
  </w:num>
  <w:num w:numId="51">
    <w:abstractNumId w:val="10"/>
  </w:num>
  <w:num w:numId="52">
    <w:abstractNumId w:val="30"/>
  </w:num>
  <w:num w:numId="53">
    <w:abstractNumId w:val="64"/>
  </w:num>
  <w:num w:numId="54">
    <w:abstractNumId w:val="79"/>
  </w:num>
  <w:num w:numId="55">
    <w:abstractNumId w:val="15"/>
  </w:num>
  <w:num w:numId="56">
    <w:abstractNumId w:val="55"/>
  </w:num>
  <w:num w:numId="57">
    <w:abstractNumId w:val="43"/>
  </w:num>
  <w:num w:numId="58">
    <w:abstractNumId w:val="16"/>
  </w:num>
  <w:num w:numId="59">
    <w:abstractNumId w:val="21"/>
  </w:num>
  <w:num w:numId="60">
    <w:abstractNumId w:val="18"/>
  </w:num>
  <w:num w:numId="61">
    <w:abstractNumId w:val="31"/>
  </w:num>
  <w:num w:numId="62">
    <w:abstractNumId w:val="69"/>
  </w:num>
  <w:num w:numId="63">
    <w:abstractNumId w:val="33"/>
  </w:num>
  <w:num w:numId="64">
    <w:abstractNumId w:val="60"/>
  </w:num>
  <w:num w:numId="65">
    <w:abstractNumId w:val="78"/>
  </w:num>
  <w:num w:numId="66">
    <w:abstractNumId w:val="1"/>
  </w:num>
  <w:num w:numId="67">
    <w:abstractNumId w:val="61"/>
  </w:num>
  <w:num w:numId="68">
    <w:abstractNumId w:val="48"/>
  </w:num>
  <w:num w:numId="69">
    <w:abstractNumId w:val="66"/>
  </w:num>
  <w:num w:numId="70">
    <w:abstractNumId w:val="17"/>
  </w:num>
  <w:num w:numId="71">
    <w:abstractNumId w:val="53"/>
  </w:num>
  <w:num w:numId="72">
    <w:abstractNumId w:val="76"/>
  </w:num>
  <w:num w:numId="73">
    <w:abstractNumId w:val="39"/>
  </w:num>
  <w:num w:numId="74">
    <w:abstractNumId w:val="12"/>
  </w:num>
  <w:num w:numId="75">
    <w:abstractNumId w:val="65"/>
  </w:num>
  <w:num w:numId="76">
    <w:abstractNumId w:val="27"/>
  </w:num>
  <w:num w:numId="77">
    <w:abstractNumId w:val="57"/>
  </w:num>
  <w:num w:numId="78">
    <w:abstractNumId w:val="9"/>
  </w:num>
  <w:num w:numId="79">
    <w:abstractNumId w:val="24"/>
  </w:num>
  <w:num w:numId="80">
    <w:abstractNumId w:val="52"/>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20B64"/>
    <w:rsid w:val="000248D7"/>
    <w:rsid w:val="00024FE3"/>
    <w:rsid w:val="00030605"/>
    <w:rsid w:val="00030F99"/>
    <w:rsid w:val="00034903"/>
    <w:rsid w:val="000428AA"/>
    <w:rsid w:val="00046AC4"/>
    <w:rsid w:val="00051D06"/>
    <w:rsid w:val="00061515"/>
    <w:rsid w:val="00062C3A"/>
    <w:rsid w:val="000635A4"/>
    <w:rsid w:val="00064772"/>
    <w:rsid w:val="00072575"/>
    <w:rsid w:val="00076F0D"/>
    <w:rsid w:val="000818B9"/>
    <w:rsid w:val="00081C07"/>
    <w:rsid w:val="00091904"/>
    <w:rsid w:val="00091DA1"/>
    <w:rsid w:val="000A07F7"/>
    <w:rsid w:val="000A15A4"/>
    <w:rsid w:val="000A3DDE"/>
    <w:rsid w:val="000A6030"/>
    <w:rsid w:val="000A673F"/>
    <w:rsid w:val="000B1215"/>
    <w:rsid w:val="000C2336"/>
    <w:rsid w:val="000C58D6"/>
    <w:rsid w:val="000D66D7"/>
    <w:rsid w:val="000E216F"/>
    <w:rsid w:val="000E388B"/>
    <w:rsid w:val="000F03AB"/>
    <w:rsid w:val="000F2F59"/>
    <w:rsid w:val="000F342D"/>
    <w:rsid w:val="00101213"/>
    <w:rsid w:val="001051A5"/>
    <w:rsid w:val="00105C7A"/>
    <w:rsid w:val="00106ACA"/>
    <w:rsid w:val="00116A44"/>
    <w:rsid w:val="00122C5C"/>
    <w:rsid w:val="00130627"/>
    <w:rsid w:val="00130C1C"/>
    <w:rsid w:val="00130C34"/>
    <w:rsid w:val="00130E14"/>
    <w:rsid w:val="00134342"/>
    <w:rsid w:val="00140236"/>
    <w:rsid w:val="00142FB9"/>
    <w:rsid w:val="00144F10"/>
    <w:rsid w:val="001551E9"/>
    <w:rsid w:val="00171D56"/>
    <w:rsid w:val="001756CC"/>
    <w:rsid w:val="0018312B"/>
    <w:rsid w:val="0018641B"/>
    <w:rsid w:val="001917EA"/>
    <w:rsid w:val="0019299A"/>
    <w:rsid w:val="001A4E71"/>
    <w:rsid w:val="001B2084"/>
    <w:rsid w:val="001B3485"/>
    <w:rsid w:val="001C03A6"/>
    <w:rsid w:val="001C0F5A"/>
    <w:rsid w:val="001C229D"/>
    <w:rsid w:val="001C47AF"/>
    <w:rsid w:val="001C72EF"/>
    <w:rsid w:val="001F6461"/>
    <w:rsid w:val="001F668E"/>
    <w:rsid w:val="001F67C5"/>
    <w:rsid w:val="00241574"/>
    <w:rsid w:val="00252326"/>
    <w:rsid w:val="002548BD"/>
    <w:rsid w:val="0025633A"/>
    <w:rsid w:val="002578B7"/>
    <w:rsid w:val="00260FB7"/>
    <w:rsid w:val="00265B07"/>
    <w:rsid w:val="00265FB5"/>
    <w:rsid w:val="002756F5"/>
    <w:rsid w:val="002766A5"/>
    <w:rsid w:val="002775A9"/>
    <w:rsid w:val="00284E9D"/>
    <w:rsid w:val="002927F9"/>
    <w:rsid w:val="00294746"/>
    <w:rsid w:val="00296314"/>
    <w:rsid w:val="002B0FA0"/>
    <w:rsid w:val="002B513D"/>
    <w:rsid w:val="002C1236"/>
    <w:rsid w:val="002C3000"/>
    <w:rsid w:val="002C6965"/>
    <w:rsid w:val="002C7BE2"/>
    <w:rsid w:val="002D06D1"/>
    <w:rsid w:val="002D2155"/>
    <w:rsid w:val="002E1FF7"/>
    <w:rsid w:val="002E3811"/>
    <w:rsid w:val="002E7E1D"/>
    <w:rsid w:val="002F1A4C"/>
    <w:rsid w:val="002F6947"/>
    <w:rsid w:val="0031060D"/>
    <w:rsid w:val="00310A16"/>
    <w:rsid w:val="00312FDF"/>
    <w:rsid w:val="0031405B"/>
    <w:rsid w:val="003142D2"/>
    <w:rsid w:val="0032369B"/>
    <w:rsid w:val="00326CF1"/>
    <w:rsid w:val="0033032E"/>
    <w:rsid w:val="003328A8"/>
    <w:rsid w:val="00333A66"/>
    <w:rsid w:val="003346E7"/>
    <w:rsid w:val="00335FC4"/>
    <w:rsid w:val="0034035D"/>
    <w:rsid w:val="00342202"/>
    <w:rsid w:val="00344F7D"/>
    <w:rsid w:val="00364FD9"/>
    <w:rsid w:val="00365753"/>
    <w:rsid w:val="0038564B"/>
    <w:rsid w:val="0039305D"/>
    <w:rsid w:val="00393ADA"/>
    <w:rsid w:val="00396522"/>
    <w:rsid w:val="0039798C"/>
    <w:rsid w:val="003A20DF"/>
    <w:rsid w:val="003A5F76"/>
    <w:rsid w:val="003A6A6E"/>
    <w:rsid w:val="003B16C3"/>
    <w:rsid w:val="003B2F93"/>
    <w:rsid w:val="003B3A0C"/>
    <w:rsid w:val="003B4F17"/>
    <w:rsid w:val="003B6FE7"/>
    <w:rsid w:val="003B761E"/>
    <w:rsid w:val="003C2A3D"/>
    <w:rsid w:val="003C5953"/>
    <w:rsid w:val="003C7B2B"/>
    <w:rsid w:val="003D01C4"/>
    <w:rsid w:val="003E0B72"/>
    <w:rsid w:val="003E4E32"/>
    <w:rsid w:val="00400A58"/>
    <w:rsid w:val="00402095"/>
    <w:rsid w:val="004026CA"/>
    <w:rsid w:val="0040339A"/>
    <w:rsid w:val="00405486"/>
    <w:rsid w:val="0041098C"/>
    <w:rsid w:val="00410CB6"/>
    <w:rsid w:val="00411DB4"/>
    <w:rsid w:val="00411FB7"/>
    <w:rsid w:val="004121D5"/>
    <w:rsid w:val="0043085C"/>
    <w:rsid w:val="00432BC3"/>
    <w:rsid w:val="00432EF7"/>
    <w:rsid w:val="004570F1"/>
    <w:rsid w:val="00457279"/>
    <w:rsid w:val="0046330D"/>
    <w:rsid w:val="004671B3"/>
    <w:rsid w:val="00467EF3"/>
    <w:rsid w:val="00481CA8"/>
    <w:rsid w:val="00482D8D"/>
    <w:rsid w:val="00485019"/>
    <w:rsid w:val="00485C6E"/>
    <w:rsid w:val="00487268"/>
    <w:rsid w:val="0049058C"/>
    <w:rsid w:val="00492751"/>
    <w:rsid w:val="004930F7"/>
    <w:rsid w:val="004B2C54"/>
    <w:rsid w:val="004B6849"/>
    <w:rsid w:val="004B7770"/>
    <w:rsid w:val="004C1225"/>
    <w:rsid w:val="004C2E44"/>
    <w:rsid w:val="004D7226"/>
    <w:rsid w:val="004E2C7F"/>
    <w:rsid w:val="004E48A1"/>
    <w:rsid w:val="004E748E"/>
    <w:rsid w:val="004F17B5"/>
    <w:rsid w:val="004F4FB1"/>
    <w:rsid w:val="004F5CD3"/>
    <w:rsid w:val="0050056B"/>
    <w:rsid w:val="00503754"/>
    <w:rsid w:val="00503D51"/>
    <w:rsid w:val="00504BAB"/>
    <w:rsid w:val="00504D0D"/>
    <w:rsid w:val="00507095"/>
    <w:rsid w:val="00510BEC"/>
    <w:rsid w:val="0051294E"/>
    <w:rsid w:val="00525250"/>
    <w:rsid w:val="005357D2"/>
    <w:rsid w:val="00535858"/>
    <w:rsid w:val="0054174C"/>
    <w:rsid w:val="00544BD3"/>
    <w:rsid w:val="005454A9"/>
    <w:rsid w:val="005525AE"/>
    <w:rsid w:val="0056259E"/>
    <w:rsid w:val="005670E2"/>
    <w:rsid w:val="0057209B"/>
    <w:rsid w:val="00575EBE"/>
    <w:rsid w:val="00582E94"/>
    <w:rsid w:val="00596B23"/>
    <w:rsid w:val="005A1852"/>
    <w:rsid w:val="005A34F9"/>
    <w:rsid w:val="005B4205"/>
    <w:rsid w:val="005B4C22"/>
    <w:rsid w:val="005B5B11"/>
    <w:rsid w:val="005C3AA4"/>
    <w:rsid w:val="005D5B5A"/>
    <w:rsid w:val="005D7690"/>
    <w:rsid w:val="005E1563"/>
    <w:rsid w:val="005E229E"/>
    <w:rsid w:val="005F3B5E"/>
    <w:rsid w:val="005F52C0"/>
    <w:rsid w:val="006023D5"/>
    <w:rsid w:val="00602DB9"/>
    <w:rsid w:val="006068F1"/>
    <w:rsid w:val="00615645"/>
    <w:rsid w:val="00624C38"/>
    <w:rsid w:val="006306D8"/>
    <w:rsid w:val="00630746"/>
    <w:rsid w:val="00631287"/>
    <w:rsid w:val="0063350E"/>
    <w:rsid w:val="00641F6D"/>
    <w:rsid w:val="00643470"/>
    <w:rsid w:val="006532E3"/>
    <w:rsid w:val="0066261C"/>
    <w:rsid w:val="00664914"/>
    <w:rsid w:val="00664DC7"/>
    <w:rsid w:val="00665ED8"/>
    <w:rsid w:val="00670183"/>
    <w:rsid w:val="00671955"/>
    <w:rsid w:val="00672B53"/>
    <w:rsid w:val="00676CE1"/>
    <w:rsid w:val="00683337"/>
    <w:rsid w:val="00683F96"/>
    <w:rsid w:val="00686213"/>
    <w:rsid w:val="006A0FB3"/>
    <w:rsid w:val="006B4210"/>
    <w:rsid w:val="006C2E4A"/>
    <w:rsid w:val="006E368A"/>
    <w:rsid w:val="006E74DB"/>
    <w:rsid w:val="006F5A68"/>
    <w:rsid w:val="0070081C"/>
    <w:rsid w:val="0070485B"/>
    <w:rsid w:val="00711153"/>
    <w:rsid w:val="00714B21"/>
    <w:rsid w:val="00720AB7"/>
    <w:rsid w:val="00722C92"/>
    <w:rsid w:val="00724039"/>
    <w:rsid w:val="00726635"/>
    <w:rsid w:val="00726F7E"/>
    <w:rsid w:val="0073060E"/>
    <w:rsid w:val="007311D8"/>
    <w:rsid w:val="00732915"/>
    <w:rsid w:val="0073579A"/>
    <w:rsid w:val="007472FC"/>
    <w:rsid w:val="007478BB"/>
    <w:rsid w:val="00751D0D"/>
    <w:rsid w:val="00753812"/>
    <w:rsid w:val="007549B1"/>
    <w:rsid w:val="007575CF"/>
    <w:rsid w:val="007635E3"/>
    <w:rsid w:val="00763C5E"/>
    <w:rsid w:val="007647B9"/>
    <w:rsid w:val="007745ED"/>
    <w:rsid w:val="00777405"/>
    <w:rsid w:val="00784473"/>
    <w:rsid w:val="00793233"/>
    <w:rsid w:val="007B5083"/>
    <w:rsid w:val="007B5EDC"/>
    <w:rsid w:val="007B66D2"/>
    <w:rsid w:val="007B6A49"/>
    <w:rsid w:val="007C7086"/>
    <w:rsid w:val="007D6361"/>
    <w:rsid w:val="00803A01"/>
    <w:rsid w:val="0081045A"/>
    <w:rsid w:val="00811233"/>
    <w:rsid w:val="00821904"/>
    <w:rsid w:val="00822D53"/>
    <w:rsid w:val="00822F5A"/>
    <w:rsid w:val="008247D4"/>
    <w:rsid w:val="00826C26"/>
    <w:rsid w:val="00833918"/>
    <w:rsid w:val="008372D7"/>
    <w:rsid w:val="00841ADE"/>
    <w:rsid w:val="0084508C"/>
    <w:rsid w:val="00852701"/>
    <w:rsid w:val="008543DB"/>
    <w:rsid w:val="008609D5"/>
    <w:rsid w:val="0088490D"/>
    <w:rsid w:val="00885023"/>
    <w:rsid w:val="008929CA"/>
    <w:rsid w:val="008A1C40"/>
    <w:rsid w:val="008B03B0"/>
    <w:rsid w:val="008B1BF4"/>
    <w:rsid w:val="008D0507"/>
    <w:rsid w:val="008D0BAC"/>
    <w:rsid w:val="008D3003"/>
    <w:rsid w:val="008D3CC7"/>
    <w:rsid w:val="008E24D0"/>
    <w:rsid w:val="008E3204"/>
    <w:rsid w:val="008E40E3"/>
    <w:rsid w:val="008E632E"/>
    <w:rsid w:val="008E7A07"/>
    <w:rsid w:val="009003B2"/>
    <w:rsid w:val="00901E94"/>
    <w:rsid w:val="009143B3"/>
    <w:rsid w:val="009205C7"/>
    <w:rsid w:val="009236BA"/>
    <w:rsid w:val="00936A06"/>
    <w:rsid w:val="009422A1"/>
    <w:rsid w:val="0094470C"/>
    <w:rsid w:val="0094545A"/>
    <w:rsid w:val="0095071F"/>
    <w:rsid w:val="00952E28"/>
    <w:rsid w:val="00955654"/>
    <w:rsid w:val="009608A3"/>
    <w:rsid w:val="00962610"/>
    <w:rsid w:val="00962C80"/>
    <w:rsid w:val="00964D35"/>
    <w:rsid w:val="00965FE7"/>
    <w:rsid w:val="00972E8A"/>
    <w:rsid w:val="00973FA7"/>
    <w:rsid w:val="00982EE4"/>
    <w:rsid w:val="00984ABB"/>
    <w:rsid w:val="00990621"/>
    <w:rsid w:val="00991AA4"/>
    <w:rsid w:val="009B0304"/>
    <w:rsid w:val="009B5DBB"/>
    <w:rsid w:val="009C064F"/>
    <w:rsid w:val="009C3229"/>
    <w:rsid w:val="009D112E"/>
    <w:rsid w:val="009D20FF"/>
    <w:rsid w:val="009E5063"/>
    <w:rsid w:val="009E70B7"/>
    <w:rsid w:val="009F3FB9"/>
    <w:rsid w:val="009F600B"/>
    <w:rsid w:val="00A11D01"/>
    <w:rsid w:val="00A12431"/>
    <w:rsid w:val="00A141CC"/>
    <w:rsid w:val="00A16D9A"/>
    <w:rsid w:val="00A17AFC"/>
    <w:rsid w:val="00A25AA9"/>
    <w:rsid w:val="00A260C8"/>
    <w:rsid w:val="00A267F6"/>
    <w:rsid w:val="00A27A0D"/>
    <w:rsid w:val="00A320E3"/>
    <w:rsid w:val="00A4050F"/>
    <w:rsid w:val="00A44D98"/>
    <w:rsid w:val="00A60324"/>
    <w:rsid w:val="00A63976"/>
    <w:rsid w:val="00A714C5"/>
    <w:rsid w:val="00A74911"/>
    <w:rsid w:val="00A82713"/>
    <w:rsid w:val="00A84D18"/>
    <w:rsid w:val="00A85853"/>
    <w:rsid w:val="00A94293"/>
    <w:rsid w:val="00A9720F"/>
    <w:rsid w:val="00A97A5A"/>
    <w:rsid w:val="00AA673A"/>
    <w:rsid w:val="00AB4EBB"/>
    <w:rsid w:val="00AC31E1"/>
    <w:rsid w:val="00AC40F8"/>
    <w:rsid w:val="00AC4F37"/>
    <w:rsid w:val="00AC5631"/>
    <w:rsid w:val="00AD27CB"/>
    <w:rsid w:val="00AD2FB2"/>
    <w:rsid w:val="00AD60F7"/>
    <w:rsid w:val="00AD798A"/>
    <w:rsid w:val="00AE2966"/>
    <w:rsid w:val="00AE35C7"/>
    <w:rsid w:val="00AE54F2"/>
    <w:rsid w:val="00AF51BC"/>
    <w:rsid w:val="00B01439"/>
    <w:rsid w:val="00B03C34"/>
    <w:rsid w:val="00B04CFF"/>
    <w:rsid w:val="00B05675"/>
    <w:rsid w:val="00B075BD"/>
    <w:rsid w:val="00B07E86"/>
    <w:rsid w:val="00B122C5"/>
    <w:rsid w:val="00B31D57"/>
    <w:rsid w:val="00B37248"/>
    <w:rsid w:val="00B40800"/>
    <w:rsid w:val="00B41E59"/>
    <w:rsid w:val="00B45183"/>
    <w:rsid w:val="00B451E6"/>
    <w:rsid w:val="00B66A3D"/>
    <w:rsid w:val="00B67F3A"/>
    <w:rsid w:val="00B746FE"/>
    <w:rsid w:val="00B779A3"/>
    <w:rsid w:val="00B96F1D"/>
    <w:rsid w:val="00BA3820"/>
    <w:rsid w:val="00BB1303"/>
    <w:rsid w:val="00BB5D8F"/>
    <w:rsid w:val="00BC25F4"/>
    <w:rsid w:val="00BC2C76"/>
    <w:rsid w:val="00BC381A"/>
    <w:rsid w:val="00BC58DE"/>
    <w:rsid w:val="00BC6CAB"/>
    <w:rsid w:val="00BC7F63"/>
    <w:rsid w:val="00BD0E6A"/>
    <w:rsid w:val="00BD3D7E"/>
    <w:rsid w:val="00BE00C5"/>
    <w:rsid w:val="00BE0C57"/>
    <w:rsid w:val="00BE3630"/>
    <w:rsid w:val="00BF210E"/>
    <w:rsid w:val="00BF5B59"/>
    <w:rsid w:val="00C0038B"/>
    <w:rsid w:val="00C121AB"/>
    <w:rsid w:val="00C12A28"/>
    <w:rsid w:val="00C20DCC"/>
    <w:rsid w:val="00C23DA7"/>
    <w:rsid w:val="00C260FF"/>
    <w:rsid w:val="00C33F10"/>
    <w:rsid w:val="00C45CE5"/>
    <w:rsid w:val="00C51649"/>
    <w:rsid w:val="00C539C0"/>
    <w:rsid w:val="00C56DFE"/>
    <w:rsid w:val="00C648B6"/>
    <w:rsid w:val="00C76A75"/>
    <w:rsid w:val="00C86164"/>
    <w:rsid w:val="00C916DC"/>
    <w:rsid w:val="00C92B7B"/>
    <w:rsid w:val="00CA2B29"/>
    <w:rsid w:val="00CA3E92"/>
    <w:rsid w:val="00CB035D"/>
    <w:rsid w:val="00CB1D9F"/>
    <w:rsid w:val="00CB309B"/>
    <w:rsid w:val="00CB5F48"/>
    <w:rsid w:val="00CC29EA"/>
    <w:rsid w:val="00CC4013"/>
    <w:rsid w:val="00CC6860"/>
    <w:rsid w:val="00CD7680"/>
    <w:rsid w:val="00CE7962"/>
    <w:rsid w:val="00CF0738"/>
    <w:rsid w:val="00CF3258"/>
    <w:rsid w:val="00CF5E30"/>
    <w:rsid w:val="00D00D10"/>
    <w:rsid w:val="00D022BD"/>
    <w:rsid w:val="00D061D0"/>
    <w:rsid w:val="00D11821"/>
    <w:rsid w:val="00D120C2"/>
    <w:rsid w:val="00D128DE"/>
    <w:rsid w:val="00D142BF"/>
    <w:rsid w:val="00D1682F"/>
    <w:rsid w:val="00D16D0A"/>
    <w:rsid w:val="00D178E1"/>
    <w:rsid w:val="00D22A0E"/>
    <w:rsid w:val="00D22E17"/>
    <w:rsid w:val="00D264C8"/>
    <w:rsid w:val="00D2658C"/>
    <w:rsid w:val="00D34052"/>
    <w:rsid w:val="00D471F2"/>
    <w:rsid w:val="00D510D2"/>
    <w:rsid w:val="00D6000F"/>
    <w:rsid w:val="00D6298D"/>
    <w:rsid w:val="00D63C10"/>
    <w:rsid w:val="00D679AB"/>
    <w:rsid w:val="00D837F2"/>
    <w:rsid w:val="00D856D1"/>
    <w:rsid w:val="00DA2DBC"/>
    <w:rsid w:val="00DB3501"/>
    <w:rsid w:val="00DB6438"/>
    <w:rsid w:val="00DC06B4"/>
    <w:rsid w:val="00DD3EAB"/>
    <w:rsid w:val="00DE4961"/>
    <w:rsid w:val="00DE6763"/>
    <w:rsid w:val="00DE799F"/>
    <w:rsid w:val="00DF2211"/>
    <w:rsid w:val="00E01901"/>
    <w:rsid w:val="00E11625"/>
    <w:rsid w:val="00E334FD"/>
    <w:rsid w:val="00E347B9"/>
    <w:rsid w:val="00E426AC"/>
    <w:rsid w:val="00E47CE5"/>
    <w:rsid w:val="00E61F63"/>
    <w:rsid w:val="00E636F8"/>
    <w:rsid w:val="00E63C8C"/>
    <w:rsid w:val="00E64173"/>
    <w:rsid w:val="00E65167"/>
    <w:rsid w:val="00E818C5"/>
    <w:rsid w:val="00E9097A"/>
    <w:rsid w:val="00E94C14"/>
    <w:rsid w:val="00E95D20"/>
    <w:rsid w:val="00E96702"/>
    <w:rsid w:val="00EB2201"/>
    <w:rsid w:val="00EB4DCA"/>
    <w:rsid w:val="00EB72EA"/>
    <w:rsid w:val="00EC1F69"/>
    <w:rsid w:val="00EC1F93"/>
    <w:rsid w:val="00EC2217"/>
    <w:rsid w:val="00EC73DC"/>
    <w:rsid w:val="00ED346D"/>
    <w:rsid w:val="00EE2C83"/>
    <w:rsid w:val="00EE61B0"/>
    <w:rsid w:val="00EE743E"/>
    <w:rsid w:val="00EE7CB7"/>
    <w:rsid w:val="00EF320B"/>
    <w:rsid w:val="00EF5CC3"/>
    <w:rsid w:val="00F03D26"/>
    <w:rsid w:val="00F117E4"/>
    <w:rsid w:val="00F3183F"/>
    <w:rsid w:val="00F34E20"/>
    <w:rsid w:val="00F43E47"/>
    <w:rsid w:val="00F4649C"/>
    <w:rsid w:val="00F50537"/>
    <w:rsid w:val="00F55770"/>
    <w:rsid w:val="00F66F8C"/>
    <w:rsid w:val="00F72C33"/>
    <w:rsid w:val="00F73B63"/>
    <w:rsid w:val="00F761E1"/>
    <w:rsid w:val="00F80CA8"/>
    <w:rsid w:val="00F87BEA"/>
    <w:rsid w:val="00F919CE"/>
    <w:rsid w:val="00F94C95"/>
    <w:rsid w:val="00F95850"/>
    <w:rsid w:val="00F95925"/>
    <w:rsid w:val="00F96593"/>
    <w:rsid w:val="00F97A0D"/>
    <w:rsid w:val="00FA42E3"/>
    <w:rsid w:val="00FB1B01"/>
    <w:rsid w:val="00FD52AF"/>
    <w:rsid w:val="00FE4F0D"/>
    <w:rsid w:val="00FF1F92"/>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567AC8FD"/>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94545A"/>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iPriority w:val="9"/>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ClauseSubSub_No&amp;Name,Sub-Clause Sub-paragraph"/>
    <w:basedOn w:val="Normal"/>
    <w:next w:val="Normal"/>
    <w:link w:val="Heading4Char"/>
    <w:uiPriority w:val="9"/>
    <w:unhideWhenUsed/>
    <w:qFormat/>
    <w:rsid w:val="0094545A"/>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94545A"/>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411FB7"/>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411FB7"/>
    <w:pPr>
      <w:numPr>
        <w:ilvl w:val="8"/>
        <w:numId w:val="73"/>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uiPriority w:val="9"/>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paragraph" w:styleId="BodyTextIndent3">
    <w:name w:val="Body Text Indent 3"/>
    <w:basedOn w:val="Normal"/>
    <w:link w:val="BodyTextIndent3Char"/>
    <w:unhideWhenUsed/>
    <w:rsid w:val="004E48A1"/>
    <w:pPr>
      <w:spacing w:after="120"/>
      <w:ind w:left="360"/>
    </w:pPr>
    <w:rPr>
      <w:sz w:val="16"/>
      <w:szCs w:val="16"/>
    </w:rPr>
  </w:style>
  <w:style w:type="character" w:customStyle="1" w:styleId="BodyTextIndent3Char">
    <w:name w:val="Body Text Indent 3 Char"/>
    <w:basedOn w:val="DefaultParagraphFont"/>
    <w:link w:val="BodyTextIndent3"/>
    <w:rsid w:val="004E48A1"/>
    <w:rPr>
      <w:sz w:val="16"/>
      <w:szCs w:val="16"/>
    </w:rPr>
  </w:style>
  <w:style w:type="paragraph" w:styleId="TOC1">
    <w:name w:val="toc 1"/>
    <w:basedOn w:val="Normal"/>
    <w:next w:val="Normal"/>
    <w:autoRedefine/>
    <w:uiPriority w:val="39"/>
    <w:rsid w:val="003D01C4"/>
    <w:pPr>
      <w:tabs>
        <w:tab w:val="left" w:pos="1400"/>
        <w:tab w:val="right" w:leader="dot" w:pos="9019"/>
      </w:tabs>
      <w:spacing w:before="120" w:after="0" w:line="240" w:lineRule="auto"/>
    </w:pPr>
    <w:rPr>
      <w:rFonts w:ascii="Arial" w:eastAsia="Times New Roman" w:hAnsi="Arial" w:cs="Arial"/>
      <w:b/>
      <w:bCs/>
      <w:noProof/>
      <w:kern w:val="0"/>
      <w:sz w:val="24"/>
      <w:szCs w:val="24"/>
      <w:lang w:val="en-GB"/>
      <w14:ligatures w14:val="none"/>
    </w:rPr>
  </w:style>
  <w:style w:type="character" w:customStyle="1" w:styleId="Heading1Char">
    <w:name w:val="Heading 1 Char"/>
    <w:aliases w:val="Document Header1 Char"/>
    <w:basedOn w:val="DefaultParagraphFont"/>
    <w:link w:val="Heading1"/>
    <w:rsid w:val="0094545A"/>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94545A"/>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94545A"/>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94545A"/>
    <w:rPr>
      <w:rFonts w:ascii="Times New Roman" w:eastAsia="Times New Roman" w:hAnsi="Times New Roman" w:cs="Times New Roman"/>
      <w:b/>
      <w:kern w:val="0"/>
      <w:sz w:val="44"/>
      <w:szCs w:val="20"/>
      <w14:ligatures w14:val="none"/>
    </w:rPr>
  </w:style>
  <w:style w:type="character" w:customStyle="1" w:styleId="iCharChar">
    <w:name w:val="(i) Char Char"/>
    <w:semiHidden/>
    <w:rsid w:val="0094545A"/>
    <w:rPr>
      <w:rFonts w:ascii="Tms Rmn" w:eastAsia="SimSun" w:hAnsi="Tms Rmn" w:cs="Times New Roman"/>
      <w:kern w:val="0"/>
      <w:sz w:val="24"/>
      <w:szCs w:val="20"/>
      <w14:ligatures w14:val="none"/>
    </w:rPr>
  </w:style>
  <w:style w:type="character" w:customStyle="1" w:styleId="Heading4Char">
    <w:name w:val="Heading 4 Char"/>
    <w:aliases w:val=" Sub-Clause Sub-paragraph Char,ClauseSubSub_No&amp;Name Char,Sub-Clause Sub-paragraph Char"/>
    <w:basedOn w:val="DefaultParagraphFont"/>
    <w:link w:val="Heading4"/>
    <w:uiPriority w:val="9"/>
    <w:rsid w:val="0094545A"/>
    <w:rPr>
      <w:rFonts w:asciiTheme="majorHAnsi" w:eastAsiaTheme="majorEastAsia" w:hAnsiTheme="majorHAnsi" w:cstheme="majorBidi"/>
      <w:i/>
      <w:iCs/>
      <w:color w:val="0F4761" w:themeColor="accent1" w:themeShade="BF"/>
    </w:rPr>
  </w:style>
  <w:style w:type="numbering" w:customStyle="1" w:styleId="NoList1">
    <w:name w:val="No List1"/>
    <w:next w:val="NoList"/>
    <w:uiPriority w:val="99"/>
    <w:semiHidden/>
    <w:unhideWhenUsed/>
    <w:rsid w:val="0094545A"/>
  </w:style>
  <w:style w:type="table" w:customStyle="1" w:styleId="TableGrid1">
    <w:name w:val="Table Grid1"/>
    <w:basedOn w:val="TableNormal"/>
    <w:next w:val="TableGrid"/>
    <w:rsid w:val="009454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chInit">
    <w:name w:val="Tech Init"/>
    <w:semiHidden/>
    <w:rsid w:val="0094545A"/>
    <w:rPr>
      <w:rFonts w:ascii="Times New Roman" w:hAnsi="Times New Roman"/>
      <w:noProof w:val="0"/>
      <w:sz w:val="20"/>
      <w:szCs w:val="20"/>
      <w:lang w:val="en-US"/>
    </w:rPr>
  </w:style>
  <w:style w:type="paragraph" w:customStyle="1" w:styleId="ClauseSubPara">
    <w:name w:val="ClauseSub_Para"/>
    <w:link w:val="ClauseSubParaChar"/>
    <w:rsid w:val="0094545A"/>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94545A"/>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94545A"/>
    <w:rPr>
      <w:rFonts w:ascii="Times New Roman" w:eastAsia="Times New Roman" w:hAnsi="Times New Roman" w:cs="Times New Roman"/>
      <w:kern w:val="0"/>
      <w:lang w:val="en-GB"/>
      <w14:ligatures w14:val="none"/>
    </w:rPr>
  </w:style>
  <w:style w:type="paragraph" w:styleId="BodyText3">
    <w:name w:val="Body Text 3"/>
    <w:basedOn w:val="Normal"/>
    <w:link w:val="BodyText3Char"/>
    <w:uiPriority w:val="99"/>
    <w:unhideWhenUsed/>
    <w:rsid w:val="0094545A"/>
    <w:pPr>
      <w:spacing w:after="120"/>
    </w:pPr>
    <w:rPr>
      <w:sz w:val="16"/>
      <w:szCs w:val="16"/>
    </w:rPr>
  </w:style>
  <w:style w:type="character" w:customStyle="1" w:styleId="BodyText3Char">
    <w:name w:val="Body Text 3 Char"/>
    <w:basedOn w:val="DefaultParagraphFont"/>
    <w:link w:val="BodyText3"/>
    <w:uiPriority w:val="99"/>
    <w:semiHidden/>
    <w:rsid w:val="0094545A"/>
    <w:rPr>
      <w:sz w:val="16"/>
      <w:szCs w:val="16"/>
    </w:rPr>
  </w:style>
  <w:style w:type="paragraph" w:customStyle="1" w:styleId="ClauseSubListSubList">
    <w:name w:val="ClauseSub_List_SubList"/>
    <w:rsid w:val="0094545A"/>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94545A"/>
  </w:style>
  <w:style w:type="character" w:styleId="CommentReference">
    <w:name w:val="annotation reference"/>
    <w:basedOn w:val="DefaultParagraphFont"/>
    <w:uiPriority w:val="99"/>
    <w:unhideWhenUsed/>
    <w:rsid w:val="0094545A"/>
    <w:rPr>
      <w:sz w:val="16"/>
      <w:szCs w:val="16"/>
    </w:rPr>
  </w:style>
  <w:style w:type="paragraph" w:styleId="CommentText">
    <w:name w:val="annotation text"/>
    <w:basedOn w:val="Normal"/>
    <w:link w:val="CommentTextChar"/>
    <w:uiPriority w:val="99"/>
    <w:unhideWhenUsed/>
    <w:rsid w:val="0094545A"/>
    <w:pPr>
      <w:spacing w:line="240" w:lineRule="auto"/>
    </w:pPr>
    <w:rPr>
      <w:sz w:val="20"/>
      <w:szCs w:val="20"/>
    </w:rPr>
  </w:style>
  <w:style w:type="character" w:customStyle="1" w:styleId="CommentTextChar">
    <w:name w:val="Comment Text Char"/>
    <w:basedOn w:val="DefaultParagraphFont"/>
    <w:link w:val="CommentText"/>
    <w:uiPriority w:val="99"/>
    <w:rsid w:val="0094545A"/>
    <w:rPr>
      <w:sz w:val="20"/>
      <w:szCs w:val="20"/>
    </w:rPr>
  </w:style>
  <w:style w:type="paragraph" w:styleId="CommentSubject">
    <w:name w:val="annotation subject"/>
    <w:basedOn w:val="CommentText"/>
    <w:next w:val="CommentText"/>
    <w:link w:val="CommentSubjectChar"/>
    <w:uiPriority w:val="99"/>
    <w:semiHidden/>
    <w:unhideWhenUsed/>
    <w:rsid w:val="0094545A"/>
    <w:rPr>
      <w:b/>
      <w:bCs/>
    </w:rPr>
  </w:style>
  <w:style w:type="character" w:customStyle="1" w:styleId="CommentSubjectChar">
    <w:name w:val="Comment Subject Char"/>
    <w:basedOn w:val="CommentTextChar"/>
    <w:link w:val="CommentSubject"/>
    <w:uiPriority w:val="99"/>
    <w:semiHidden/>
    <w:rsid w:val="0094545A"/>
    <w:rPr>
      <w:b/>
      <w:bCs/>
      <w:sz w:val="20"/>
      <w:szCs w:val="20"/>
    </w:rPr>
  </w:style>
  <w:style w:type="paragraph" w:styleId="BodyTextIndent">
    <w:name w:val="Body Text Indent"/>
    <w:basedOn w:val="Normal"/>
    <w:link w:val="BodyTextIndentChar"/>
    <w:uiPriority w:val="99"/>
    <w:unhideWhenUsed/>
    <w:rsid w:val="0094545A"/>
    <w:pPr>
      <w:spacing w:after="120"/>
      <w:ind w:left="360"/>
    </w:pPr>
  </w:style>
  <w:style w:type="character" w:customStyle="1" w:styleId="BodyTextIndentChar">
    <w:name w:val="Body Text Indent Char"/>
    <w:basedOn w:val="DefaultParagraphFont"/>
    <w:link w:val="BodyTextIndent"/>
    <w:uiPriority w:val="99"/>
    <w:rsid w:val="0094545A"/>
  </w:style>
  <w:style w:type="paragraph" w:styleId="Footer">
    <w:name w:val="footer"/>
    <w:basedOn w:val="Normal"/>
    <w:link w:val="FooterChar"/>
    <w:rsid w:val="0094545A"/>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94545A"/>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94545A"/>
    <w:pPr>
      <w:numPr>
        <w:ilvl w:val="2"/>
        <w:numId w:val="50"/>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94545A"/>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94545A"/>
    <w:pPr>
      <w:spacing w:after="0" w:line="240" w:lineRule="auto"/>
    </w:pPr>
    <w:rPr>
      <w:rFonts w:ascii="Times New Roman" w:eastAsia="SimSun" w:hAnsi="Times New Roman" w:cs="Times New Roman"/>
      <w:kern w:val="0"/>
      <w:sz w:val="20"/>
      <w:szCs w:val="20"/>
      <w14:ligatures w14:val="none"/>
    </w:rPr>
  </w:style>
  <w:style w:type="paragraph" w:styleId="Date">
    <w:name w:val="Date"/>
    <w:basedOn w:val="Normal"/>
    <w:next w:val="Normal"/>
    <w:link w:val="DateChar"/>
    <w:rsid w:val="0094545A"/>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94545A"/>
    <w:rPr>
      <w:rFonts w:ascii="Times New Roman" w:eastAsia="Times New Roman" w:hAnsi="Times New Roman" w:cs="Times New Roman"/>
      <w:kern w:val="0"/>
      <w:sz w:val="20"/>
      <w:szCs w:val="20"/>
      <w14:ligatures w14:val="none"/>
    </w:rPr>
  </w:style>
  <w:style w:type="character" w:customStyle="1" w:styleId="Heading6Char">
    <w:name w:val="Heading 6 Char"/>
    <w:basedOn w:val="DefaultParagraphFont"/>
    <w:link w:val="Heading6"/>
    <w:rsid w:val="00411FB7"/>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411FB7"/>
    <w:rPr>
      <w:rFonts w:ascii="Arial" w:eastAsia="Times New Roman" w:hAnsi="Arial" w:cs="Times New Roman"/>
      <w:b/>
      <w:i/>
      <w:kern w:val="0"/>
      <w:sz w:val="18"/>
      <w:szCs w:val="20"/>
      <w:lang w:val="es-ES_tradnl"/>
      <w14:ligatures w14:val="none"/>
    </w:rPr>
  </w:style>
  <w:style w:type="numbering" w:customStyle="1" w:styleId="NoList2">
    <w:name w:val="No List2"/>
    <w:next w:val="NoList"/>
    <w:uiPriority w:val="99"/>
    <w:semiHidden/>
    <w:unhideWhenUsed/>
    <w:rsid w:val="00411FB7"/>
  </w:style>
  <w:style w:type="paragraph" w:styleId="Header">
    <w:name w:val="header"/>
    <w:basedOn w:val="Normal"/>
    <w:link w:val="HeaderChar"/>
    <w:rsid w:val="00411FB7"/>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411FB7"/>
    <w:rPr>
      <w:rFonts w:ascii="Times New Roman" w:eastAsia="SimSun" w:hAnsi="Times New Roman" w:cs="Times New Roman"/>
      <w:kern w:val="0"/>
      <w:sz w:val="24"/>
      <w:szCs w:val="24"/>
      <w:lang w:eastAsia="zh-CN"/>
      <w14:ligatures w14:val="none"/>
    </w:rPr>
  </w:style>
  <w:style w:type="paragraph" w:styleId="TOC2">
    <w:name w:val="toc 2"/>
    <w:basedOn w:val="Normal"/>
    <w:next w:val="Normal"/>
    <w:uiPriority w:val="39"/>
    <w:rsid w:val="00411FB7"/>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411FB7"/>
  </w:style>
  <w:style w:type="character" w:customStyle="1" w:styleId="Technical1">
    <w:name w:val="Technical 1"/>
    <w:semiHidden/>
    <w:rsid w:val="00411FB7"/>
    <w:rPr>
      <w:rFonts w:ascii="Times New Roman" w:hAnsi="Times New Roman"/>
      <w:noProof w:val="0"/>
      <w:sz w:val="20"/>
      <w:szCs w:val="20"/>
      <w:lang w:val="en-US"/>
    </w:rPr>
  </w:style>
  <w:style w:type="character" w:customStyle="1" w:styleId="Technical2">
    <w:name w:val="Technical 2"/>
    <w:semiHidden/>
    <w:rsid w:val="00411FB7"/>
    <w:rPr>
      <w:rFonts w:ascii="Times New Roman" w:hAnsi="Times New Roman"/>
      <w:noProof w:val="0"/>
      <w:sz w:val="20"/>
      <w:szCs w:val="20"/>
      <w:lang w:val="en-US"/>
    </w:rPr>
  </w:style>
  <w:style w:type="character" w:customStyle="1" w:styleId="Technical3">
    <w:name w:val="Technical 3"/>
    <w:semiHidden/>
    <w:rsid w:val="00411FB7"/>
    <w:rPr>
      <w:rFonts w:ascii="Times New Roman" w:hAnsi="Times New Roman"/>
      <w:noProof w:val="0"/>
      <w:sz w:val="20"/>
      <w:szCs w:val="20"/>
      <w:lang w:val="en-US"/>
    </w:rPr>
  </w:style>
  <w:style w:type="paragraph" w:customStyle="1" w:styleId="Technical4">
    <w:name w:val="Technical 4"/>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411FB7"/>
  </w:style>
  <w:style w:type="paragraph" w:customStyle="1" w:styleId="Document1">
    <w:name w:val="Document 1"/>
    <w:semiHidden/>
    <w:rsid w:val="00411FB7"/>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411FB7"/>
    <w:rPr>
      <w:rFonts w:ascii="Times New Roman" w:hAnsi="Times New Roman"/>
      <w:noProof w:val="0"/>
      <w:sz w:val="20"/>
      <w:szCs w:val="20"/>
      <w:lang w:val="en-US"/>
    </w:rPr>
  </w:style>
  <w:style w:type="character" w:customStyle="1" w:styleId="Document3">
    <w:name w:val="Document 3"/>
    <w:semiHidden/>
    <w:rsid w:val="00411FB7"/>
    <w:rPr>
      <w:rFonts w:ascii="Times New Roman" w:hAnsi="Times New Roman"/>
      <w:noProof w:val="0"/>
      <w:sz w:val="20"/>
      <w:szCs w:val="20"/>
      <w:lang w:val="en-US"/>
    </w:rPr>
  </w:style>
  <w:style w:type="character" w:customStyle="1" w:styleId="Document4">
    <w:name w:val="Document 4"/>
    <w:semiHidden/>
    <w:rsid w:val="00411FB7"/>
    <w:rPr>
      <w:b/>
      <w:bCs/>
      <w:i/>
      <w:iCs/>
      <w:sz w:val="20"/>
      <w:szCs w:val="20"/>
    </w:rPr>
  </w:style>
  <w:style w:type="character" w:customStyle="1" w:styleId="Document5">
    <w:name w:val="Document 5"/>
    <w:basedOn w:val="DefaultParagraphFont"/>
    <w:semiHidden/>
    <w:rsid w:val="00411FB7"/>
  </w:style>
  <w:style w:type="character" w:customStyle="1" w:styleId="Document6">
    <w:name w:val="Document 6"/>
    <w:basedOn w:val="DefaultParagraphFont"/>
    <w:semiHidden/>
    <w:rsid w:val="00411FB7"/>
  </w:style>
  <w:style w:type="character" w:customStyle="1" w:styleId="Document8">
    <w:name w:val="Document 8"/>
    <w:basedOn w:val="DefaultParagraphFont"/>
    <w:semiHidden/>
    <w:rsid w:val="00411FB7"/>
  </w:style>
  <w:style w:type="paragraph" w:customStyle="1" w:styleId="Pleading">
    <w:name w:val="Pleading"/>
    <w:semiHidden/>
    <w:rsid w:val="00411FB7"/>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411FB7"/>
    <w:rPr>
      <w:rFonts w:ascii="Times New Roman" w:hAnsi="Times New Roman"/>
      <w:noProof w:val="0"/>
      <w:sz w:val="20"/>
      <w:szCs w:val="20"/>
      <w:lang w:val="en-US"/>
    </w:rPr>
  </w:style>
  <w:style w:type="paragraph" w:customStyle="1" w:styleId="BHead">
    <w:name w:val="B Head"/>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411FB7"/>
    <w:rPr>
      <w:rFonts w:ascii="CG Times" w:hAnsi="CG Times"/>
      <w:b/>
      <w:bCs/>
      <w:i/>
      <w:iCs/>
      <w:noProof w:val="0"/>
      <w:sz w:val="24"/>
      <w:szCs w:val="24"/>
      <w:lang w:val="en-US"/>
    </w:rPr>
  </w:style>
  <w:style w:type="paragraph" w:customStyle="1" w:styleId="RightPar1">
    <w:name w:val="Right Par[1]"/>
    <w:semiHidden/>
    <w:rsid w:val="00411FB7"/>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411FB7"/>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411FB7"/>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411FB7"/>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411FB7"/>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411FB7"/>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411FB7"/>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411FB7"/>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411FB7"/>
  </w:style>
  <w:style w:type="character" w:customStyle="1" w:styleId="BulletList">
    <w:name w:val="Bullet List"/>
    <w:basedOn w:val="DefaultParagraphFont"/>
    <w:semiHidden/>
    <w:rsid w:val="00411FB7"/>
  </w:style>
  <w:style w:type="paragraph" w:styleId="FootnoteText">
    <w:name w:val="footnote text"/>
    <w:basedOn w:val="Normal"/>
    <w:link w:val="FootnoteTextChar"/>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411FB7"/>
    <w:rPr>
      <w:rFonts w:ascii="Times New Roman" w:eastAsia="Times New Roman" w:hAnsi="Times New Roman" w:cs="Times New Roman"/>
      <w:kern w:val="0"/>
      <w:sz w:val="20"/>
      <w:szCs w:val="20"/>
      <w:lang w:eastAsia="zh-CN"/>
      <w14:ligatures w14:val="none"/>
    </w:rPr>
  </w:style>
  <w:style w:type="character" w:styleId="FootnoteReference">
    <w:name w:val="footnote reference"/>
    <w:rsid w:val="00411FB7"/>
    <w:rPr>
      <w:vertAlign w:val="superscript"/>
    </w:rPr>
  </w:style>
  <w:style w:type="character" w:styleId="PageNumber">
    <w:name w:val="page number"/>
    <w:basedOn w:val="DefaultParagraphFont"/>
    <w:rsid w:val="00411FB7"/>
  </w:style>
  <w:style w:type="paragraph" w:customStyle="1" w:styleId="Head21">
    <w:name w:val="Head 2.1"/>
    <w:basedOn w:val="Normal"/>
    <w:semiHidden/>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411FB7"/>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411FB7"/>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411FB7"/>
    <w:rPr>
      <w:color w:val="0000FF"/>
      <w:u w:val="single"/>
    </w:rPr>
  </w:style>
  <w:style w:type="character" w:styleId="FollowedHyperlink">
    <w:name w:val="FollowedHyperlink"/>
    <w:rsid w:val="00411FB7"/>
    <w:rPr>
      <w:color w:val="800080"/>
      <w:u w:val="single"/>
    </w:rPr>
  </w:style>
  <w:style w:type="paragraph" w:customStyle="1" w:styleId="Sec1-Clauses">
    <w:name w:val="Sec1-Clauses"/>
    <w:basedOn w:val="Normal"/>
    <w:semiHidden/>
    <w:rsid w:val="00411FB7"/>
    <w:pPr>
      <w:spacing w:before="120" w:after="120" w:line="240" w:lineRule="auto"/>
    </w:pPr>
    <w:rPr>
      <w:rFonts w:ascii="Times New Roman" w:eastAsia="Times New Roman" w:hAnsi="Times New Roman" w:cs="Times New Roman"/>
      <w:b/>
      <w:kern w:val="0"/>
      <w:sz w:val="24"/>
      <w:szCs w:val="20"/>
      <w14:ligatures w14:val="none"/>
    </w:rPr>
  </w:style>
  <w:style w:type="character" w:customStyle="1" w:styleId="TOC2Char">
    <w:name w:val="TOC 2 Char"/>
    <w:rsid w:val="00411FB7"/>
    <w:rPr>
      <w:rFonts w:ascii="Arial" w:hAnsi="Arial"/>
      <w:b/>
      <w:sz w:val="24"/>
      <w:szCs w:val="24"/>
      <w:lang w:val="en-US" w:eastAsia="zh-CN" w:bidi="ar-SA"/>
    </w:rPr>
  </w:style>
  <w:style w:type="paragraph" w:styleId="BodyTextIndent2">
    <w:name w:val="Body Text Indent 2"/>
    <w:basedOn w:val="Normal"/>
    <w:link w:val="BodyTextIndent2Char"/>
    <w:rsid w:val="00411FB7"/>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411FB7"/>
    <w:rPr>
      <w:rFonts w:ascii="Times New Roman" w:eastAsia="Times New Roman" w:hAnsi="Times New Roman" w:cs="Times New Roman"/>
      <w:kern w:val="0"/>
      <w:sz w:val="24"/>
      <w:szCs w:val="20"/>
      <w14:ligatures w14:val="none"/>
    </w:rPr>
  </w:style>
  <w:style w:type="paragraph" w:styleId="BlockText">
    <w:name w:val="Block Text"/>
    <w:basedOn w:val="Normal"/>
    <w:rsid w:val="00411FB7"/>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411FB7"/>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411FB7"/>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411FB7"/>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rsid w:val="00411FB7"/>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411FB7"/>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411FB7"/>
    <w:rPr>
      <w:rFonts w:eastAsia="SimSun"/>
      <w:sz w:val="24"/>
      <w:szCs w:val="24"/>
      <w:lang w:val="en-US" w:eastAsia="en-US" w:bidi="ar-SA"/>
    </w:rPr>
  </w:style>
  <w:style w:type="paragraph" w:styleId="BodyText">
    <w:name w:val="Body Text"/>
    <w:basedOn w:val="Normal"/>
    <w:link w:val="BodyTextChar"/>
    <w:rsid w:val="00411FB7"/>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411FB7"/>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411FB7"/>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411FB7"/>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411FB7"/>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411FB7"/>
    <w:rPr>
      <w:rFonts w:eastAsia="SimSun"/>
      <w:sz w:val="24"/>
      <w:szCs w:val="24"/>
      <w:lang w:val="en-US" w:eastAsia="en-US" w:bidi="ar-SA"/>
    </w:rPr>
  </w:style>
  <w:style w:type="paragraph" w:styleId="TOC3">
    <w:name w:val="toc 3"/>
    <w:basedOn w:val="Normal"/>
    <w:next w:val="Normal"/>
    <w:autoRedefine/>
    <w:uiPriority w:val="39"/>
    <w:rsid w:val="00411FB7"/>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411FB7"/>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411FB7"/>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411FB7"/>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411FB7"/>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411FB7"/>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411FB7"/>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411FB7"/>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411FB7"/>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411FB7"/>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411FB7"/>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411FB7"/>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411FB7"/>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411FB7"/>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411FB7"/>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411FB7"/>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411FB7"/>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411FB7"/>
    <w:rPr>
      <w:rFonts w:ascii="Arial" w:eastAsia="SimSun" w:hAnsi="Arial" w:cs="Arial"/>
      <w:b/>
      <w:bCs/>
      <w:sz w:val="26"/>
      <w:szCs w:val="26"/>
      <w:lang w:val="en-GB" w:eastAsia="en-US" w:bidi="ar-SA"/>
    </w:rPr>
  </w:style>
  <w:style w:type="paragraph" w:customStyle="1" w:styleId="SectionIXHeader">
    <w:name w:val="Section IX Header"/>
    <w:basedOn w:val="SectionVHeader"/>
    <w:rsid w:val="00411FB7"/>
  </w:style>
  <w:style w:type="table" w:customStyle="1" w:styleId="TableGrid2">
    <w:name w:val="Table Grid2"/>
    <w:basedOn w:val="TableNormal"/>
    <w:next w:val="TableGrid"/>
    <w:uiPriority w:val="39"/>
    <w:rsid w:val="00411FB7"/>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411FB7"/>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411FB7"/>
    <w:pPr>
      <w:numPr>
        <w:numId w:val="74"/>
      </w:numPr>
      <w:spacing w:after="200"/>
      <w:jc w:val="both"/>
    </w:pPr>
    <w:rPr>
      <w:sz w:val="24"/>
      <w:szCs w:val="24"/>
    </w:rPr>
  </w:style>
  <w:style w:type="paragraph" w:customStyle="1" w:styleId="Section7heading4Char">
    <w:name w:val="Section 7 heading 4 Char"/>
    <w:basedOn w:val="Heading3"/>
    <w:link w:val="Section7heading4CharChar"/>
    <w:rsid w:val="00411FB7"/>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411FB7"/>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411FB7"/>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411FB7"/>
    <w:pPr>
      <w:spacing w:before="120" w:after="200"/>
    </w:pPr>
    <w:rPr>
      <w:sz w:val="28"/>
      <w:lang w:val="es-ES_tradnl"/>
    </w:rPr>
  </w:style>
  <w:style w:type="paragraph" w:customStyle="1" w:styleId="TOCNumber1">
    <w:name w:val="TOC Number1"/>
    <w:basedOn w:val="Heading4"/>
    <w:autoRedefine/>
    <w:rsid w:val="00411FB7"/>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character" w:styleId="UnresolvedMention">
    <w:name w:val="Unresolved Mention"/>
    <w:uiPriority w:val="99"/>
    <w:semiHidden/>
    <w:unhideWhenUsed/>
    <w:rsid w:val="00411FB7"/>
    <w:rPr>
      <w:color w:val="605E5C"/>
      <w:shd w:val="clear" w:color="auto" w:fill="E1DFDD"/>
    </w:rPr>
  </w:style>
  <w:style w:type="character" w:styleId="PlaceholderText">
    <w:name w:val="Placeholder Text"/>
    <w:uiPriority w:val="99"/>
    <w:semiHidden/>
    <w:rsid w:val="00411FB7"/>
    <w:rPr>
      <w:color w:val="808080"/>
    </w:rPr>
  </w:style>
  <w:style w:type="paragraph" w:customStyle="1" w:styleId="Style">
    <w:name w:val="Style"/>
    <w:rsid w:val="00411FB7"/>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411FB7"/>
    <w:pPr>
      <w:outlineLvl w:val="9"/>
    </w:pPr>
  </w:style>
  <w:style w:type="paragraph" w:customStyle="1" w:styleId="S1-Header2">
    <w:name w:val="S1-Header2"/>
    <w:basedOn w:val="Normal"/>
    <w:autoRedefine/>
    <w:rsid w:val="00411FB7"/>
    <w:pPr>
      <w:numPr>
        <w:numId w:val="80"/>
      </w:numPr>
      <w:spacing w:after="120" w:line="240" w:lineRule="auto"/>
    </w:pPr>
    <w:rPr>
      <w:rFonts w:ascii="Times New Roman" w:eastAsia="Times New Roman" w:hAnsi="Times New Roman" w:cs="Times New Roman"/>
      <w:b/>
      <w:kern w:val="0"/>
      <w:sz w:val="24"/>
      <w:szCs w:val="20"/>
      <w14:ligatures w14:val="none"/>
    </w:rPr>
  </w:style>
  <w:style w:type="paragraph" w:customStyle="1" w:styleId="S1-subpara">
    <w:name w:val="S1-sub para"/>
    <w:basedOn w:val="Normal"/>
    <w:link w:val="S1-subparaChar"/>
    <w:rsid w:val="00411FB7"/>
    <w:pPr>
      <w:numPr>
        <w:ilvl w:val="1"/>
        <w:numId w:val="80"/>
      </w:numPr>
      <w:spacing w:after="200" w:line="240" w:lineRule="auto"/>
      <w:jc w:val="both"/>
    </w:pPr>
    <w:rPr>
      <w:rFonts w:ascii="Times New Roman" w:eastAsia="Times New Roman" w:hAnsi="Times New Roman" w:cs="Times New Roman"/>
      <w:kern w:val="0"/>
      <w:sz w:val="24"/>
      <w:szCs w:val="20"/>
      <w14:ligatures w14:val="none"/>
    </w:rPr>
  </w:style>
  <w:style w:type="character" w:customStyle="1" w:styleId="S1-subparaChar">
    <w:name w:val="S1-sub para Char"/>
    <w:link w:val="S1-subpara"/>
    <w:rsid w:val="00411FB7"/>
    <w:rPr>
      <w:rFonts w:ascii="Times New Roman" w:eastAsia="Times New Roman" w:hAnsi="Times New Roman" w:cs="Times New Roman"/>
      <w:kern w:val="0"/>
      <w:sz w:val="24"/>
      <w:szCs w:val="20"/>
      <w14:ligatures w14:val="none"/>
    </w:rPr>
  </w:style>
  <w:style w:type="paragraph" w:customStyle="1" w:styleId="UG-SectionIX-Heading2">
    <w:name w:val="UG - Section IX - Heading 2"/>
    <w:basedOn w:val="Heading2"/>
    <w:rsid w:val="00411FB7"/>
    <w:pPr>
      <w:tabs>
        <w:tab w:val="left" w:pos="619"/>
      </w:tabs>
      <w:suppressAutoHyphens w:val="0"/>
      <w:overflowPunct/>
      <w:autoSpaceDE/>
      <w:autoSpaceDN/>
      <w:adjustRightInd/>
      <w:spacing w:after="200"/>
      <w:textAlignment w:val="auto"/>
    </w:pPr>
    <w:rPr>
      <w:rFonts w:ascii="Times New Roman" w:hAnsi="Times New Roman"/>
      <w:bCs w:val="0"/>
      <w:lang w:eastAsia="en-US"/>
    </w:rPr>
  </w:style>
  <w:style w:type="character" w:customStyle="1" w:styleId="Table">
    <w:name w:val="Table"/>
    <w:rsid w:val="00411FB7"/>
    <w:rPr>
      <w:rFonts w:ascii="Arial" w:hAnsi="Arial"/>
      <w:sz w:val="20"/>
    </w:rPr>
  </w:style>
  <w:style w:type="paragraph" w:customStyle="1" w:styleId="SecVI-Header3">
    <w:name w:val="Sec VI - Header 3"/>
    <w:basedOn w:val="Normal"/>
    <w:link w:val="SecVI-Header3Char"/>
    <w:rsid w:val="00411FB7"/>
    <w:pPr>
      <w:tabs>
        <w:tab w:val="num" w:pos="864"/>
      </w:tabs>
      <w:spacing w:after="200" w:line="240" w:lineRule="auto"/>
      <w:jc w:val="center"/>
      <w:outlineLvl w:val="2"/>
    </w:pPr>
    <w:rPr>
      <w:rFonts w:ascii="Times New Roman" w:eastAsia="Times New Roman" w:hAnsi="Times New Roman" w:cs="Times New Roman"/>
      <w:b/>
      <w:kern w:val="0"/>
      <w:sz w:val="24"/>
      <w:szCs w:val="28"/>
      <w14:ligatures w14:val="none"/>
    </w:rPr>
  </w:style>
  <w:style w:type="character" w:customStyle="1" w:styleId="SecVI-Header3Char">
    <w:name w:val="Sec VI - Header 3 Char"/>
    <w:link w:val="SecVI-Header3"/>
    <w:rsid w:val="00411FB7"/>
    <w:rPr>
      <w:rFonts w:ascii="Times New Roman" w:eastAsia="Times New Roman" w:hAnsi="Times New Roman" w:cs="Times New Roman"/>
      <w:b/>
      <w:kern w:val="0"/>
      <w:sz w:val="24"/>
      <w:szCs w:val="28"/>
      <w14:ligatures w14:val="none"/>
    </w:rPr>
  </w:style>
  <w:style w:type="paragraph" w:customStyle="1" w:styleId="SecVI-Header1">
    <w:name w:val="Sec VI - Header 1"/>
    <w:basedOn w:val="SectionVHeader"/>
    <w:rsid w:val="00411FB7"/>
  </w:style>
  <w:style w:type="paragraph" w:customStyle="1" w:styleId="StyleHeading3SectionHeader3ClauseSubNoNameHeading3CharSe">
    <w:name w:val="Style Heading 3Section Header3ClauseSub_No&amp;NameHeading 3 CharSe..."/>
    <w:basedOn w:val="Heading3"/>
    <w:rsid w:val="00411FB7"/>
    <w:pPr>
      <w:keepNext w:val="0"/>
      <w:keepLines w:val="0"/>
      <w:tabs>
        <w:tab w:val="num" w:pos="864"/>
      </w:tabs>
      <w:spacing w:before="60" w:after="200" w:line="240" w:lineRule="auto"/>
      <w:ind w:left="864" w:hanging="432"/>
      <w:jc w:val="center"/>
    </w:pPr>
    <w:rPr>
      <w:rFonts w:ascii="Times New Roman" w:eastAsia="Times New Roman" w:hAnsi="Times New Roman" w:cs="Times New Roman"/>
      <w:b/>
      <w:color w:val="auto"/>
      <w:kern w:val="0"/>
      <w:sz w:val="28"/>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D24D64-4378-418C-9CD4-D9517540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40759</Words>
  <Characters>232329</Characters>
  <Application>Microsoft Office Word</Application>
  <DocSecurity>0</DocSecurity>
  <Lines>1936</Lines>
  <Paragraphs>545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HP</cp:lastModifiedBy>
  <cp:revision>2</cp:revision>
  <dcterms:created xsi:type="dcterms:W3CDTF">2026-04-21T04:39:00Z</dcterms:created>
  <dcterms:modified xsi:type="dcterms:W3CDTF">2026-04-21T04:39:00Z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74755a7e-bb93-4f9f-8653-f45f75814154</vt:lpwstr>
  </property>
</Properties>
</file>